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7F" w:rsidRPr="008B2C7F" w:rsidRDefault="008B2C7F" w:rsidP="008B2C7F">
      <w:pPr>
        <w:pStyle w:val="ConsPlusTitle"/>
        <w:contextualSpacing/>
        <w:jc w:val="center"/>
        <w:outlineLvl w:val="0"/>
        <w:rPr>
          <w:rFonts w:ascii="Times New Roman" w:hAnsi="Times New Roman" w:cs="Times New Roman"/>
          <w:b w:val="0"/>
          <w:sz w:val="26"/>
          <w:szCs w:val="26"/>
        </w:rPr>
      </w:pPr>
      <w:r w:rsidRPr="008B2C7F">
        <w:rPr>
          <w:rFonts w:ascii="Times New Roman" w:hAnsi="Times New Roman" w:cs="Times New Roman"/>
          <w:b w:val="0"/>
          <w:sz w:val="26"/>
          <w:szCs w:val="26"/>
        </w:rPr>
        <w:t>АДМИНИСТРАЦИЯ ГОРОДА ЧЕЛЯБИНСКА</w:t>
      </w:r>
    </w:p>
    <w:p w:rsidR="008B2C7F" w:rsidRPr="008B2C7F" w:rsidRDefault="008B2C7F" w:rsidP="008B2C7F">
      <w:pPr>
        <w:pStyle w:val="ConsPlusTitle"/>
        <w:contextualSpacing/>
        <w:jc w:val="center"/>
        <w:rPr>
          <w:rFonts w:ascii="Times New Roman" w:hAnsi="Times New Roman" w:cs="Times New Roman"/>
          <w:b w:val="0"/>
          <w:sz w:val="26"/>
          <w:szCs w:val="26"/>
        </w:rPr>
      </w:pP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ПОСТАНОВЛЕНИЕ</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от 29 июня 2012 г. N 132-п</w:t>
      </w:r>
    </w:p>
    <w:p w:rsidR="008B2C7F" w:rsidRPr="008B2C7F" w:rsidRDefault="008B2C7F" w:rsidP="008B2C7F">
      <w:pPr>
        <w:pStyle w:val="ConsPlusTitle"/>
        <w:contextualSpacing/>
        <w:jc w:val="center"/>
        <w:rPr>
          <w:rFonts w:ascii="Times New Roman" w:hAnsi="Times New Roman" w:cs="Times New Roman"/>
          <w:b w:val="0"/>
          <w:sz w:val="26"/>
          <w:szCs w:val="26"/>
        </w:rPr>
      </w:pP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Об утверждении административного регламента предоставления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муниципальной услуги "Признание молодых семей нуждающимися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в жилых помещениях в целях участия в подпрограмме</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"Оказание молодым семьям государственной поддержки</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для улучшения жилищных условий в городе Челябинске"</w:t>
      </w:r>
    </w:p>
    <w:p w:rsidR="008B2C7F" w:rsidRPr="008B2C7F" w:rsidRDefault="008B2C7F" w:rsidP="008B2C7F">
      <w:pPr>
        <w:pStyle w:val="ConsPlusNormal"/>
        <w:spacing w:after="1"/>
        <w:contextualSpacing/>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соответствии с федеральными законами Российской Федерации от 06.10.2003 </w:t>
      </w:r>
      <w:hyperlink r:id="rId4">
        <w:r w:rsidRPr="008B2C7F">
          <w:rPr>
            <w:rFonts w:ascii="Times New Roman" w:hAnsi="Times New Roman" w:cs="Times New Roman"/>
            <w:sz w:val="26"/>
            <w:szCs w:val="26"/>
          </w:rPr>
          <w:t>N 131-ФЗ</w:t>
        </w:r>
      </w:hyperlink>
      <w:r w:rsidRPr="008B2C7F">
        <w:rPr>
          <w:rFonts w:ascii="Times New Roman" w:hAnsi="Times New Roman" w:cs="Times New Roman"/>
          <w:sz w:val="26"/>
          <w:szCs w:val="26"/>
        </w:rPr>
        <w:t xml:space="preserve"> "Об общих принципах организации местного самоуправления в Российской Федерации", от 27.07.2010 </w:t>
      </w:r>
      <w:hyperlink r:id="rId5">
        <w:r w:rsidRPr="008B2C7F">
          <w:rPr>
            <w:rFonts w:ascii="Times New Roman" w:hAnsi="Times New Roman" w:cs="Times New Roman"/>
            <w:sz w:val="26"/>
            <w:szCs w:val="26"/>
          </w:rPr>
          <w:t>N 210-ФЗ</w:t>
        </w:r>
      </w:hyperlink>
      <w:r w:rsidRPr="008B2C7F">
        <w:rPr>
          <w:rFonts w:ascii="Times New Roman" w:hAnsi="Times New Roman" w:cs="Times New Roman"/>
          <w:sz w:val="26"/>
          <w:szCs w:val="26"/>
        </w:rPr>
        <w:t xml:space="preserve"> "Об организации предоставления государственных и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ПОСТАНОВЛЯЮ:</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Утвердить административный </w:t>
      </w:r>
      <w:hyperlink w:anchor="P45">
        <w:r w:rsidRPr="008B2C7F">
          <w:rPr>
            <w:rFonts w:ascii="Times New Roman" w:hAnsi="Times New Roman" w:cs="Times New Roman"/>
            <w:sz w:val="26"/>
            <w:szCs w:val="26"/>
          </w:rPr>
          <w:t>регламент</w:t>
        </w:r>
      </w:hyperlink>
      <w:r w:rsidRPr="008B2C7F">
        <w:rPr>
          <w:rFonts w:ascii="Times New Roman" w:hAnsi="Times New Roman" w:cs="Times New Roman"/>
          <w:sz w:val="26"/>
          <w:szCs w:val="26"/>
        </w:rPr>
        <w:t xml:space="preserve"> предоставления муниципальной услуги "Признание молодых семей нуждающимися в жилых помещениях в целях участия в </w:t>
      </w:r>
      <w:hyperlink r:id="rId6">
        <w:r w:rsidRPr="008B2C7F">
          <w:rPr>
            <w:rFonts w:ascii="Times New Roman" w:hAnsi="Times New Roman" w:cs="Times New Roman"/>
            <w:sz w:val="26"/>
            <w:szCs w:val="26"/>
          </w:rPr>
          <w:t>подпрограмме</w:t>
        </w:r>
      </w:hyperlink>
      <w:r w:rsidRPr="008B2C7F">
        <w:rPr>
          <w:rFonts w:ascii="Times New Roman" w:hAnsi="Times New Roman" w:cs="Times New Roman"/>
          <w:sz w:val="26"/>
          <w:szCs w:val="26"/>
        </w:rPr>
        <w:t xml:space="preserve"> "Оказание молодым семьям государственной поддержки для улучшения жилищных условий в городе Челябинске" (приложение).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Постановлений Администрации города Челябинска от 29.10.2018 </w:t>
      </w:r>
      <w:hyperlink r:id="rId7">
        <w:r w:rsidRPr="008B2C7F">
          <w:rPr>
            <w:rFonts w:ascii="Times New Roman" w:hAnsi="Times New Roman" w:cs="Times New Roman"/>
            <w:sz w:val="26"/>
            <w:szCs w:val="26"/>
          </w:rPr>
          <w:t>N 483-п</w:t>
        </w:r>
      </w:hyperlink>
      <w:r w:rsidRPr="008B2C7F">
        <w:rPr>
          <w:rFonts w:ascii="Times New Roman" w:hAnsi="Times New Roman" w:cs="Times New Roman"/>
          <w:sz w:val="26"/>
          <w:szCs w:val="26"/>
        </w:rPr>
        <w:t xml:space="preserve">, от 21.09.2020 </w:t>
      </w:r>
      <w:hyperlink r:id="rId8">
        <w:r w:rsidRPr="008B2C7F">
          <w:rPr>
            <w:rFonts w:ascii="Times New Roman" w:hAnsi="Times New Roman" w:cs="Times New Roman"/>
            <w:sz w:val="26"/>
            <w:szCs w:val="26"/>
          </w:rPr>
          <w:t>N 399-п</w:t>
        </w:r>
      </w:hyperlink>
      <w:r w:rsidRPr="008B2C7F">
        <w:rPr>
          <w:rFonts w:ascii="Times New Roman" w:hAnsi="Times New Roman" w:cs="Times New Roman"/>
          <w:sz w:val="26"/>
          <w:szCs w:val="26"/>
        </w:rPr>
        <w:t xml:space="preserve">, от 29.05.2023 </w:t>
      </w:r>
      <w:hyperlink r:id="rId9">
        <w:r w:rsidRPr="008B2C7F">
          <w:rPr>
            <w:rFonts w:ascii="Times New Roman" w:hAnsi="Times New Roman" w:cs="Times New Roman"/>
            <w:sz w:val="26"/>
            <w:szCs w:val="26"/>
          </w:rPr>
          <w:t>N 311-п</w:t>
        </w:r>
      </w:hyperlink>
      <w:r w:rsidRPr="008B2C7F">
        <w:rPr>
          <w:rFonts w:ascii="Times New Roman" w:hAnsi="Times New Roman" w:cs="Times New Roman"/>
          <w:sz w:val="26"/>
          <w:szCs w:val="26"/>
        </w:rPr>
        <w:t>)</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Управлению по связям со средствами массовой информации Администрации города (Малышкина Н.Н.)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Внести настоящее постановление в раздел 7 "Управление городским хозяйством" нормативной правовой базы местного самоуправления города Челябинска.</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Контроль исполнения настоящего постановления возложить на Первого заместителя Главы Администрации города Котову Н.П.</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Глава Администрации</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города Челябинска</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С.В.ДАВЫДОВ</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Default="008B2C7F" w:rsidP="008B2C7F">
      <w:pPr>
        <w:pStyle w:val="ConsPlusNormal"/>
        <w:contextualSpacing/>
        <w:jc w:val="both"/>
        <w:rPr>
          <w:rFonts w:ascii="Times New Roman" w:hAnsi="Times New Roman" w:cs="Times New Roman"/>
          <w:sz w:val="26"/>
          <w:szCs w:val="26"/>
        </w:rPr>
      </w:pPr>
    </w:p>
    <w:p w:rsid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right"/>
        <w:outlineLvl w:val="0"/>
        <w:rPr>
          <w:rFonts w:ascii="Times New Roman" w:hAnsi="Times New Roman" w:cs="Times New Roman"/>
          <w:sz w:val="26"/>
          <w:szCs w:val="26"/>
        </w:rPr>
      </w:pPr>
      <w:r w:rsidRPr="008B2C7F">
        <w:rPr>
          <w:rFonts w:ascii="Times New Roman" w:hAnsi="Times New Roman" w:cs="Times New Roman"/>
          <w:sz w:val="26"/>
          <w:szCs w:val="26"/>
        </w:rPr>
        <w:lastRenderedPageBreak/>
        <w:t>Приложение</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к постановлению</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Администрации</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города Челябинска</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от 29 июня 2012 г. N 132-п</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0"/>
        <w:rPr>
          <w:rFonts w:ascii="Times New Roman" w:hAnsi="Times New Roman" w:cs="Times New Roman"/>
          <w:b w:val="0"/>
          <w:sz w:val="26"/>
          <w:szCs w:val="26"/>
        </w:rPr>
      </w:pPr>
      <w:bookmarkStart w:id="0" w:name="P45"/>
      <w:bookmarkEnd w:id="0"/>
      <w:r w:rsidRPr="008B2C7F">
        <w:rPr>
          <w:rFonts w:ascii="Times New Roman" w:hAnsi="Times New Roman" w:cs="Times New Roman"/>
          <w:b w:val="0"/>
          <w:sz w:val="26"/>
          <w:szCs w:val="26"/>
        </w:rPr>
        <w:t>Административный регламент</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предоставления муниципальной услуги</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"Признание молодых семей нуждающимися в жилых помещениях</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в целях участия в подпрограмме "Оказание молодым</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семьям государственной поддержки для улучшения жилищных</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условий в городе Челябинске"</w:t>
      </w:r>
    </w:p>
    <w:p w:rsidR="008B2C7F" w:rsidRPr="008B2C7F" w:rsidRDefault="008B2C7F" w:rsidP="008B2C7F">
      <w:pPr>
        <w:pStyle w:val="ConsPlusNormal"/>
        <w:spacing w:after="1"/>
        <w:contextualSpacing/>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1"/>
        <w:rPr>
          <w:rFonts w:ascii="Times New Roman" w:hAnsi="Times New Roman" w:cs="Times New Roman"/>
          <w:b w:val="0"/>
          <w:sz w:val="26"/>
          <w:szCs w:val="26"/>
        </w:rPr>
      </w:pPr>
      <w:r w:rsidRPr="008B2C7F">
        <w:rPr>
          <w:rFonts w:ascii="Times New Roman" w:hAnsi="Times New Roman" w:cs="Times New Roman"/>
          <w:b w:val="0"/>
          <w:sz w:val="26"/>
          <w:szCs w:val="26"/>
        </w:rPr>
        <w:t>I. Общие положения</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Настоящий административный регламент предоставления муниципальной услуги "Признание молодых семей нуждающимися в жилых помещениях в целях участия в </w:t>
      </w:r>
      <w:hyperlink r:id="rId10">
        <w:r w:rsidRPr="008B2C7F">
          <w:rPr>
            <w:rFonts w:ascii="Times New Roman" w:hAnsi="Times New Roman" w:cs="Times New Roman"/>
            <w:sz w:val="26"/>
            <w:szCs w:val="26"/>
          </w:rPr>
          <w:t>подпрограмме</w:t>
        </w:r>
      </w:hyperlink>
      <w:r w:rsidRPr="008B2C7F">
        <w:rPr>
          <w:rFonts w:ascii="Times New Roman" w:hAnsi="Times New Roman" w:cs="Times New Roman"/>
          <w:sz w:val="26"/>
          <w:szCs w:val="26"/>
        </w:rPr>
        <w:t xml:space="preserve"> "Оказание молодым семьям государственной поддержки для улучшения жилищных условий в городе Челябинске" (далее - административный регламент) разработан в целях повышения качества предоставления и доступности муниципальной услуги "Признание молодых семей нуждающимися в жилых помещениях в целях участия в </w:t>
      </w:r>
      <w:hyperlink r:id="rId11">
        <w:r w:rsidRPr="008B2C7F">
          <w:rPr>
            <w:rFonts w:ascii="Times New Roman" w:hAnsi="Times New Roman" w:cs="Times New Roman"/>
            <w:sz w:val="26"/>
            <w:szCs w:val="26"/>
          </w:rPr>
          <w:t>подпрограмме</w:t>
        </w:r>
      </w:hyperlink>
      <w:r w:rsidRPr="008B2C7F">
        <w:rPr>
          <w:rFonts w:ascii="Times New Roman" w:hAnsi="Times New Roman" w:cs="Times New Roman"/>
          <w:sz w:val="26"/>
          <w:szCs w:val="26"/>
        </w:rPr>
        <w:t xml:space="preserve"> "Оказание молодым семьям государственной поддержки для улучшения жилищных условий в городе Челябинске" (далее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12">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Административный регламент разработан в соответствии с:</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w:t>
      </w:r>
      <w:hyperlink r:id="rId13">
        <w:r w:rsidRPr="008B2C7F">
          <w:rPr>
            <w:rFonts w:ascii="Times New Roman" w:hAnsi="Times New Roman" w:cs="Times New Roman"/>
            <w:sz w:val="26"/>
            <w:szCs w:val="26"/>
          </w:rPr>
          <w:t>Конституцией</w:t>
        </w:r>
      </w:hyperlink>
      <w:r w:rsidRPr="008B2C7F">
        <w:rPr>
          <w:rFonts w:ascii="Times New Roman" w:hAnsi="Times New Roman" w:cs="Times New Roman"/>
          <w:sz w:val="26"/>
          <w:szCs w:val="26"/>
        </w:rPr>
        <w:t xml:space="preserve">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 Жилищным </w:t>
      </w:r>
      <w:hyperlink r:id="rId14">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3) Федеральным </w:t>
      </w:r>
      <w:hyperlink r:id="rId15">
        <w:r w:rsidRPr="008B2C7F">
          <w:rPr>
            <w:rFonts w:ascii="Times New Roman" w:hAnsi="Times New Roman" w:cs="Times New Roman"/>
            <w:sz w:val="26"/>
            <w:szCs w:val="26"/>
          </w:rPr>
          <w:t>законом</w:t>
        </w:r>
      </w:hyperlink>
      <w:r w:rsidRPr="008B2C7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4) Федеральным </w:t>
      </w:r>
      <w:hyperlink r:id="rId16">
        <w:r w:rsidRPr="008B2C7F">
          <w:rPr>
            <w:rFonts w:ascii="Times New Roman" w:hAnsi="Times New Roman" w:cs="Times New Roman"/>
            <w:sz w:val="26"/>
            <w:szCs w:val="26"/>
          </w:rPr>
          <w:t>законом</w:t>
        </w:r>
      </w:hyperlink>
      <w:r w:rsidRPr="008B2C7F">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5) </w:t>
      </w:r>
      <w:hyperlink r:id="rId17">
        <w:r w:rsidRPr="008B2C7F">
          <w:rPr>
            <w:rFonts w:ascii="Times New Roman" w:hAnsi="Times New Roman" w:cs="Times New Roman"/>
            <w:sz w:val="26"/>
            <w:szCs w:val="26"/>
          </w:rPr>
          <w:t>постановлением</w:t>
        </w:r>
      </w:hyperlink>
      <w:r w:rsidRPr="008B2C7F">
        <w:rPr>
          <w:rFonts w:ascii="Times New Roman" w:hAnsi="Times New Roman" w:cs="Times New Roman"/>
          <w:sz w:val="26"/>
          <w:szCs w:val="26"/>
        </w:rPr>
        <w:t xml:space="preserve"> Администрации города Челябинска от 28.08.2019 N 397-п "Об утверждении Порядка разработки и утверждения административных регламентов предоставления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Административный регламент подлежит опубликованию в порядке, установленном для официального опубликования муниципальных правовых актов.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Информация об административном регламенте и предоставляемой муниципальной услуге размещается: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на информационном стенде в Комитете по управлению имуществом и земельным отношениям города Челябинска (далее - Комитет);</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на официальном сайте Администрации города Челябинска в информационно-телекоммуникационной сети "Интернет": http://www.cheladmin.ru;</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3) в федеральных государственных информационных системах "Сводный реестр муниципальных и государственных услуг (функций)" и "Единый портал государственных муниципальных услуг (функций)";</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на информационных стендах в зданиях территориального отдела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Челябинске (далее - МФЦ).</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w:t>
      </w:r>
      <w:proofErr w:type="spellStart"/>
      <w:r w:rsidRPr="008B2C7F">
        <w:rPr>
          <w:rFonts w:ascii="Times New Roman" w:hAnsi="Times New Roman" w:cs="Times New Roman"/>
          <w:sz w:val="26"/>
          <w:szCs w:val="26"/>
        </w:rPr>
        <w:t>пп</w:t>
      </w:r>
      <w:proofErr w:type="spellEnd"/>
      <w:r w:rsidRPr="008B2C7F">
        <w:rPr>
          <w:rFonts w:ascii="Times New Roman" w:hAnsi="Times New Roman" w:cs="Times New Roman"/>
          <w:sz w:val="26"/>
          <w:szCs w:val="26"/>
        </w:rPr>
        <w:t xml:space="preserve">. 4 в ред. </w:t>
      </w:r>
      <w:hyperlink r:id="rId18">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01.08.2022 N 351-п)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4. Заявителями на получение муниципальной услуги являются молодые семьи, в том числе молодые семьи, имеющие одного ребенка и более, в которых возраст каждого из супругов либо одного родителя в неполной семье не превышает 35 лет, являющиеся гражданами Российской Федерации, постоянно проживающие (имеющие регистрацию по месту жительства) на территории города Челябинска и нуждающиеся в жилых помещениях по основаниям, установленным </w:t>
      </w:r>
      <w:hyperlink r:id="rId19">
        <w:r w:rsidRPr="008B2C7F">
          <w:rPr>
            <w:rFonts w:ascii="Times New Roman" w:hAnsi="Times New Roman" w:cs="Times New Roman"/>
            <w:sz w:val="26"/>
            <w:szCs w:val="26"/>
          </w:rPr>
          <w:t>статьей 51</w:t>
        </w:r>
      </w:hyperlink>
      <w:r w:rsidRPr="008B2C7F">
        <w:rPr>
          <w:rFonts w:ascii="Times New Roman" w:hAnsi="Times New Roman" w:cs="Times New Roman"/>
          <w:sz w:val="26"/>
          <w:szCs w:val="26"/>
        </w:rPr>
        <w:t xml:space="preserve"> Жилищного кодекса Российской Федерации.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1"/>
        <w:rPr>
          <w:rFonts w:ascii="Times New Roman" w:hAnsi="Times New Roman" w:cs="Times New Roman"/>
          <w:b w:val="0"/>
          <w:sz w:val="26"/>
          <w:szCs w:val="26"/>
        </w:rPr>
      </w:pPr>
      <w:r w:rsidRPr="008B2C7F">
        <w:rPr>
          <w:rFonts w:ascii="Times New Roman" w:hAnsi="Times New Roman" w:cs="Times New Roman"/>
          <w:b w:val="0"/>
          <w:sz w:val="26"/>
          <w:szCs w:val="26"/>
        </w:rPr>
        <w:t>II. Стандарт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5. Наименование муниципальной услуги - "Признание молодых семей нуждающимися в жилых помещениях в целях участия в </w:t>
      </w:r>
      <w:hyperlink r:id="rId20">
        <w:r w:rsidRPr="008B2C7F">
          <w:rPr>
            <w:rFonts w:ascii="Times New Roman" w:hAnsi="Times New Roman" w:cs="Times New Roman"/>
            <w:sz w:val="26"/>
            <w:szCs w:val="26"/>
          </w:rPr>
          <w:t>подпрограмме</w:t>
        </w:r>
      </w:hyperlink>
      <w:r w:rsidRPr="008B2C7F">
        <w:rPr>
          <w:rFonts w:ascii="Times New Roman" w:hAnsi="Times New Roman" w:cs="Times New Roman"/>
          <w:sz w:val="26"/>
          <w:szCs w:val="26"/>
        </w:rPr>
        <w:t xml:space="preserve"> "Оказание молодым семьям государственной поддержки для улучшения жилищных условий в городе Челябинске" (далее - программа).</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21">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6. 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в соответствии со </w:t>
      </w:r>
      <w:hyperlink r:id="rId22">
        <w:r w:rsidRPr="008B2C7F">
          <w:rPr>
            <w:rFonts w:ascii="Times New Roman" w:hAnsi="Times New Roman" w:cs="Times New Roman"/>
            <w:sz w:val="26"/>
            <w:szCs w:val="26"/>
          </w:rPr>
          <w:t>статьей 15.1</w:t>
        </w:r>
      </w:hyperlink>
      <w:r w:rsidRPr="008B2C7F">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не осуществляется.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 w:name="P79"/>
      <w:bookmarkEnd w:id="1"/>
      <w:r w:rsidRPr="008B2C7F">
        <w:rPr>
          <w:rFonts w:ascii="Times New Roman" w:hAnsi="Times New Roman" w:cs="Times New Roman"/>
          <w:sz w:val="26"/>
          <w:szCs w:val="26"/>
        </w:rPr>
        <w:t>7. Муниципальная услуга предоставляется Администрацией города Челябинска (далее - Администрация города; орган, предоставляющий муниципальную услугу).</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Непосредственным исполнителем муниципальной услуги является Комитет.</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При предоставлении муниципальной услуги Администрация города и Комитет взаимодействуют с органами государственной власти, органами местного самоуправления города Челябинска,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Муниципальная услуга предоставляется гражданам в одной из следующих форм по выбору:</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путем обращения с запросом о предоставлении муниципальной услуги (далее - запрос) и документами в письменной форме в орган, предоставляющий муниципальную услугу,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 в электронной форме с использованием федеральной государственной </w:t>
      </w:r>
      <w:r w:rsidRPr="008B2C7F">
        <w:rPr>
          <w:rFonts w:ascii="Times New Roman" w:hAnsi="Times New Roman" w:cs="Times New Roman"/>
          <w:sz w:val="26"/>
          <w:szCs w:val="26"/>
        </w:rPr>
        <w:lastRenderedPageBreak/>
        <w:t>информационной системы "Единый портал государственных и муниципальных услуг (функций)" (далее - Единый портал).</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случае подачи запроса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sidRPr="008B2C7F">
        <w:rPr>
          <w:rFonts w:ascii="Times New Roman" w:hAnsi="Times New Roman" w:cs="Times New Roman"/>
          <w:sz w:val="26"/>
          <w:szCs w:val="26"/>
        </w:rPr>
        <w:t>dpi</w:t>
      </w:r>
      <w:proofErr w:type="spellEnd"/>
      <w:r w:rsidRPr="008B2C7F">
        <w:rPr>
          <w:rFonts w:ascii="Times New Roman" w:hAnsi="Times New Roman" w:cs="Times New Roman"/>
          <w:sz w:val="26"/>
          <w:szCs w:val="26"/>
        </w:rPr>
        <w:t xml:space="preserve"> в формате ".</w:t>
      </w:r>
      <w:proofErr w:type="spellStart"/>
      <w:r w:rsidRPr="008B2C7F">
        <w:rPr>
          <w:rFonts w:ascii="Times New Roman" w:hAnsi="Times New Roman" w:cs="Times New Roman"/>
          <w:sz w:val="26"/>
          <w:szCs w:val="26"/>
        </w:rPr>
        <w:t>jpg</w:t>
      </w:r>
      <w:proofErr w:type="spellEnd"/>
      <w:r w:rsidRPr="008B2C7F">
        <w:rPr>
          <w:rFonts w:ascii="Times New Roman" w:hAnsi="Times New Roman" w:cs="Times New Roman"/>
          <w:sz w:val="26"/>
          <w:szCs w:val="26"/>
        </w:rPr>
        <w:t>". Объем файла не должен превышать 300 килобайт.</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Результат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bookmarkStart w:id="2" w:name="P90"/>
      <w:bookmarkEnd w:id="2"/>
      <w:r w:rsidRPr="008B2C7F">
        <w:rPr>
          <w:rFonts w:ascii="Times New Roman" w:hAnsi="Times New Roman" w:cs="Times New Roman"/>
          <w:sz w:val="26"/>
          <w:szCs w:val="26"/>
        </w:rPr>
        <w:t>8. Результатом предоставления муниципальной услуги является: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правовой акт Администрации города либо уполномоченного должностного лица местного самоуправления Администрации города о признании молодой семьи нуждающейся в жилом помещении в целях участия в подпрограмме;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23">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письменное уведомление об отказе в признании молодой семьи нуждающейся в жилом помещении в целях участия в подпрограмме.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24">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Письменное уведомление об отказе в признании молодой семьи нуждающейся в жилом помещении в целях участия в подпрограмме, подписанное председателем Комитета либо иным уполномоченным должностным лицом Комитета, должно содержать основания отказа, предусмотренные Жилищным </w:t>
      </w:r>
      <w:hyperlink r:id="rId25">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 настоящим административным регламентом.</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26">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Срок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bookmarkStart w:id="3" w:name="P100"/>
      <w:bookmarkEnd w:id="3"/>
      <w:r w:rsidRPr="008B2C7F">
        <w:rPr>
          <w:rFonts w:ascii="Times New Roman" w:hAnsi="Times New Roman" w:cs="Times New Roman"/>
          <w:sz w:val="26"/>
          <w:szCs w:val="26"/>
        </w:rPr>
        <w:t>9. Срок предоставления муниципальной услуги не должен превышать 33 рабочих дня со дня регистрации в Комитете запроса гражданина на бумажном носителе или в форме электронного документа с использованием Единого портала.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подачи гражданином запроса и документов через МФЦ или организацию, осуществляющую функции по предоставлению муниципальных услуг, срок предоставления муниципальной услуги исчисляется со дня передачи МФЦ или организацией, осуществляющей функции по предоставлению муниципальных услуг, такого запроса и документов в Комитет.</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Правовые основания для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10. Предоставление муниципальной услуги осуществляется в соответствии с:</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Гражданским </w:t>
      </w:r>
      <w:hyperlink r:id="rId27">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 Жилищным </w:t>
      </w:r>
      <w:hyperlink r:id="rId28">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3) Семейным </w:t>
      </w:r>
      <w:hyperlink r:id="rId29">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4) Федеральным </w:t>
      </w:r>
      <w:hyperlink r:id="rId30">
        <w:r w:rsidRPr="008B2C7F">
          <w:rPr>
            <w:rFonts w:ascii="Times New Roman" w:hAnsi="Times New Roman" w:cs="Times New Roman"/>
            <w:sz w:val="26"/>
            <w:szCs w:val="26"/>
          </w:rPr>
          <w:t>законом</w:t>
        </w:r>
      </w:hyperlink>
      <w:r w:rsidRPr="008B2C7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 xml:space="preserve">5) Федеральным </w:t>
      </w:r>
      <w:hyperlink r:id="rId31">
        <w:r w:rsidRPr="008B2C7F">
          <w:rPr>
            <w:rFonts w:ascii="Times New Roman" w:hAnsi="Times New Roman" w:cs="Times New Roman"/>
            <w:sz w:val="26"/>
            <w:szCs w:val="26"/>
          </w:rPr>
          <w:t>законом</w:t>
        </w:r>
      </w:hyperlink>
      <w:r w:rsidRPr="008B2C7F">
        <w:rPr>
          <w:rFonts w:ascii="Times New Roman" w:hAnsi="Times New Roman" w:cs="Times New Roman"/>
          <w:sz w:val="26"/>
          <w:szCs w:val="26"/>
        </w:rPr>
        <w:t xml:space="preserve"> от 27.07.2006 N 152-ФЗ "О персональных данных";</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6) Федеральным </w:t>
      </w:r>
      <w:hyperlink r:id="rId32">
        <w:r w:rsidRPr="008B2C7F">
          <w:rPr>
            <w:rFonts w:ascii="Times New Roman" w:hAnsi="Times New Roman" w:cs="Times New Roman"/>
            <w:sz w:val="26"/>
            <w:szCs w:val="26"/>
          </w:rPr>
          <w:t>законом</w:t>
        </w:r>
      </w:hyperlink>
      <w:r w:rsidRPr="008B2C7F">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7) Федеральным </w:t>
      </w:r>
      <w:hyperlink r:id="rId33">
        <w:r w:rsidRPr="008B2C7F">
          <w:rPr>
            <w:rFonts w:ascii="Times New Roman" w:hAnsi="Times New Roman" w:cs="Times New Roman"/>
            <w:sz w:val="26"/>
            <w:szCs w:val="26"/>
          </w:rPr>
          <w:t>законом</w:t>
        </w:r>
      </w:hyperlink>
      <w:r w:rsidRPr="008B2C7F">
        <w:rPr>
          <w:rFonts w:ascii="Times New Roman" w:hAnsi="Times New Roman" w:cs="Times New Roman"/>
          <w:sz w:val="26"/>
          <w:szCs w:val="26"/>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8) </w:t>
      </w:r>
      <w:hyperlink r:id="rId34">
        <w:r w:rsidRPr="008B2C7F">
          <w:rPr>
            <w:rFonts w:ascii="Times New Roman" w:hAnsi="Times New Roman" w:cs="Times New Roman"/>
            <w:sz w:val="26"/>
            <w:szCs w:val="26"/>
          </w:rPr>
          <w:t>постановлением</w:t>
        </w:r>
      </w:hyperlink>
      <w:r w:rsidRPr="008B2C7F">
        <w:rPr>
          <w:rFonts w:ascii="Times New Roman" w:hAnsi="Times New Roman" w:cs="Times New Roman"/>
          <w:sz w:val="26"/>
          <w:szCs w:val="26"/>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9) </w:t>
      </w:r>
      <w:hyperlink r:id="rId35">
        <w:r w:rsidRPr="008B2C7F">
          <w:rPr>
            <w:rFonts w:ascii="Times New Roman" w:hAnsi="Times New Roman" w:cs="Times New Roman"/>
            <w:sz w:val="26"/>
            <w:szCs w:val="26"/>
          </w:rPr>
          <w:t>постановлением</w:t>
        </w:r>
      </w:hyperlink>
      <w:r w:rsidRPr="008B2C7F">
        <w:rPr>
          <w:rFonts w:ascii="Times New Roman" w:hAnsi="Times New Roman" w:cs="Times New Roman"/>
          <w:sz w:val="26"/>
          <w:szCs w:val="26"/>
        </w:rPr>
        <w:t xml:space="preserve"> Правительства Челябинской области от 21.12.2020 N 700-П "О государственной программе Челябинской области "Обеспечение доступным и комфортным жильем граждан Российской Федерации в Челябинской области";</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w:t>
      </w:r>
      <w:proofErr w:type="spellStart"/>
      <w:r w:rsidRPr="008B2C7F">
        <w:rPr>
          <w:rFonts w:ascii="Times New Roman" w:hAnsi="Times New Roman" w:cs="Times New Roman"/>
          <w:sz w:val="26"/>
          <w:szCs w:val="26"/>
        </w:rPr>
        <w:t>пп</w:t>
      </w:r>
      <w:proofErr w:type="spellEnd"/>
      <w:r w:rsidRPr="008B2C7F">
        <w:rPr>
          <w:rFonts w:ascii="Times New Roman" w:hAnsi="Times New Roman" w:cs="Times New Roman"/>
          <w:sz w:val="26"/>
          <w:szCs w:val="26"/>
        </w:rPr>
        <w:t xml:space="preserve">. 9 в ред. </w:t>
      </w:r>
      <w:hyperlink r:id="rId36">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10) </w:t>
      </w:r>
      <w:hyperlink r:id="rId37">
        <w:r w:rsidRPr="008B2C7F">
          <w:rPr>
            <w:rFonts w:ascii="Times New Roman" w:hAnsi="Times New Roman" w:cs="Times New Roman"/>
            <w:sz w:val="26"/>
            <w:szCs w:val="26"/>
          </w:rPr>
          <w:t>решением</w:t>
        </w:r>
      </w:hyperlink>
      <w:r w:rsidRPr="008B2C7F">
        <w:rPr>
          <w:rFonts w:ascii="Times New Roman" w:hAnsi="Times New Roman" w:cs="Times New Roman"/>
          <w:sz w:val="26"/>
          <w:szCs w:val="26"/>
        </w:rPr>
        <w:t xml:space="preserve"> Челябинской городской Думы от 25.10.2005 N 7/9 "Об установлении нормы предоставления и учетной нормы площади жилого помещения на территории муниципального образования "Город Челябинск";</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11) </w:t>
      </w:r>
      <w:hyperlink r:id="rId38">
        <w:r w:rsidRPr="008B2C7F">
          <w:rPr>
            <w:rFonts w:ascii="Times New Roman" w:hAnsi="Times New Roman" w:cs="Times New Roman"/>
            <w:sz w:val="26"/>
            <w:szCs w:val="26"/>
          </w:rPr>
          <w:t>распоряжением</w:t>
        </w:r>
      </w:hyperlink>
      <w:r w:rsidRPr="008B2C7F">
        <w:rPr>
          <w:rFonts w:ascii="Times New Roman" w:hAnsi="Times New Roman" w:cs="Times New Roman"/>
          <w:sz w:val="26"/>
          <w:szCs w:val="26"/>
        </w:rPr>
        <w:t xml:space="preserve"> Администрации города Челябинска от 17.11.2022 N 13699 "Об утверждении муниципальной программы "Основные направления реализации молодежной политики в городе Челябинске";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w:t>
      </w:r>
      <w:proofErr w:type="spellStart"/>
      <w:r w:rsidRPr="008B2C7F">
        <w:rPr>
          <w:rFonts w:ascii="Times New Roman" w:hAnsi="Times New Roman" w:cs="Times New Roman"/>
          <w:sz w:val="26"/>
          <w:szCs w:val="26"/>
        </w:rPr>
        <w:t>пп</w:t>
      </w:r>
      <w:proofErr w:type="spellEnd"/>
      <w:r w:rsidRPr="008B2C7F">
        <w:rPr>
          <w:rFonts w:ascii="Times New Roman" w:hAnsi="Times New Roman" w:cs="Times New Roman"/>
          <w:sz w:val="26"/>
          <w:szCs w:val="26"/>
        </w:rPr>
        <w:t xml:space="preserve">. 11 в ред. </w:t>
      </w:r>
      <w:hyperlink r:id="rId39">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12) перечнем муниципальных и государственных услуг, предоставляемых Администрацией города, утвержденным правовым актом Администрации города;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13) перечнем муниципальных и государственных услуг, предоставляемых Администрацией города, переданных для оказания в МФЦ, утвержденным правовым актом Администрации города;</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w:t>
      </w:r>
      <w:proofErr w:type="spellStart"/>
      <w:r w:rsidRPr="008B2C7F">
        <w:rPr>
          <w:rFonts w:ascii="Times New Roman" w:hAnsi="Times New Roman" w:cs="Times New Roman"/>
          <w:sz w:val="26"/>
          <w:szCs w:val="26"/>
        </w:rPr>
        <w:t>пп</w:t>
      </w:r>
      <w:proofErr w:type="spellEnd"/>
      <w:r w:rsidRPr="008B2C7F">
        <w:rPr>
          <w:rFonts w:ascii="Times New Roman" w:hAnsi="Times New Roman" w:cs="Times New Roman"/>
          <w:sz w:val="26"/>
          <w:szCs w:val="26"/>
        </w:rPr>
        <w:t xml:space="preserve">. 13 в ред. </w:t>
      </w:r>
      <w:hyperlink r:id="rId40">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01.08.2022 N 351-п)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14) настоящим административным регламентом.</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Перечень документов,</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необходимых для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bookmarkStart w:id="4" w:name="P128"/>
      <w:bookmarkEnd w:id="4"/>
      <w:r w:rsidRPr="008B2C7F">
        <w:rPr>
          <w:rFonts w:ascii="Times New Roman" w:hAnsi="Times New Roman" w:cs="Times New Roman"/>
          <w:sz w:val="26"/>
          <w:szCs w:val="26"/>
        </w:rPr>
        <w:t xml:space="preserve">11. Для предоставления муниципальной услуги ее исполнителю необходимо в соответствии с законодательством Российской Федерации рассмотреть вопрос по существу, для чего необходимы документы, указанные в </w:t>
      </w:r>
      <w:hyperlink w:anchor="P129">
        <w:r w:rsidRPr="008B2C7F">
          <w:rPr>
            <w:rFonts w:ascii="Times New Roman" w:hAnsi="Times New Roman" w:cs="Times New Roman"/>
            <w:sz w:val="26"/>
            <w:szCs w:val="26"/>
          </w:rPr>
          <w:t>пунктах 11.1</w:t>
        </w:r>
      </w:hyperlink>
      <w:r w:rsidRPr="008B2C7F">
        <w:rPr>
          <w:rFonts w:ascii="Times New Roman" w:hAnsi="Times New Roman" w:cs="Times New Roman"/>
          <w:sz w:val="26"/>
          <w:szCs w:val="26"/>
        </w:rPr>
        <w:t xml:space="preserve"> и </w:t>
      </w:r>
      <w:hyperlink w:anchor="P143">
        <w:r w:rsidRPr="008B2C7F">
          <w:rPr>
            <w:rFonts w:ascii="Times New Roman" w:hAnsi="Times New Roman" w:cs="Times New Roman"/>
            <w:sz w:val="26"/>
            <w:szCs w:val="26"/>
          </w:rPr>
          <w:t>11.2</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5" w:name="P129"/>
      <w:bookmarkEnd w:id="5"/>
      <w:r w:rsidRPr="008B2C7F">
        <w:rPr>
          <w:rFonts w:ascii="Times New Roman" w:hAnsi="Times New Roman" w:cs="Times New Roman"/>
          <w:sz w:val="26"/>
          <w:szCs w:val="26"/>
        </w:rPr>
        <w:t>11.1. Лицо, обратившееся за предоставлением муниципальной услуги (далее - заявитель), представляет самостоятельно:</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w:t>
      </w:r>
      <w:hyperlink w:anchor="P458">
        <w:r w:rsidRPr="008B2C7F">
          <w:rPr>
            <w:rFonts w:ascii="Times New Roman" w:hAnsi="Times New Roman" w:cs="Times New Roman"/>
            <w:sz w:val="26"/>
            <w:szCs w:val="26"/>
          </w:rPr>
          <w:t>запрос</w:t>
        </w:r>
      </w:hyperlink>
      <w:r w:rsidRPr="008B2C7F">
        <w:rPr>
          <w:rFonts w:ascii="Times New Roman" w:hAnsi="Times New Roman" w:cs="Times New Roman"/>
          <w:sz w:val="26"/>
          <w:szCs w:val="26"/>
        </w:rPr>
        <w:t xml:space="preserve"> о признании молодой семьи нуждающейся в жилом помещении, подписанный всеми дееспособными членами молодой семьи (приложение 1 к административному регламенту);</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6" w:name="P131"/>
      <w:bookmarkEnd w:id="6"/>
      <w:r w:rsidRPr="008B2C7F">
        <w:rPr>
          <w:rFonts w:ascii="Times New Roman" w:hAnsi="Times New Roman" w:cs="Times New Roman"/>
          <w:sz w:val="26"/>
          <w:szCs w:val="26"/>
        </w:rPr>
        <w:t xml:space="preserve">2) </w:t>
      </w:r>
      <w:hyperlink w:anchor="P781">
        <w:r w:rsidRPr="008B2C7F">
          <w:rPr>
            <w:rFonts w:ascii="Times New Roman" w:hAnsi="Times New Roman" w:cs="Times New Roman"/>
            <w:sz w:val="26"/>
            <w:szCs w:val="26"/>
          </w:rPr>
          <w:t>заявление</w:t>
        </w:r>
      </w:hyperlink>
      <w:r w:rsidRPr="008B2C7F">
        <w:rPr>
          <w:rFonts w:ascii="Times New Roman" w:hAnsi="Times New Roman" w:cs="Times New Roman"/>
          <w:sz w:val="26"/>
          <w:szCs w:val="26"/>
        </w:rPr>
        <w:t xml:space="preserve"> о неполучении ранее социальной выплаты на приобретение (строительство) жилья за счет бюджетных средств, подписанное всеми дееспособными членами молодой семьи (приложение 2 к административному </w:t>
      </w:r>
      <w:r w:rsidRPr="008B2C7F">
        <w:rPr>
          <w:rFonts w:ascii="Times New Roman" w:hAnsi="Times New Roman" w:cs="Times New Roman"/>
          <w:sz w:val="26"/>
          <w:szCs w:val="26"/>
        </w:rPr>
        <w:lastRenderedPageBreak/>
        <w:t>регламенту);</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копии паспортов (всех страниц), при их отсутствии - иных документов, удостоверяющих личности заявителя и членов его семьи, а также граждан, зарегистрированных по месту жительства совместно с заявителем и (или) членами его семьи;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копии свидетельств о рождении заявителя и совершеннолетних членов его семьи либо иных документов, подтверждающих фамилию, имя, отчество, данные при рождении, выданных уполномоченными органами;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копии документов, подтверждающих родственные отношения заявителя и членов его семьи (свидетельство о заключении брака, свидетельство о расторжении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решение об усыновлении (удочерении), свидетельство о смерти);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7" w:name="P135"/>
      <w:bookmarkEnd w:id="7"/>
      <w:r w:rsidRPr="008B2C7F">
        <w:rPr>
          <w:rFonts w:ascii="Times New Roman" w:hAnsi="Times New Roman" w:cs="Times New Roman"/>
          <w:sz w:val="26"/>
          <w:szCs w:val="26"/>
        </w:rPr>
        <w:t>6) справку о составе семьи заявителя (с указанием общей площади жилого помещения, количества граждан, зарегистрированных в жилом помещении) в отношении жилого помещения, в котором зарегистрированы по месту жительства заявитель и (или) члены его семьи, выданную не ранее 10 (десяти) календарных дней на момент подачи запроса о признании молодой семьи нуждающейся в жилом помещении в целях участия в подпрограмме (при наличии);</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41">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7) копию домовой книги или выписку </w:t>
      </w:r>
      <w:proofErr w:type="gramStart"/>
      <w:r w:rsidRPr="008B2C7F">
        <w:rPr>
          <w:rFonts w:ascii="Times New Roman" w:hAnsi="Times New Roman" w:cs="Times New Roman"/>
          <w:sz w:val="26"/>
          <w:szCs w:val="26"/>
        </w:rPr>
        <w:t>из домовой</w:t>
      </w:r>
      <w:proofErr w:type="gramEnd"/>
      <w:r w:rsidRPr="008B2C7F">
        <w:rPr>
          <w:rFonts w:ascii="Times New Roman" w:hAnsi="Times New Roman" w:cs="Times New Roman"/>
          <w:sz w:val="26"/>
          <w:szCs w:val="26"/>
        </w:rPr>
        <w:t xml:space="preserve"> (</w:t>
      </w:r>
      <w:proofErr w:type="spellStart"/>
      <w:r w:rsidRPr="008B2C7F">
        <w:rPr>
          <w:rFonts w:ascii="Times New Roman" w:hAnsi="Times New Roman" w:cs="Times New Roman"/>
          <w:sz w:val="26"/>
          <w:szCs w:val="26"/>
        </w:rPr>
        <w:t>похозяйственной</w:t>
      </w:r>
      <w:proofErr w:type="spellEnd"/>
      <w:r w:rsidRPr="008B2C7F">
        <w:rPr>
          <w:rFonts w:ascii="Times New Roman" w:hAnsi="Times New Roman" w:cs="Times New Roman"/>
          <w:sz w:val="26"/>
          <w:szCs w:val="26"/>
        </w:rPr>
        <w:t>) книги, если заявитель и (или) члены его семьи зарегистрированы по месту жительства в индивидуальном жилом доме, выданной до 17.04.2018 (при наличии);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8) копии правоустанавливающих документов на жилое помещение, в котором заявитель и члены его семьи зарегистрированы по месту жительства, а также которое принадлежит заявителю и (или) членам его семьи на праве собственности, права на которые не зарегистрированы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8" w:name="P139"/>
      <w:bookmarkEnd w:id="8"/>
      <w:r w:rsidRPr="008B2C7F">
        <w:rPr>
          <w:rFonts w:ascii="Times New Roman" w:hAnsi="Times New Roman" w:cs="Times New Roman"/>
          <w:sz w:val="26"/>
          <w:szCs w:val="26"/>
        </w:rPr>
        <w:t>9) документы, подтверждающие признание в установленном законодательством Российской Федерации порядке жилого помещения непригодным для проживания, многоквартирного дома аварийным и подлежащим сносу или реконструкции (при наличии), в отношении жилых помещений, находящихся за пределами города Челябинска;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9" w:name="P140"/>
      <w:bookmarkEnd w:id="9"/>
      <w:r w:rsidRPr="008B2C7F">
        <w:rPr>
          <w:rFonts w:ascii="Times New Roman" w:hAnsi="Times New Roman" w:cs="Times New Roman"/>
          <w:sz w:val="26"/>
          <w:szCs w:val="26"/>
        </w:rPr>
        <w:t>10) копию документа, удостоверяющего право (полномочия) представителя заявителя и (или) членов его семьи, если с запросом обращается представитель.</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Документы, указанные в </w:t>
      </w:r>
      <w:hyperlink w:anchor="P131">
        <w:r w:rsidRPr="008B2C7F">
          <w:rPr>
            <w:rFonts w:ascii="Times New Roman" w:hAnsi="Times New Roman" w:cs="Times New Roman"/>
            <w:sz w:val="26"/>
            <w:szCs w:val="26"/>
          </w:rPr>
          <w:t>подпунктах 2</w:t>
        </w:r>
      </w:hyperlink>
      <w:r w:rsidRPr="008B2C7F">
        <w:rPr>
          <w:rFonts w:ascii="Times New Roman" w:hAnsi="Times New Roman" w:cs="Times New Roman"/>
          <w:sz w:val="26"/>
          <w:szCs w:val="26"/>
        </w:rPr>
        <w:t xml:space="preserve"> - </w:t>
      </w:r>
      <w:hyperlink w:anchor="P140">
        <w:r w:rsidRPr="008B2C7F">
          <w:rPr>
            <w:rFonts w:ascii="Times New Roman" w:hAnsi="Times New Roman" w:cs="Times New Roman"/>
            <w:sz w:val="26"/>
            <w:szCs w:val="26"/>
          </w:rPr>
          <w:t>10</w:t>
        </w:r>
      </w:hyperlink>
      <w:r w:rsidRPr="008B2C7F">
        <w:rPr>
          <w:rFonts w:ascii="Times New Roman" w:hAnsi="Times New Roman" w:cs="Times New Roman"/>
          <w:sz w:val="26"/>
          <w:szCs w:val="26"/>
        </w:rPr>
        <w:t xml:space="preserve"> настоящего пункта административного регламента, представляются заявителем одновременно с запросом.</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или членом молодой семьи (граждане, зарегистрированные по месту жительства совместно с заявителем и (или) членами его семьи; супруги в ранее заключенных браках (если брак расторгнут в течение трех лет)), при обращении за получением муниципальной услуги заявитель и (или) член молодой семьи дополнительно представляет документы, подтверждающие получение </w:t>
      </w:r>
      <w:hyperlink w:anchor="P876">
        <w:r w:rsidRPr="008B2C7F">
          <w:rPr>
            <w:rFonts w:ascii="Times New Roman" w:hAnsi="Times New Roman" w:cs="Times New Roman"/>
            <w:sz w:val="26"/>
            <w:szCs w:val="26"/>
          </w:rPr>
          <w:t>согласия</w:t>
        </w:r>
      </w:hyperlink>
      <w:r w:rsidRPr="008B2C7F">
        <w:rPr>
          <w:rFonts w:ascii="Times New Roman" w:hAnsi="Times New Roman" w:cs="Times New Roman"/>
          <w:sz w:val="26"/>
          <w:szCs w:val="26"/>
        </w:rPr>
        <w:t xml:space="preserve"> указанного лица </w:t>
      </w:r>
      <w:r w:rsidRPr="008B2C7F">
        <w:rPr>
          <w:rFonts w:ascii="Times New Roman" w:hAnsi="Times New Roman" w:cs="Times New Roman"/>
          <w:sz w:val="26"/>
          <w:szCs w:val="26"/>
        </w:rPr>
        <w:lastRenderedPageBreak/>
        <w:t>или его законного представителя на обработку персональных данных, в том числе биометрических персональных данных указанного лица (приложение 3 к административному регламенту).</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0" w:name="P143"/>
      <w:bookmarkEnd w:id="10"/>
      <w:r w:rsidRPr="008B2C7F">
        <w:rPr>
          <w:rFonts w:ascii="Times New Roman" w:hAnsi="Times New Roman" w:cs="Times New Roman"/>
          <w:sz w:val="26"/>
          <w:szCs w:val="26"/>
        </w:rPr>
        <w:t>11.2. Заявитель, обратившийся за предоставлением муниципальной услуги, вправе представить по собственной инициативе: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выписки из Единого государственного реестра недвижимости о правах отдельного лица на имевшиеся (имеющиеся) у него объекты недвижимого имущества в Челябинской области, на территории Российской Федерации на заявителя и членов его семьи, содержащие сведения за 5 лет, предшествующих обращению для предоставления муниципальной услуги, в том числе на все принадлежащие ранее заявителю и членам его семьи имена (фамилии), выданные не ранее чем за 10 (десять) календарных дней до дня подачи запроса в орган местного самоуправления;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членов его семьи на территории города Челябинска и Челябинской области (для жилых помещений, право собственности на которые зарегистрировано до 1998 года), полученные, в том числе, на все принадлежащие ранее заявителю и членам его семьи имена (фамилии);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1" w:name="P146"/>
      <w:bookmarkEnd w:id="11"/>
      <w:r w:rsidRPr="008B2C7F">
        <w:rPr>
          <w:rFonts w:ascii="Times New Roman" w:hAnsi="Times New Roman" w:cs="Times New Roman"/>
          <w:sz w:val="26"/>
          <w:szCs w:val="26"/>
        </w:rPr>
        <w:t>3) копии правоустанавливающих документов на жилое помещение, в котором заявитель и члены его семьи зарегистрированы по месту жительства, а также которое принадлежит заявителю и (или) членам его семьи на праве собственности, прошедших государственную регистрацию в Едином государственном реестре недвижимости (договор купли-продажи, договор безвозмездной передачи жилого помещения в собственность граждан, договор дарения, договор мены на объект недвижимости, договор долевого участия в строительстве, договор уступки права требования, решение суда), свидетельство о государственной регистрации права, а также документы, находящиеся в органах государственной власти, органах местного самоуправления (договор социального найма, иной договор найма, договор безвозмездной передачи жилого помещения в собственность граждан);</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справки о регистрации заявителя и членов его семьи по месту жительства в пределах Российской Федерации, а также граждан, зарегистрированных по месту жительства совместно с заявителем и (или) членами его семьи,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(десять) календарных дней до дня подачи запроса в орган местного самоуправления;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документы, подтверждающие признание в установленном законодательством Российской Федерации порядке жилого помещения непригодным для проживания, многоквартирного дома аварийным и подлежащим сносу или реконструкции (при наличии), в отношении жилых помещений, находящихся на территории города Челябинска.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11.3. Если заявитель и (или) члены молодой семьи за 5 лет, предшествующих обращению для предоставления настоящей муниципальной услуги, меняли место жительства, то дополнительно представляются документы, указанные в </w:t>
      </w:r>
      <w:hyperlink w:anchor="P135">
        <w:r w:rsidRPr="008B2C7F">
          <w:rPr>
            <w:rFonts w:ascii="Times New Roman" w:hAnsi="Times New Roman" w:cs="Times New Roman"/>
            <w:sz w:val="26"/>
            <w:szCs w:val="26"/>
          </w:rPr>
          <w:t>подпунктах 6</w:t>
        </w:r>
      </w:hyperlink>
      <w:r w:rsidRPr="008B2C7F">
        <w:rPr>
          <w:rFonts w:ascii="Times New Roman" w:hAnsi="Times New Roman" w:cs="Times New Roman"/>
          <w:sz w:val="26"/>
          <w:szCs w:val="26"/>
        </w:rPr>
        <w:t xml:space="preserve"> - </w:t>
      </w:r>
      <w:hyperlink w:anchor="P139">
        <w:r w:rsidRPr="008B2C7F">
          <w:rPr>
            <w:rFonts w:ascii="Times New Roman" w:hAnsi="Times New Roman" w:cs="Times New Roman"/>
            <w:sz w:val="26"/>
            <w:szCs w:val="26"/>
          </w:rPr>
          <w:t>9 пункта 11.1</w:t>
        </w:r>
      </w:hyperlink>
      <w:r w:rsidRPr="008B2C7F">
        <w:rPr>
          <w:rFonts w:ascii="Times New Roman" w:hAnsi="Times New Roman" w:cs="Times New Roman"/>
          <w:sz w:val="26"/>
          <w:szCs w:val="26"/>
        </w:rPr>
        <w:t xml:space="preserve">, </w:t>
      </w:r>
      <w:hyperlink w:anchor="P146">
        <w:r w:rsidRPr="008B2C7F">
          <w:rPr>
            <w:rFonts w:ascii="Times New Roman" w:hAnsi="Times New Roman" w:cs="Times New Roman"/>
            <w:sz w:val="26"/>
            <w:szCs w:val="26"/>
          </w:rPr>
          <w:t>подпункте 3 пункта 11.2</w:t>
        </w:r>
      </w:hyperlink>
      <w:r w:rsidRPr="008B2C7F">
        <w:rPr>
          <w:rFonts w:ascii="Times New Roman" w:hAnsi="Times New Roman" w:cs="Times New Roman"/>
          <w:sz w:val="26"/>
          <w:szCs w:val="26"/>
        </w:rPr>
        <w:t xml:space="preserve"> с прежнего места жительства.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Нуждаемость в жилых помещениях определяется в соответствии с жилищным законодательством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При наличии у заявителя и (или) членов его семьи общего совместного имущества в виде жилых помещений, нажитого в браке (в том числе в ранее заключенных браках), учитывается доля совместно нажитого недвижимого имущества в соответствии с Гражданским </w:t>
      </w:r>
      <w:hyperlink r:id="rId42">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 Семейным </w:t>
      </w:r>
      <w:hyperlink r:id="rId43">
        <w:r w:rsidRPr="008B2C7F">
          <w:rPr>
            <w:rFonts w:ascii="Times New Roman" w:hAnsi="Times New Roman" w:cs="Times New Roman"/>
            <w:sz w:val="26"/>
            <w:szCs w:val="26"/>
          </w:rPr>
          <w:t>кодексом</w:t>
        </w:r>
      </w:hyperlink>
      <w:r w:rsidRPr="008B2C7F">
        <w:rPr>
          <w:rFonts w:ascii="Times New Roman" w:hAnsi="Times New Roman" w:cs="Times New Roman"/>
          <w:sz w:val="26"/>
          <w:szCs w:val="26"/>
        </w:rPr>
        <w:t xml:space="preserve">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11.4. Документы (сведения, содержащиеся в них) и информацию, которые орган, предоставляющий муниципальную услугу, не вправе требовать от заявителя и членов его семьи </w:t>
      </w:r>
      <w:hyperlink w:anchor="P143">
        <w:r w:rsidRPr="008B2C7F">
          <w:rPr>
            <w:rFonts w:ascii="Times New Roman" w:hAnsi="Times New Roman" w:cs="Times New Roman"/>
            <w:sz w:val="26"/>
            <w:szCs w:val="26"/>
          </w:rPr>
          <w:t>(пункт 11.2)</w:t>
        </w:r>
      </w:hyperlink>
      <w:r w:rsidRPr="008B2C7F">
        <w:rPr>
          <w:rFonts w:ascii="Times New Roman" w:hAnsi="Times New Roman" w:cs="Times New Roman"/>
          <w:sz w:val="26"/>
          <w:szCs w:val="26"/>
        </w:rPr>
        <w:t>, с их письменного согласия приобщаются к запросу посредством получения документов и информации по межведомственному (внутриведомственному) запросу.</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если на первый межведомственный запрос ответ от органа, предоставляющего соответствующие документы и информацию, не поступил, ответственный специалист Комитета разъясняет заявителю его право на самостоятельное представление документов и информации и направляет повторный межведомственный запрос.</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заявителю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Если в представленных документах сведения, являющиеся существенными для принятия решения о результате предоставления муниципальной услуги, противоречат друг другу либо недостаточны для рассмотрения вопроса по существу, заявитель вправе представить другие документы в обоснование своей позиции.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Если заявитель и (или) члены его семьи изменяли фамилию, имя, отчество, то при представлении документов сведения необходимо предоставлять в том числе и на все ранее принадлежащие имена.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11.5. Запрос с документами, представленный через МФЦ или через организацию, осуществляющую функции по предоставлению муниципальных услуг, подписывается и датируется заявителем в присутствии специалиста МФЦ или организации, осуществляющей функции по предоставлению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Копии документов должны быть заверены в порядке, установленном законодательством Российской Федерации. Специалисты Комитета (специалисты МФЦ или организации, осуществляющей функции по предоставлению муниципальных услуг, в случае подачи запроса и документов через МФЦ или организацию, осуществляющую функции по предоставлению муниципальных услуг), принимающие документы, заверяют копии документов самостоятельно путем сверки документа с оригиналом.</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11.6. В случае необходимости внесения изменений в правовой акт о признании молодой семьи нуждающейся в жилом помещении в целях участия в подпрограмме заявителю необходимо представить </w:t>
      </w:r>
      <w:hyperlink w:anchor="P963">
        <w:r w:rsidRPr="008B2C7F">
          <w:rPr>
            <w:rFonts w:ascii="Times New Roman" w:hAnsi="Times New Roman" w:cs="Times New Roman"/>
            <w:sz w:val="26"/>
            <w:szCs w:val="26"/>
          </w:rPr>
          <w:t>заявление</w:t>
        </w:r>
      </w:hyperlink>
      <w:r w:rsidRPr="008B2C7F">
        <w:rPr>
          <w:rFonts w:ascii="Times New Roman" w:hAnsi="Times New Roman" w:cs="Times New Roman"/>
          <w:sz w:val="26"/>
          <w:szCs w:val="26"/>
        </w:rPr>
        <w:t xml:space="preserve"> (приложение 4 к административному регламенту) и документы, предусмотренные </w:t>
      </w:r>
      <w:hyperlink w:anchor="P129">
        <w:r w:rsidRPr="008B2C7F">
          <w:rPr>
            <w:rFonts w:ascii="Times New Roman" w:hAnsi="Times New Roman" w:cs="Times New Roman"/>
            <w:sz w:val="26"/>
            <w:szCs w:val="26"/>
          </w:rPr>
          <w:t>пунктом 11.1</w:t>
        </w:r>
      </w:hyperlink>
      <w:r w:rsidRPr="008B2C7F">
        <w:rPr>
          <w:rFonts w:ascii="Times New Roman" w:hAnsi="Times New Roman" w:cs="Times New Roman"/>
          <w:sz w:val="26"/>
          <w:szCs w:val="26"/>
        </w:rPr>
        <w:t xml:space="preserve"> настоящего административного регламента. По результатам рассмотрения документов, при подтверждении объективной нуждаемости семьи заявителя в жилом помещении, </w:t>
      </w:r>
      <w:r w:rsidRPr="008B2C7F">
        <w:rPr>
          <w:rFonts w:ascii="Times New Roman" w:hAnsi="Times New Roman" w:cs="Times New Roman"/>
          <w:sz w:val="26"/>
          <w:szCs w:val="26"/>
        </w:rPr>
        <w:lastRenderedPageBreak/>
        <w:t>принимается решение о внесении изменений в первоначальный правовой акт о признании молодой семьи нуждающейся в жилом помещении в целях участия в подпрограмме.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44">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12. Запрещается требовать от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за исключением документов, включенных в определенный </w:t>
      </w:r>
      <w:hyperlink r:id="rId45">
        <w:r w:rsidRPr="008B2C7F">
          <w:rPr>
            <w:rFonts w:ascii="Times New Roman" w:hAnsi="Times New Roman" w:cs="Times New Roman"/>
            <w:sz w:val="26"/>
            <w:szCs w:val="26"/>
          </w:rPr>
          <w:t>частью 6 статьи 7</w:t>
        </w:r>
      </w:hyperlink>
      <w:r w:rsidRPr="008B2C7F">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r w:rsidRPr="008B2C7F">
          <w:rPr>
            <w:rFonts w:ascii="Times New Roman" w:hAnsi="Times New Roman" w:cs="Times New Roman"/>
            <w:sz w:val="26"/>
            <w:szCs w:val="26"/>
          </w:rPr>
          <w:t>части 1 статьи 9</w:t>
        </w:r>
      </w:hyperlink>
      <w:r w:rsidRPr="008B2C7F">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2" w:name="P166"/>
      <w:bookmarkEnd w:id="12"/>
      <w:r w:rsidRPr="008B2C7F">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запроса;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w:t>
      </w:r>
      <w:r w:rsidRPr="008B2C7F">
        <w:rPr>
          <w:rFonts w:ascii="Times New Roman" w:hAnsi="Times New Roman" w:cs="Times New Roman"/>
          <w:sz w:val="26"/>
          <w:szCs w:val="26"/>
        </w:rPr>
        <w:lastRenderedPageBreak/>
        <w:t>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Основания для отказа в приеме документов,</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необходимых для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bookmarkStart w:id="13" w:name="P175"/>
      <w:bookmarkEnd w:id="13"/>
      <w:r w:rsidRPr="008B2C7F">
        <w:rPr>
          <w:rFonts w:ascii="Times New Roman" w:hAnsi="Times New Roman" w:cs="Times New Roman"/>
          <w:sz w:val="26"/>
          <w:szCs w:val="26"/>
        </w:rPr>
        <w:t>13. Основаниями для отказа в приеме документов, необходимых для предоставления муниципальной услуги, являются: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подача запроса и документов неуполномоченным лицом;</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представление запроса и документов, которые не соответствуют требованиям законодательства Российской Федерации и требованиям настоящего административного регламента.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выявления изложенных в настоящем пункте оснований запрос о признании молодой семьи нуждающейся в жилом помещении в целях участия в подпрограмме с приложенными документами возвращается заявителю без регистрации с устным разъяснением причин отказа в приеме запроса и документов для предоставления муниципальной услуги, а также последствия устранения данных обстоятельств.</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47">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После устранения обстоятельств, послуживших основанием для отказа в приеме запроса и документов, заявитель вправе подать документы повторно.</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подачи запроса о признании молодой семьи нуждающейся в жилом помещении в целях участия в подпрограмме в форме электронного документа с использованием Единого портала, запрос к рассмотрению не принимается при:</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48">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непредставлении требуемых документов в электронной форме;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представлении заявителем требуемых документов в электронной форме, несоответствующей требованиям, установленным в </w:t>
      </w:r>
      <w:hyperlink w:anchor="P79">
        <w:r w:rsidRPr="008B2C7F">
          <w:rPr>
            <w:rFonts w:ascii="Times New Roman" w:hAnsi="Times New Roman" w:cs="Times New Roman"/>
            <w:sz w:val="26"/>
            <w:szCs w:val="26"/>
          </w:rPr>
          <w:t>пункте 7</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отсутствии или неполноте в запросе обязательных сведений, необходимых для предоставления муниципальной услуги, электронной подписи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указанных случаях заявителю в автоматическом режиме направляется электронное сообщение с указанием причины отказа в приеме документов.</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Основания для отказа в признании молодой семьи нуждающейся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в жилом помещении в целях участия в подпрограмме (для отказа</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в предоставлении муниципальной услуги)</w:t>
      </w:r>
    </w:p>
    <w:p w:rsidR="008B2C7F" w:rsidRPr="008B2C7F" w:rsidRDefault="008B2C7F" w:rsidP="008B2C7F">
      <w:pPr>
        <w:pStyle w:val="ConsPlusNormal"/>
        <w:contextualSpacing/>
        <w:jc w:val="center"/>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49">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w:t>
      </w:r>
    </w:p>
    <w:p w:rsidR="008B2C7F" w:rsidRPr="008B2C7F" w:rsidRDefault="008B2C7F" w:rsidP="008B2C7F">
      <w:pPr>
        <w:pStyle w:val="ConsPlusNormal"/>
        <w:contextualSpacing/>
        <w:jc w:val="center"/>
        <w:rPr>
          <w:rFonts w:ascii="Times New Roman" w:hAnsi="Times New Roman" w:cs="Times New Roman"/>
          <w:sz w:val="26"/>
          <w:szCs w:val="26"/>
        </w:rPr>
      </w:pPr>
      <w:r w:rsidRPr="008B2C7F">
        <w:rPr>
          <w:rFonts w:ascii="Times New Roman" w:hAnsi="Times New Roman" w:cs="Times New Roman"/>
          <w:sz w:val="26"/>
          <w:szCs w:val="26"/>
        </w:rPr>
        <w:t>от 29.05.2023 N 311-п)</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14. Основаниями для отказа в признании молодой семьи нуждающейся в жилом помещении в целях участия в подпрограмме являются:</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0">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представление неполного комплекта документов, предусмотренных </w:t>
      </w:r>
      <w:hyperlink w:anchor="P128">
        <w:r w:rsidRPr="008B2C7F">
          <w:rPr>
            <w:rFonts w:ascii="Times New Roman" w:hAnsi="Times New Roman" w:cs="Times New Roman"/>
            <w:sz w:val="26"/>
            <w:szCs w:val="26"/>
          </w:rPr>
          <w:t>пунктом 11</w:t>
        </w:r>
      </w:hyperlink>
      <w:r w:rsidRPr="008B2C7F">
        <w:rPr>
          <w:rFonts w:ascii="Times New Roman" w:hAnsi="Times New Roman" w:cs="Times New Roman"/>
          <w:sz w:val="26"/>
          <w:szCs w:val="26"/>
        </w:rPr>
        <w:t xml:space="preserve"> настоящего административного регламента, обязанность по представлению которых возложена на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представление документов, не подтверждающих нуждаемость молодой семьи в жилом помещении;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3) </w:t>
      </w:r>
      <w:proofErr w:type="spellStart"/>
      <w:r w:rsidRPr="008B2C7F">
        <w:rPr>
          <w:rFonts w:ascii="Times New Roman" w:hAnsi="Times New Roman" w:cs="Times New Roman"/>
          <w:sz w:val="26"/>
          <w:szCs w:val="26"/>
        </w:rPr>
        <w:t>неистечение</w:t>
      </w:r>
      <w:proofErr w:type="spellEnd"/>
      <w:r w:rsidRPr="008B2C7F">
        <w:rPr>
          <w:rFonts w:ascii="Times New Roman" w:hAnsi="Times New Roman" w:cs="Times New Roman"/>
          <w:sz w:val="26"/>
          <w:szCs w:val="26"/>
        </w:rPr>
        <w:t xml:space="preserve"> срока, предусмотренного </w:t>
      </w:r>
      <w:hyperlink r:id="rId51">
        <w:r w:rsidRPr="008B2C7F">
          <w:rPr>
            <w:rFonts w:ascii="Times New Roman" w:hAnsi="Times New Roman" w:cs="Times New Roman"/>
            <w:sz w:val="26"/>
            <w:szCs w:val="26"/>
          </w:rPr>
          <w:t>статьей 53</w:t>
        </w:r>
      </w:hyperlink>
      <w:r w:rsidRPr="008B2C7F">
        <w:rPr>
          <w:rFonts w:ascii="Times New Roman" w:hAnsi="Times New Roman" w:cs="Times New Roman"/>
          <w:sz w:val="26"/>
          <w:szCs w:val="26"/>
        </w:rPr>
        <w:t xml:space="preserve"> Жилищного кодекса Российской Федерации (кроме случаев переезда на постоянное место жительства в связи с изменением семейного положения);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выявление в представленных заявителем документах сведений, не соответствующих действительности (противоречий);</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ранее реализованное право на получение социальной выплаты на приобретение или строительство жилья либо на бесплатное предоставление в собственность в установленном порядке земельного участка для индивидуального жилищного строительства (за исключением случаев бесплатного получения в собственность земельного участка молодой семьей, имеющей трех и более детей);</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6) неявка заявителя в Комитет с оригиналами документов, установленных </w:t>
      </w:r>
      <w:hyperlink w:anchor="P129">
        <w:r w:rsidRPr="008B2C7F">
          <w:rPr>
            <w:rFonts w:ascii="Times New Roman" w:hAnsi="Times New Roman" w:cs="Times New Roman"/>
            <w:sz w:val="26"/>
            <w:szCs w:val="26"/>
          </w:rPr>
          <w:t>пунктом 11.1</w:t>
        </w:r>
      </w:hyperlink>
      <w:r w:rsidRPr="008B2C7F">
        <w:rPr>
          <w:rFonts w:ascii="Times New Roman" w:hAnsi="Times New Roman" w:cs="Times New Roman"/>
          <w:sz w:val="26"/>
          <w:szCs w:val="26"/>
        </w:rPr>
        <w:t xml:space="preserve"> настоящего административного регламента, по истечении 15 календарных дней с момента информирования заявителя о необходимости представить оригиналы документов, если запрос подавался через Единый портал;</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7) подача запроса и документов лицом, не являющимся получателем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8) наличие принятого решения в соответствии с </w:t>
      </w:r>
      <w:hyperlink w:anchor="P90">
        <w:r w:rsidRPr="008B2C7F">
          <w:rPr>
            <w:rFonts w:ascii="Times New Roman" w:hAnsi="Times New Roman" w:cs="Times New Roman"/>
            <w:sz w:val="26"/>
            <w:szCs w:val="26"/>
          </w:rPr>
          <w:t>пунктом 8</w:t>
        </w:r>
      </w:hyperlink>
      <w:r w:rsidRPr="008B2C7F">
        <w:rPr>
          <w:rFonts w:ascii="Times New Roman" w:hAnsi="Times New Roman" w:cs="Times New Roman"/>
          <w:sz w:val="26"/>
          <w:szCs w:val="26"/>
        </w:rPr>
        <w:t xml:space="preserve"> 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9) выявление причин, послуживших основаниями для отказа в приеме документов, необходимых для предоставления муниципальной услуги, указанных в </w:t>
      </w:r>
      <w:hyperlink w:anchor="P175">
        <w:r w:rsidRPr="008B2C7F">
          <w:rPr>
            <w:rFonts w:ascii="Times New Roman" w:hAnsi="Times New Roman" w:cs="Times New Roman"/>
            <w:sz w:val="26"/>
            <w:szCs w:val="26"/>
          </w:rPr>
          <w:t>пункте 13</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Размер платы, взимаемой с заявителя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при предоставлении муниципальной услуги. Срок ожидания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при подаче запроса и срок регистрации запроса заявителя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 предоставлении муниципальной услуги.</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Требования к помещениям, в которых предоставляется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муниципальная услуга, показатели доступности и качества</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предоставления муниципальной услуги, в том числе</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к обеспечению доступности для инвалидов указанных объектов</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в соответствии с законодательством Российской Федерации</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 социальной защите инвалидов</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15. Муниципальная услуга в соответствии с настоящим административным регламентом предоставляется бесплатно.</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w:t>
      </w:r>
      <w:r w:rsidRPr="008B2C7F">
        <w:rPr>
          <w:rFonts w:ascii="Times New Roman" w:hAnsi="Times New Roman" w:cs="Times New Roman"/>
          <w:sz w:val="26"/>
          <w:szCs w:val="26"/>
        </w:rPr>
        <w:lastRenderedPageBreak/>
        <w:t>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16. Максимальный срок ожидания заявителя в очереди при подаче запроса и при получении результата предоставления муниципальной услуги в Комитете не должен превышать 15 минут.</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4" w:name="P221"/>
      <w:bookmarkEnd w:id="14"/>
      <w:r w:rsidRPr="008B2C7F">
        <w:rPr>
          <w:rFonts w:ascii="Times New Roman" w:hAnsi="Times New Roman" w:cs="Times New Roman"/>
          <w:sz w:val="26"/>
          <w:szCs w:val="26"/>
        </w:rPr>
        <w:t>17. Запрос, поступивший в Комитет до 15 часов рабочего дня, регистрируется в день поступления, поступивший в Комитет после 15 часов рабочего дня - на следующий рабочий день.</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18. Рабочие места специалистов Комитета оснащаются настенной вывеской с указанием фамилии, имени, отчества и должности.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возможность беспрепятственного входа в здание Комитета и выхода из него;</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возможность самостоятельного передвижения по территории Комитета в целях доступа к месту предоставления муниципальной услуги, в том числе с помощью специалистов, участвующих в оказании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возможность посадки в транспортное средство и высадки из него перед входом в Комитет в том числе с использованием кресла-коляски и, при необходимости, с помощью специалистов Комитета;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сопровождение инвалидов, имеющих стойкие нарушения функции зрения и самостоятельного передвижения по территории Комитета;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содействие инвалиду при входе в Комитет и выходе из него, информирование инвалида о доступных маршрутах общественного транспорта;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6) обеспечение допуска в Комитет собаки-проводника при наличии документа, подтверждающего ее специальное обучение, выданного по </w:t>
      </w:r>
      <w:hyperlink r:id="rId52">
        <w:r w:rsidRPr="008B2C7F">
          <w:rPr>
            <w:rFonts w:ascii="Times New Roman" w:hAnsi="Times New Roman" w:cs="Times New Roman"/>
            <w:sz w:val="26"/>
            <w:szCs w:val="26"/>
          </w:rPr>
          <w:t>форме</w:t>
        </w:r>
      </w:hyperlink>
      <w:r w:rsidRPr="008B2C7F">
        <w:rPr>
          <w:rFonts w:ascii="Times New Roman" w:hAnsi="Times New Roman" w:cs="Times New Roman"/>
          <w:sz w:val="26"/>
          <w:szCs w:val="26"/>
        </w:rPr>
        <w:t xml:space="preserve"> и в </w:t>
      </w:r>
      <w:hyperlink r:id="rId53">
        <w:r w:rsidRPr="008B2C7F">
          <w:rPr>
            <w:rFonts w:ascii="Times New Roman" w:hAnsi="Times New Roman" w:cs="Times New Roman"/>
            <w:sz w:val="26"/>
            <w:szCs w:val="26"/>
          </w:rPr>
          <w:t>порядке</w:t>
        </w:r>
      </w:hyperlink>
      <w:r w:rsidRPr="008B2C7F">
        <w:rPr>
          <w:rFonts w:ascii="Times New Roman" w:hAnsi="Times New Roman" w:cs="Times New Roman"/>
          <w:sz w:val="26"/>
          <w:szCs w:val="26"/>
        </w:rPr>
        <w:t>, утвержденными приказом Министерства труда и социальной защиты Российской Федерации от 22.06.2015 N 386н.</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Место ожидания должно соответствовать комфортным условиям для заявителей. Место ожидания оборудуется стульями.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Помещение, в котором осуществляется прием заявителей, должно обеспечивать:</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комфортное расположение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возможность и удобство оформления заявителем письменного обращения;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доступ к нормативным правовым актам, регулирующим предоставление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наличие письменных принадлежностей и бумаги формата А4.</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19. Показателями доступности и качества предоставления муниципальной услуги являются: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полнота информирования заявителей о ходе рассмотрения запроса;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строгое соблюдение сроков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профессиональная подготовка должностных лиц, участвующих в предоставлении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оперативность вынесения решения в отношении рассматриваемого запроса;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6) возможность подачи документов в электронной форме.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20. Информация о порядке получения заявителем муниципальной услуги предоставляется: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непосредственно в Комитете путем письменного или устного обращения, в том числе с использованием средств телефонной связи, электронного информирования, а также в МФЦ;</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посредством размещения информации о предоставлении муниципальной услуги, в том числе на информационных стендах в Комитете, официальном сайте Администрации города и Комитета в информационно-телекоммуникационной сети "Интернет";</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путем опубликования информационных материалов в средствах массовой информации.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21. При подаче запроса о признании молодой семьи нуждающейся в жилом помещении в целях участия в подпрограмме с использованием Единого портала заявитель информируется о ходе рассмотрения запроса через Единый портал.</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4">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22. Информация о месте нахождения и графике работы Комитета: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Адреса территориальных подразделений Комитета: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г. Челябинск, Калининский район, ул. Кирова, д. 10, </w:t>
      </w:r>
      <w:proofErr w:type="spellStart"/>
      <w:r w:rsidRPr="008B2C7F">
        <w:rPr>
          <w:rFonts w:ascii="Times New Roman" w:hAnsi="Times New Roman" w:cs="Times New Roman"/>
          <w:sz w:val="26"/>
          <w:szCs w:val="26"/>
        </w:rPr>
        <w:t>каб</w:t>
      </w:r>
      <w:proofErr w:type="spellEnd"/>
      <w:r w:rsidRPr="008B2C7F">
        <w:rPr>
          <w:rFonts w:ascii="Times New Roman" w:hAnsi="Times New Roman" w:cs="Times New Roman"/>
          <w:sz w:val="26"/>
          <w:szCs w:val="26"/>
        </w:rPr>
        <w:t>. 14, телефон 8 (351) 791 69 95;</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г. Челябинск, Курчатовский район, ул. Красного Урала, д. 15, </w:t>
      </w:r>
      <w:proofErr w:type="spellStart"/>
      <w:r w:rsidRPr="008B2C7F">
        <w:rPr>
          <w:rFonts w:ascii="Times New Roman" w:hAnsi="Times New Roman" w:cs="Times New Roman"/>
          <w:sz w:val="26"/>
          <w:szCs w:val="26"/>
        </w:rPr>
        <w:t>каб</w:t>
      </w:r>
      <w:proofErr w:type="spellEnd"/>
      <w:r w:rsidRPr="008B2C7F">
        <w:rPr>
          <w:rFonts w:ascii="Times New Roman" w:hAnsi="Times New Roman" w:cs="Times New Roman"/>
          <w:sz w:val="26"/>
          <w:szCs w:val="26"/>
        </w:rPr>
        <w:t>. 3, телефон 8 (351) 742 08 80;</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г. Челябинск, Ленинский район, ул. Гагарина, д. 22, </w:t>
      </w:r>
      <w:proofErr w:type="spellStart"/>
      <w:r w:rsidRPr="008B2C7F">
        <w:rPr>
          <w:rFonts w:ascii="Times New Roman" w:hAnsi="Times New Roman" w:cs="Times New Roman"/>
          <w:sz w:val="26"/>
          <w:szCs w:val="26"/>
        </w:rPr>
        <w:t>каб</w:t>
      </w:r>
      <w:proofErr w:type="spellEnd"/>
      <w:r w:rsidRPr="008B2C7F">
        <w:rPr>
          <w:rFonts w:ascii="Times New Roman" w:hAnsi="Times New Roman" w:cs="Times New Roman"/>
          <w:sz w:val="26"/>
          <w:szCs w:val="26"/>
        </w:rPr>
        <w:t>. 109, телефон 8 (351) 256 19 06;</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г. Челябинск, Металлургический район, ул. Богдана Хмельницкого, д. 6, </w:t>
      </w:r>
      <w:proofErr w:type="spellStart"/>
      <w:r w:rsidRPr="008B2C7F">
        <w:rPr>
          <w:rFonts w:ascii="Times New Roman" w:hAnsi="Times New Roman" w:cs="Times New Roman"/>
          <w:sz w:val="26"/>
          <w:szCs w:val="26"/>
        </w:rPr>
        <w:t>каб</w:t>
      </w:r>
      <w:proofErr w:type="spellEnd"/>
      <w:r w:rsidRPr="008B2C7F">
        <w:rPr>
          <w:rFonts w:ascii="Times New Roman" w:hAnsi="Times New Roman" w:cs="Times New Roman"/>
          <w:sz w:val="26"/>
          <w:szCs w:val="26"/>
        </w:rPr>
        <w:t>. 24, телефон 8 (351) 735 73 51;</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г. Челябинск, Советский и Центральный районы, ул. Орджоникидзе, д. 27а, </w:t>
      </w:r>
      <w:proofErr w:type="spellStart"/>
      <w:r w:rsidRPr="008B2C7F">
        <w:rPr>
          <w:rFonts w:ascii="Times New Roman" w:hAnsi="Times New Roman" w:cs="Times New Roman"/>
          <w:sz w:val="26"/>
          <w:szCs w:val="26"/>
        </w:rPr>
        <w:t>каб</w:t>
      </w:r>
      <w:proofErr w:type="spellEnd"/>
      <w:r w:rsidRPr="008B2C7F">
        <w:rPr>
          <w:rFonts w:ascii="Times New Roman" w:hAnsi="Times New Roman" w:cs="Times New Roman"/>
          <w:sz w:val="26"/>
          <w:szCs w:val="26"/>
        </w:rPr>
        <w:t>. 3, 4, телефон 8 (351) 237 46 38, 8 (351) 263 65 34;</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г. Челябинск, </w:t>
      </w:r>
      <w:proofErr w:type="spellStart"/>
      <w:r w:rsidRPr="008B2C7F">
        <w:rPr>
          <w:rFonts w:ascii="Times New Roman" w:hAnsi="Times New Roman" w:cs="Times New Roman"/>
          <w:sz w:val="26"/>
          <w:szCs w:val="26"/>
        </w:rPr>
        <w:t>Тракторозаводский</w:t>
      </w:r>
      <w:proofErr w:type="spellEnd"/>
      <w:r w:rsidRPr="008B2C7F">
        <w:rPr>
          <w:rFonts w:ascii="Times New Roman" w:hAnsi="Times New Roman" w:cs="Times New Roman"/>
          <w:sz w:val="26"/>
          <w:szCs w:val="26"/>
        </w:rPr>
        <w:t xml:space="preserve"> район, ул. Горького, д. 10, </w:t>
      </w:r>
      <w:proofErr w:type="spellStart"/>
      <w:r w:rsidRPr="008B2C7F">
        <w:rPr>
          <w:rFonts w:ascii="Times New Roman" w:hAnsi="Times New Roman" w:cs="Times New Roman"/>
          <w:sz w:val="26"/>
          <w:szCs w:val="26"/>
        </w:rPr>
        <w:t>каб</w:t>
      </w:r>
      <w:proofErr w:type="spellEnd"/>
      <w:r w:rsidRPr="008B2C7F">
        <w:rPr>
          <w:rFonts w:ascii="Times New Roman" w:hAnsi="Times New Roman" w:cs="Times New Roman"/>
          <w:sz w:val="26"/>
          <w:szCs w:val="26"/>
        </w:rPr>
        <w:t>. 15, телефон 8 (351) 775 30 65.</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Почтовый адрес для направления запроса, документов и обращений: ул. Тимирязева, д. 36, г. Челябинск, 454113, Комитет по управлению имуществом и земельным отношениям города Челябинска.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Дни и время приема в территориальных подразделениях Комитета: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 вторник: с 9 ч. до 11 ч. 30 мин.;</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четверг: с 14 ч. до 17 ч.;</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обеденный перерыв: с 12 ч. до 12 ч. 45 мин.</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Адрес официального сайта Администрации города: http://www.cheladmin.ru.</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Информация о месте нахождения и графике работы МФЦ:</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Адреса: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г. Челябинск, ул. Труда, д. 164, телефон: 8 (351) 211 08 92;</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г. Челябинск, ул. Комарова, д. 39, телефон: 8 (351) 211 08 92;</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г. Челябинск, ул. Новороссийская, д. 118в, телефон: 8 (351) 211 08 92;</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г. Челябинск, пр. Победы, д. 396/1, телефон: 8 (351) 211 08 92;</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г. Челябинск, ул. Университетская Набережная, д. 125, телефон: 8 (351) 211 08 92.</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Адрес официального сайта МФЦ: http://mfc74.ru.</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Дни и время приема в МФЦ:</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понедельник: с 9 ч. до 19 ч.;</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вторник: с 9 ч. до 20 ч.;</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среда - пятница: с 9 ч. до 19 ч.;</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суббота: с 9 ч. до 14 ч.;</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воскресенье: выходной.</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1"/>
        <w:rPr>
          <w:rFonts w:ascii="Times New Roman" w:hAnsi="Times New Roman" w:cs="Times New Roman"/>
          <w:b w:val="0"/>
          <w:sz w:val="26"/>
          <w:szCs w:val="26"/>
        </w:rPr>
      </w:pPr>
      <w:r w:rsidRPr="008B2C7F">
        <w:rPr>
          <w:rFonts w:ascii="Times New Roman" w:hAnsi="Times New Roman" w:cs="Times New Roman"/>
          <w:b w:val="0"/>
          <w:sz w:val="26"/>
          <w:szCs w:val="26"/>
        </w:rPr>
        <w:t>III. Состав, последовательность и сроки выполнения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административных процедур, требования к порядку</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их выполнения, в том числе особенности выполнения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административных процедур в электронной форме, а также</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особенности выполнения административных процедур в МФЦ,</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организациях, осуществляющих функции по предоставлению</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муниципальных услуг</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Состав, описание последовательности действий</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при предоставлении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23. Предоставление муниципальной услуги включает в себя последовательность следующих административных процедур:</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прием запроса и документов, представленных заявителем для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регистрация запроса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определение ответственного специалиста Комитета, проверка предоставленных заявителем сведений;</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принятие решения по результатам рассмотрения запроса и документов в соответствии с настоящим административным регламентом;</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уведомление заявителя о принятом решении;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6) формирование дела заявителя, в отношении которого рассмотрен вопрос о предоставлении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hyperlink w:anchor="P1402">
        <w:r w:rsidRPr="008B2C7F">
          <w:rPr>
            <w:rFonts w:ascii="Times New Roman" w:hAnsi="Times New Roman" w:cs="Times New Roman"/>
            <w:sz w:val="26"/>
            <w:szCs w:val="26"/>
          </w:rPr>
          <w:t>Блок-схема</w:t>
        </w:r>
      </w:hyperlink>
      <w:r w:rsidRPr="008B2C7F">
        <w:rPr>
          <w:rFonts w:ascii="Times New Roman" w:hAnsi="Times New Roman" w:cs="Times New Roman"/>
          <w:sz w:val="26"/>
          <w:szCs w:val="26"/>
        </w:rPr>
        <w:t xml:space="preserve"> предоставления муниципальной услуги приведена в приложении 7 к настоящему административному регламенту.</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Прием запроса и документов, представленных заявителем</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для предоставления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24. Основанием для начала административной процедуры является обращение заявителя с комплектом документов, установленных </w:t>
      </w:r>
      <w:hyperlink w:anchor="P128">
        <w:r w:rsidRPr="008B2C7F">
          <w:rPr>
            <w:rFonts w:ascii="Times New Roman" w:hAnsi="Times New Roman" w:cs="Times New Roman"/>
            <w:sz w:val="26"/>
            <w:szCs w:val="26"/>
          </w:rPr>
          <w:t>пунктом 11</w:t>
        </w:r>
      </w:hyperlink>
      <w:r w:rsidRPr="008B2C7F">
        <w:rPr>
          <w:rFonts w:ascii="Times New Roman" w:hAnsi="Times New Roman" w:cs="Times New Roman"/>
          <w:sz w:val="26"/>
          <w:szCs w:val="26"/>
        </w:rPr>
        <w:t xml:space="preserve"> настоящего административного регламента, для предоставления муниципальной услуги в Комитет либо в МФЦ, либо в организацию, осуществляющую функции по предоставлению муниципальных услуг в письменной форме или в форме электронных документов с использованием Единого портала лично либо через уполномоченного представителя.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представления заявителем документов одновременно в Комитет, МФЦ и (или) в организацию, осуществляющую функции по предоставлению муниципальных услуг, рассматривается запрос, поступивший исполнителю муниципальной услуги (в Комитет) ранее.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5" w:name="P307"/>
      <w:bookmarkEnd w:id="15"/>
      <w:r w:rsidRPr="008B2C7F">
        <w:rPr>
          <w:rFonts w:ascii="Times New Roman" w:hAnsi="Times New Roman" w:cs="Times New Roman"/>
          <w:sz w:val="26"/>
          <w:szCs w:val="26"/>
        </w:rPr>
        <w:t>В случае представления заявителем комплекта документов для предоставления муниципальной услуги через МФЦ или через организацию, осуществляющую функции по предоставлению муниципальных услуг, в запросе о предоставлении муниципальной услуги указывается способ получения документа, являющегося результатом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подачи комплекта документов для предоставления муниципальной услуги в МФЦ или в организацию, осуществляющую функции по предоставлению муниципальных услуг, указанные документы подлежат передаче в орган, предоставляющий муниципальную услугу, для предоставления муниципальной услуги в установленном порядке.</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Регистрация запроса заявителя</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25. Запрос заявителя с приложенными документами регистрируется специалистом Комитета в </w:t>
      </w:r>
      <w:hyperlink w:anchor="P1335">
        <w:r w:rsidRPr="008B2C7F">
          <w:rPr>
            <w:rFonts w:ascii="Times New Roman" w:hAnsi="Times New Roman" w:cs="Times New Roman"/>
            <w:sz w:val="26"/>
            <w:szCs w:val="26"/>
          </w:rPr>
          <w:t>книге</w:t>
        </w:r>
      </w:hyperlink>
      <w:r w:rsidRPr="008B2C7F">
        <w:rPr>
          <w:rFonts w:ascii="Times New Roman" w:hAnsi="Times New Roman" w:cs="Times New Roman"/>
          <w:sz w:val="26"/>
          <w:szCs w:val="26"/>
        </w:rPr>
        <w:t xml:space="preserve"> регистрации запросов получателей муниципальной услуги (приложение 6 к административному регламенту) в установленном порядке не позднее следующего рабочего дня со дня его поступления в соответствии с </w:t>
      </w:r>
      <w:hyperlink w:anchor="P221">
        <w:r w:rsidRPr="008B2C7F">
          <w:rPr>
            <w:rFonts w:ascii="Times New Roman" w:hAnsi="Times New Roman" w:cs="Times New Roman"/>
            <w:sz w:val="26"/>
            <w:szCs w:val="26"/>
          </w:rPr>
          <w:t>пунктом 17</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случаях, предусмотренных </w:t>
      </w:r>
      <w:hyperlink w:anchor="P175">
        <w:r w:rsidRPr="008B2C7F">
          <w:rPr>
            <w:rFonts w:ascii="Times New Roman" w:hAnsi="Times New Roman" w:cs="Times New Roman"/>
            <w:sz w:val="26"/>
            <w:szCs w:val="26"/>
          </w:rPr>
          <w:t>пунктом 13</w:t>
        </w:r>
      </w:hyperlink>
      <w:r w:rsidRPr="008B2C7F">
        <w:rPr>
          <w:rFonts w:ascii="Times New Roman" w:hAnsi="Times New Roman" w:cs="Times New Roman"/>
          <w:sz w:val="26"/>
          <w:szCs w:val="26"/>
        </w:rPr>
        <w:t xml:space="preserve"> настоящего административного регламента, запрос с документами может быть возвращен заявителю без регистрации с устным разъяснением причин отказа в приеме документов.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случае если заявитель настаивает на регистрации запроса и приеме документов, запрос подлежит регистрации и рассмотрению в установленном порядке с последующим письменным уведомлением об отказе в признании молодой семьи нуждающейся в жилом помещении в целях участия в подпрограмме (при не устранении причин, являющихся основанием для возврата запроса и документов, предусмотренных </w:t>
      </w:r>
      <w:hyperlink w:anchor="P175">
        <w:r w:rsidRPr="008B2C7F">
          <w:rPr>
            <w:rFonts w:ascii="Times New Roman" w:hAnsi="Times New Roman" w:cs="Times New Roman"/>
            <w:sz w:val="26"/>
            <w:szCs w:val="26"/>
          </w:rPr>
          <w:t>пунктом 13</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5">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подачи запроса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запросе.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Для получения муниципальной услуги в электронном виде заявителю необходимо заполнить запрос установленного образца и направить его через Единый портал с документами, перечень которых представлен в </w:t>
      </w:r>
      <w:hyperlink w:anchor="P128">
        <w:r w:rsidRPr="008B2C7F">
          <w:rPr>
            <w:rFonts w:ascii="Times New Roman" w:hAnsi="Times New Roman" w:cs="Times New Roman"/>
            <w:sz w:val="26"/>
            <w:szCs w:val="26"/>
          </w:rPr>
          <w:t>пункте 11</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Специалист, ответственный за прием и регистрацию документов, необходимых для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проверяет наличие документов, указанных в </w:t>
      </w:r>
      <w:hyperlink w:anchor="P128">
        <w:r w:rsidRPr="008B2C7F">
          <w:rPr>
            <w:rFonts w:ascii="Times New Roman" w:hAnsi="Times New Roman" w:cs="Times New Roman"/>
            <w:sz w:val="26"/>
            <w:szCs w:val="26"/>
          </w:rPr>
          <w:t>пункте 11</w:t>
        </w:r>
      </w:hyperlink>
      <w:r w:rsidRPr="008B2C7F">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осуществляет регистрацию запроса и документов, необходимых для предоставления муниципальной услуги, в день их поступления в электронном виде;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в двухдневный срок с момента поступления запроса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о дате и времени личного приема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о перечне документов (оригиналов), необходимых для предоставления муниципальной услуги при личном приеме для проверки их достоверности;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должность, фамилию, имя, отчество лица, ответственного за оказание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 в случае если в электронной форме (сканированном виде) заявителем направлены не все документы, указанные в </w:t>
      </w:r>
      <w:hyperlink w:anchor="P129">
        <w:r w:rsidRPr="008B2C7F">
          <w:rPr>
            <w:rFonts w:ascii="Times New Roman" w:hAnsi="Times New Roman" w:cs="Times New Roman"/>
            <w:sz w:val="26"/>
            <w:szCs w:val="26"/>
          </w:rPr>
          <w:t>пункте 11.1</w:t>
        </w:r>
      </w:hyperlink>
      <w:r w:rsidRPr="008B2C7F">
        <w:rPr>
          <w:rFonts w:ascii="Times New Roman" w:hAnsi="Times New Roman" w:cs="Times New Roman"/>
          <w:sz w:val="26"/>
          <w:szCs w:val="26"/>
        </w:rPr>
        <w:t xml:space="preserve"> настоящего административного регламента, информирует заявителя о необходимости представления в течение 10 календарных дней недостающих документов.</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Определение ответственного специалиста Комитета, проверка</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предоставленных заявителем сведений</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26. Основанием для начала административной процедуры является поступление в Комитет запроса с комплектом документов, требующих проверки полноты и достоверности указанных в них сведений, после чего руководителем назначается ответственный специалист.</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запроса, в том числе с участием заявителя, в течение 10 рабочих дней с даты регистрации запроса о признании молодой семьи нуждающейся в жилом помещении в целях участия в подпрограмме осуществляет подготовку и направление необходимых межведомственных (внутриведомственных) запросов.</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6">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На основании письменного </w:t>
      </w:r>
      <w:hyperlink w:anchor="P1290">
        <w:r w:rsidRPr="008B2C7F">
          <w:rPr>
            <w:rFonts w:ascii="Times New Roman" w:hAnsi="Times New Roman" w:cs="Times New Roman"/>
            <w:sz w:val="26"/>
            <w:szCs w:val="26"/>
          </w:rPr>
          <w:t>заявления</w:t>
        </w:r>
      </w:hyperlink>
      <w:r w:rsidRPr="008B2C7F">
        <w:rPr>
          <w:rFonts w:ascii="Times New Roman" w:hAnsi="Times New Roman" w:cs="Times New Roman"/>
          <w:sz w:val="26"/>
          <w:szCs w:val="26"/>
        </w:rPr>
        <w:t xml:space="preserve"> (приложение 5 к административному регламенту) в течение 10 календарных дней со дня приема и регистрации запроса и документов заявитель вправе приобщить недостающие документы, необходимые для предоставления муниципальной услуги в соответствии с настоящим административным регламентом.</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27. Запрос подлежит рассмотрению в течение 30 рабочих дней со дня его приема и регистрации в Комитете.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28. Запрос не может быть оставлен без рассмотрения или рассмотрен с нарушением срока по причине продолжительного отсутствия (отпуск, командировка, болезнь) или увольнения ответственного специалиста. В указанных случаях ответственный специалист обязан передать все имеющиеся у него на исполнении запросы на рассмотрение другому специалисту Комитета.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При рассмотрении запроса и представленных документов ответственным </w:t>
      </w:r>
      <w:r w:rsidRPr="008B2C7F">
        <w:rPr>
          <w:rFonts w:ascii="Times New Roman" w:hAnsi="Times New Roman" w:cs="Times New Roman"/>
          <w:sz w:val="26"/>
          <w:szCs w:val="26"/>
        </w:rPr>
        <w:lastRenderedPageBreak/>
        <w:t>специалистом Комитета осуществляется проверка сведений, предоставленных заявителем, которые имеют юридическое значение для принятия решения по результатам рассмотрения запроса и приложенных к нему документов.</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Принятие решения по результатам</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рассмотрения запроса и документов в соответствии</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с настоящим административным регламентом</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29. По результатам рассмотрения запроса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Комитета осуществляет подготовку одного из следующих документов: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проекта правового акта о признании молодой семьи нуждающейся в жилом помещении в целях участия в подпрограмме;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7">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проекта письменного уведомления об отказе в признании молодой семьи нуждающейся в жилом помещении в целях участия в подпрограмме.</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8">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Проект правового акта о признании молодой семьи нуждающейся в жилом помещении в целях участия в подпрограмме подлежит согласованию должностными лицами Администрации города, подписанию и регистрации в установленном порядке в срок, не превышающий 30 рабочих дней со дня приема документов и регистрации запроса.</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59">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Проект уведомления об отказе в признании молодой семьи нуждающейся в жилом помещении в целях участия в подпрограмме передается на подпись председателю Комитета либо иному уполномоченному должностному лицу Комитета и подлежит подписанию и регистрации в установленном порядке в срок, не превышающий 30 рабочих дней со дня приема документов и регистрации запроса.</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60">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Решения о признании либо об отказе в признании молодой семьи нуждающейся в жилом помещении в целях участия в подпрограмме по запросу, поданному в электронной форме, подписываются уполномоченным должностным лицом с использованием электронной подписи и направляются заявителю через Единый портал.</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61">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Уведомление заявителя о принятом решении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30. Основанием для начала административной процедуры является издание одного из следующих документов: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правового акта Администрации города или уполномоченного должностного лица местного самоуправления Администрации города о признании молодой семьи нуждающейся в жилом помещении в целях участия в подпрограмме (далее - правовой акт о признании молодой семьи нуждающейся в жилом помещении);</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62">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 уведомления об отказе в признании молодой семьи нуждающейся в жилом </w:t>
      </w:r>
      <w:r w:rsidRPr="008B2C7F">
        <w:rPr>
          <w:rFonts w:ascii="Times New Roman" w:hAnsi="Times New Roman" w:cs="Times New Roman"/>
          <w:sz w:val="26"/>
          <w:szCs w:val="26"/>
        </w:rPr>
        <w:lastRenderedPageBreak/>
        <w:t>помещении в целях участия в подпрограмме (далее - уведомление об отказе в признании молодой семьи нуждающейся в жилом помещении).</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63">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29.05.2023 N 311-п)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31. Правовой акт о признании молодой семьи нуждающейся в жилом помещении либо уведомление об отказе в признании молодой семьи нуждающейся в жилом помещении в течение 3 рабочих дней, но не позднее срока, установленного </w:t>
      </w:r>
      <w:hyperlink w:anchor="P100">
        <w:r w:rsidRPr="008B2C7F">
          <w:rPr>
            <w:rFonts w:ascii="Times New Roman" w:hAnsi="Times New Roman" w:cs="Times New Roman"/>
            <w:sz w:val="26"/>
            <w:szCs w:val="26"/>
          </w:rPr>
          <w:t>пунктом 9</w:t>
        </w:r>
      </w:hyperlink>
      <w:r w:rsidRPr="008B2C7F">
        <w:rPr>
          <w:rFonts w:ascii="Times New Roman" w:hAnsi="Times New Roman" w:cs="Times New Roman"/>
          <w:sz w:val="26"/>
          <w:szCs w:val="26"/>
        </w:rPr>
        <w:t xml:space="preserve"> настоящего административного регламента, вручается заявителю лично или направляется посредством почтового отправления либо электронного сообщения с использованием Единого портала (в случае подачи запроса в форме электронного документа с использованием Единого портала), что является окончанием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случае подачи комплекта документов для предоставления муниципальной услуги через МФЦ или организацию, осуществляющую функции по предоставлению муниципальных услуг, и при наличии соответствующей отметки в запросе согласно </w:t>
      </w:r>
      <w:hyperlink w:anchor="P307">
        <w:r w:rsidRPr="008B2C7F">
          <w:rPr>
            <w:rFonts w:ascii="Times New Roman" w:hAnsi="Times New Roman" w:cs="Times New Roman"/>
            <w:sz w:val="26"/>
            <w:szCs w:val="26"/>
          </w:rPr>
          <w:t>абзацу 3 пункта 24</w:t>
        </w:r>
      </w:hyperlink>
      <w:r w:rsidRPr="008B2C7F">
        <w:rPr>
          <w:rFonts w:ascii="Times New Roman" w:hAnsi="Times New Roman" w:cs="Times New Roman"/>
          <w:sz w:val="26"/>
          <w:szCs w:val="26"/>
        </w:rPr>
        <w:t xml:space="preserve"> настоящего административного регламента Комитет направляет в МФЦ или организацию, осуществляющую функции по предоставлению муниципальных услуг, копию правового акта о признании молодой семьи нуждающейся в жилом помещении либо уведомление об отказе в признании молодой семьи нуждающейся в жилом помещении для последующего вручения (направления посредством почтового отправления заказным письмом с уведомлением о вручении) заявителю не позднее срока, установленного </w:t>
      </w:r>
      <w:hyperlink w:anchor="P100">
        <w:r w:rsidRPr="008B2C7F">
          <w:rPr>
            <w:rFonts w:ascii="Times New Roman" w:hAnsi="Times New Roman" w:cs="Times New Roman"/>
            <w:sz w:val="26"/>
            <w:szCs w:val="26"/>
          </w:rPr>
          <w:t>пунктом 9</w:t>
        </w:r>
      </w:hyperlink>
      <w:r w:rsidRPr="008B2C7F">
        <w:rPr>
          <w:rFonts w:ascii="Times New Roman" w:hAnsi="Times New Roman" w:cs="Times New Roman"/>
          <w:sz w:val="26"/>
          <w:szCs w:val="26"/>
        </w:rPr>
        <w:t xml:space="preserve"> настоящего административного регламента, что является окончанием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МФЦ или организация, осуществляющая функции по предоставлению муниципальных услуг, 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подачи комплекта документов через МФЦ или организацию, осуществляющую функции по предоставлению муниципальных услуг, при отсутствии соответствующей отметки в запросе Комитет уведомляет МФЦ или организацию, осуществляющую функции по предоставлению муниципальных услуг,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предоставления муниципальной услуги в электронной форме с использованием Единого портала документ, подтверждающий принятие решения по результатам предоставления муниципальной услуги, направляется заявителю в электронной форме.</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2"/>
        <w:rPr>
          <w:rFonts w:ascii="Times New Roman" w:hAnsi="Times New Roman" w:cs="Times New Roman"/>
          <w:b w:val="0"/>
          <w:sz w:val="26"/>
          <w:szCs w:val="26"/>
        </w:rPr>
      </w:pPr>
      <w:r w:rsidRPr="008B2C7F">
        <w:rPr>
          <w:rFonts w:ascii="Times New Roman" w:hAnsi="Times New Roman" w:cs="Times New Roman"/>
          <w:b w:val="0"/>
          <w:sz w:val="26"/>
          <w:szCs w:val="26"/>
        </w:rPr>
        <w:t>Формирование дела заявителя, в отношении которого</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рассмотрен вопрос о предоставлении муниципальной услуги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32. Основанием для начала административной процедуры является вручение или направление заявителю либо направление в МФЦ или организацию, осуществляющую функции по предоставлению муниципальных услуг, правового акта о признании молодой семьи нуждающейся в жилом помещении либо уведомления об отказе в признании молодой семьи нуждающейся в жилом помещении.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lastRenderedPageBreak/>
        <w:t>33. Ответственный специалист Комитета формирует дело заявителя, в отношении которого рассмотрен вопрос о предоставлении муниципальной услуги, в течение 5 дней после уведомления заявителя о принятом решении.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Сформированные дела заявителей на предоставление муниципальной услуги подлежат хранению в хронологическом порядке в Комитете исходя из даты принятия соответствующего решения.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Отдельному учету и хранению подлежат комплекты документов заявителей, в отношении которых вынесены уведомления об отказе в признании молодой семьи нуждающейся в жилом помещении исходя из даты принятия соответствующего решения.</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1"/>
        <w:rPr>
          <w:rFonts w:ascii="Times New Roman" w:hAnsi="Times New Roman" w:cs="Times New Roman"/>
          <w:b w:val="0"/>
          <w:sz w:val="26"/>
          <w:szCs w:val="26"/>
        </w:rPr>
      </w:pPr>
      <w:r w:rsidRPr="008B2C7F">
        <w:rPr>
          <w:rFonts w:ascii="Times New Roman" w:hAnsi="Times New Roman" w:cs="Times New Roman"/>
          <w:b w:val="0"/>
          <w:sz w:val="26"/>
          <w:szCs w:val="26"/>
        </w:rPr>
        <w:t>IV. Формы контроля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за исполнением административного регламента</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34.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Контроль за исполнением настоящего административного регламента осуществляется в целях обеспечения своевременного и качественного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Комитета настоящего административного регламента, иных правовых актов, регламентирующих порядок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руководителя Комитета. Внеплановая проверка проводится по конкретному обращению заявителя или иных заинтересованных лиц.</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Title"/>
        <w:contextualSpacing/>
        <w:jc w:val="center"/>
        <w:outlineLvl w:val="1"/>
        <w:rPr>
          <w:rFonts w:ascii="Times New Roman" w:hAnsi="Times New Roman" w:cs="Times New Roman"/>
          <w:b w:val="0"/>
          <w:sz w:val="26"/>
          <w:szCs w:val="26"/>
        </w:rPr>
      </w:pPr>
      <w:r w:rsidRPr="008B2C7F">
        <w:rPr>
          <w:rFonts w:ascii="Times New Roman" w:hAnsi="Times New Roman" w:cs="Times New Roman"/>
          <w:b w:val="0"/>
          <w:sz w:val="26"/>
          <w:szCs w:val="26"/>
        </w:rPr>
        <w:t>V. Досудебный (внесудебный) порядок</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обжалования заявителем решений и действий (бездействия)</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органа, предоставляющего муниципальную услугу, должностного</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лица органа, предоставляющего муниципальную услугу, либо</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lastRenderedPageBreak/>
        <w:t>муниципального служащего, МФЦ, работника МФЦ, а также</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организаций, осуществляющих функции по предоставлению</w:t>
      </w:r>
    </w:p>
    <w:p w:rsidR="008B2C7F" w:rsidRPr="008B2C7F" w:rsidRDefault="008B2C7F" w:rsidP="008B2C7F">
      <w:pPr>
        <w:pStyle w:val="ConsPlusTitle"/>
        <w:contextualSpacing/>
        <w:jc w:val="center"/>
        <w:rPr>
          <w:rFonts w:ascii="Times New Roman" w:hAnsi="Times New Roman" w:cs="Times New Roman"/>
          <w:b w:val="0"/>
          <w:sz w:val="26"/>
          <w:szCs w:val="26"/>
        </w:rPr>
      </w:pPr>
      <w:r w:rsidRPr="008B2C7F">
        <w:rPr>
          <w:rFonts w:ascii="Times New Roman" w:hAnsi="Times New Roman" w:cs="Times New Roman"/>
          <w:b w:val="0"/>
          <w:sz w:val="26"/>
          <w:szCs w:val="26"/>
        </w:rPr>
        <w:t>муниципальных услуг, или их работников</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ind w:firstLine="540"/>
        <w:contextualSpacing/>
        <w:jc w:val="both"/>
        <w:rPr>
          <w:rFonts w:ascii="Times New Roman" w:hAnsi="Times New Roman" w:cs="Times New Roman"/>
          <w:sz w:val="26"/>
          <w:szCs w:val="26"/>
        </w:rPr>
      </w:pPr>
      <w:bookmarkStart w:id="16" w:name="P393"/>
      <w:bookmarkEnd w:id="16"/>
      <w:r w:rsidRPr="008B2C7F">
        <w:rPr>
          <w:rFonts w:ascii="Times New Roman" w:hAnsi="Times New Roman" w:cs="Times New Roman"/>
          <w:sz w:val="26"/>
          <w:szCs w:val="26"/>
        </w:rPr>
        <w:t>35.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заместителю Главы города по правовым и имущественным вопросам (пл. Революции, 2, г. Челябинск, 454013); председателю Комитета (ул. Тимирязева, 36, г. Челябинск, 454113),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города Челябинска, иным уполномоченным должностным лицом местного самоуправления Администрации города.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7" w:name="P394"/>
      <w:bookmarkEnd w:id="17"/>
      <w:r w:rsidRPr="008B2C7F">
        <w:rPr>
          <w:rFonts w:ascii="Times New Roman" w:hAnsi="Times New Roman" w:cs="Times New Roman"/>
          <w:sz w:val="26"/>
          <w:szCs w:val="26"/>
        </w:rPr>
        <w:t>36. Жалоба на решения и действия (бездействие) МФЦ подается учредителю МФЦ (Правительство Челябинской области),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8B2C7F" w:rsidRPr="008B2C7F" w:rsidRDefault="008B2C7F" w:rsidP="008B2C7F">
      <w:pPr>
        <w:pStyle w:val="ConsPlusNormal"/>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ред. </w:t>
      </w:r>
      <w:hyperlink r:id="rId64">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Администрации города Челябинска от 01.08.2022 N 351-п)</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37.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w:t>
      </w:r>
      <w:hyperlink r:id="rId65">
        <w:r w:rsidRPr="008B2C7F">
          <w:rPr>
            <w:rFonts w:ascii="Times New Roman" w:hAnsi="Times New Roman" w:cs="Times New Roman"/>
            <w:sz w:val="26"/>
            <w:szCs w:val="26"/>
          </w:rPr>
          <w:t>N 210-ФЗ</w:t>
        </w:r>
      </w:hyperlink>
      <w:r w:rsidRPr="008B2C7F">
        <w:rPr>
          <w:rFonts w:ascii="Times New Roman" w:hAnsi="Times New Roman" w:cs="Times New Roman"/>
          <w:sz w:val="26"/>
          <w:szCs w:val="26"/>
        </w:rPr>
        <w:t xml:space="preserve"> "Об организации предоставления государственных и муниципальных услуг", от 06.04.2011 </w:t>
      </w:r>
      <w:hyperlink r:id="rId66">
        <w:r w:rsidRPr="008B2C7F">
          <w:rPr>
            <w:rFonts w:ascii="Times New Roman" w:hAnsi="Times New Roman" w:cs="Times New Roman"/>
            <w:sz w:val="26"/>
            <w:szCs w:val="26"/>
          </w:rPr>
          <w:t>N 63-ФЗ</w:t>
        </w:r>
      </w:hyperlink>
      <w:r w:rsidRPr="008B2C7F">
        <w:rPr>
          <w:rFonts w:ascii="Times New Roman" w:hAnsi="Times New Roman" w:cs="Times New Roman"/>
          <w:sz w:val="26"/>
          <w:szCs w:val="26"/>
        </w:rPr>
        <w:t xml:space="preserve"> "Об электронной подписи", </w:t>
      </w:r>
      <w:hyperlink r:id="rId67">
        <w:r w:rsidRPr="008B2C7F">
          <w:rPr>
            <w:rFonts w:ascii="Times New Roman" w:hAnsi="Times New Roman" w:cs="Times New Roman"/>
            <w:sz w:val="26"/>
            <w:szCs w:val="26"/>
          </w:rPr>
          <w:t>постановления</w:t>
        </w:r>
      </w:hyperlink>
      <w:r w:rsidRPr="008B2C7F">
        <w:rPr>
          <w:rFonts w:ascii="Times New Roman" w:hAnsi="Times New Roman" w:cs="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38. Заявитель имеет право обратиться с жалобой, в том числе, в следующих случаях:</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нарушение срока регистрации запроса;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2) нарушение срока предоставления муниципальной услуги. В указанном </w:t>
      </w:r>
      <w:r w:rsidRPr="008B2C7F">
        <w:rPr>
          <w:rFonts w:ascii="Times New Roman" w:hAnsi="Times New Roman" w:cs="Times New Roman"/>
          <w:sz w:val="26"/>
          <w:szCs w:val="26"/>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10) требование у заявителя при предоставлении муниципальной услуги </w:t>
      </w:r>
      <w:r w:rsidRPr="008B2C7F">
        <w:rPr>
          <w:rFonts w:ascii="Times New Roman" w:hAnsi="Times New Roman" w:cs="Times New Roman"/>
          <w:sz w:val="26"/>
          <w:szCs w:val="26"/>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6">
        <w:r w:rsidRPr="008B2C7F">
          <w:rPr>
            <w:rFonts w:ascii="Times New Roman" w:hAnsi="Times New Roman" w:cs="Times New Roman"/>
            <w:sz w:val="26"/>
            <w:szCs w:val="26"/>
          </w:rPr>
          <w:t>подпунктом 4 пункта 12</w:t>
        </w:r>
      </w:hyperlink>
      <w:r w:rsidRPr="008B2C7F">
        <w:rPr>
          <w:rFonts w:ascii="Times New Roman" w:hAnsi="Times New Roman" w:cs="Times New Roman"/>
          <w:sz w:val="26"/>
          <w:szCs w:val="26"/>
        </w:rPr>
        <w:t xml:space="preserve"> настоящего административного регламента.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39. Жалоба должна содержать:</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Заявитель имеет право представить документы (при наличии), подтверждающие доводы заявителя, либо их копии.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40.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8" w:name="P419"/>
      <w:bookmarkEnd w:id="18"/>
      <w:r w:rsidRPr="008B2C7F">
        <w:rPr>
          <w:rFonts w:ascii="Times New Roman" w:hAnsi="Times New Roman" w:cs="Times New Roman"/>
          <w:sz w:val="26"/>
          <w:szCs w:val="26"/>
        </w:rPr>
        <w:t>41. По результатам рассмотрения жалобы принимается одно из следующих решений:</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w:t>
      </w:r>
      <w:r w:rsidRPr="008B2C7F">
        <w:rPr>
          <w:rFonts w:ascii="Times New Roman" w:hAnsi="Times New Roman" w:cs="Times New Roman"/>
          <w:sz w:val="26"/>
          <w:szCs w:val="26"/>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2) отказ в удовлетворении жалобы.</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bookmarkStart w:id="19" w:name="P422"/>
      <w:bookmarkEnd w:id="19"/>
      <w:r w:rsidRPr="008B2C7F">
        <w:rPr>
          <w:rFonts w:ascii="Times New Roman" w:hAnsi="Times New Roman" w:cs="Times New Roman"/>
          <w:sz w:val="26"/>
          <w:szCs w:val="26"/>
        </w:rPr>
        <w:t xml:space="preserve">42. Не позднее дня, следующего за днем принятия решения, указанного в </w:t>
      </w:r>
      <w:hyperlink w:anchor="P419">
        <w:r w:rsidRPr="008B2C7F">
          <w:rPr>
            <w:rFonts w:ascii="Times New Roman" w:hAnsi="Times New Roman" w:cs="Times New Roman"/>
            <w:sz w:val="26"/>
            <w:szCs w:val="26"/>
          </w:rPr>
          <w:t>пункте 41</w:t>
        </w:r>
      </w:hyperlink>
      <w:r w:rsidRPr="008B2C7F">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43. В случае признания жалобы подлежащей удовлетворению в ответе заявителю, указанном в </w:t>
      </w:r>
      <w:hyperlink w:anchor="P422">
        <w:r w:rsidRPr="008B2C7F">
          <w:rPr>
            <w:rFonts w:ascii="Times New Roman" w:hAnsi="Times New Roman" w:cs="Times New Roman"/>
            <w:sz w:val="26"/>
            <w:szCs w:val="26"/>
          </w:rPr>
          <w:t>пункте 42</w:t>
        </w:r>
      </w:hyperlink>
      <w:r w:rsidRPr="008B2C7F">
        <w:rPr>
          <w:rFonts w:ascii="Times New Roman" w:hAnsi="Times New Roman" w:cs="Times New Roman"/>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В случае признания жалобы не подлежащей удовлетворению в ответе заявителю, указанном в </w:t>
      </w:r>
      <w:hyperlink w:anchor="P422">
        <w:r w:rsidRPr="008B2C7F">
          <w:rPr>
            <w:rFonts w:ascii="Times New Roman" w:hAnsi="Times New Roman" w:cs="Times New Roman"/>
            <w:sz w:val="26"/>
            <w:szCs w:val="26"/>
          </w:rPr>
          <w:t>пункте 42</w:t>
        </w:r>
      </w:hyperlink>
      <w:r w:rsidRPr="008B2C7F">
        <w:rPr>
          <w:rFonts w:ascii="Times New Roman" w:hAnsi="Times New Roman" w:cs="Times New Roman"/>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2C7F" w:rsidRPr="008B2C7F" w:rsidRDefault="008B2C7F" w:rsidP="008B2C7F">
      <w:pPr>
        <w:pStyle w:val="ConsPlusNormal"/>
        <w:spacing w:before="220"/>
        <w:ind w:firstLine="540"/>
        <w:contextualSpacing/>
        <w:jc w:val="both"/>
        <w:rPr>
          <w:rFonts w:ascii="Times New Roman" w:hAnsi="Times New Roman" w:cs="Times New Roman"/>
          <w:sz w:val="26"/>
          <w:szCs w:val="26"/>
        </w:rPr>
      </w:pPr>
      <w:r w:rsidRPr="008B2C7F">
        <w:rPr>
          <w:rFonts w:ascii="Times New Roman" w:hAnsi="Times New Roman" w:cs="Times New Roman"/>
          <w:sz w:val="26"/>
          <w:szCs w:val="26"/>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3">
        <w:r w:rsidRPr="008B2C7F">
          <w:rPr>
            <w:rFonts w:ascii="Times New Roman" w:hAnsi="Times New Roman" w:cs="Times New Roman"/>
            <w:sz w:val="26"/>
            <w:szCs w:val="26"/>
          </w:rPr>
          <w:t>пунктами 35</w:t>
        </w:r>
      </w:hyperlink>
      <w:r w:rsidRPr="008B2C7F">
        <w:rPr>
          <w:rFonts w:ascii="Times New Roman" w:hAnsi="Times New Roman" w:cs="Times New Roman"/>
          <w:sz w:val="26"/>
          <w:szCs w:val="26"/>
        </w:rPr>
        <w:t xml:space="preserve">, </w:t>
      </w:r>
      <w:hyperlink w:anchor="P394">
        <w:r w:rsidRPr="008B2C7F">
          <w:rPr>
            <w:rFonts w:ascii="Times New Roman" w:hAnsi="Times New Roman" w:cs="Times New Roman"/>
            <w:sz w:val="26"/>
            <w:szCs w:val="26"/>
          </w:rPr>
          <w:t>36</w:t>
        </w:r>
      </w:hyperlink>
      <w:r w:rsidRPr="008B2C7F">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Председатель Комитета</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по управлению имуществом</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и земельным отношениям</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города Челябинска</w:t>
      </w:r>
    </w:p>
    <w:p w:rsidR="008B2C7F" w:rsidRPr="008B2C7F" w:rsidRDefault="008B2C7F" w:rsidP="008B2C7F">
      <w:pPr>
        <w:pStyle w:val="ConsPlusNormal"/>
        <w:contextualSpacing/>
        <w:jc w:val="right"/>
        <w:rPr>
          <w:rFonts w:ascii="Times New Roman" w:hAnsi="Times New Roman" w:cs="Times New Roman"/>
          <w:sz w:val="26"/>
          <w:szCs w:val="26"/>
        </w:rPr>
      </w:pPr>
      <w:r w:rsidRPr="008B2C7F">
        <w:rPr>
          <w:rFonts w:ascii="Times New Roman" w:hAnsi="Times New Roman" w:cs="Times New Roman"/>
          <w:sz w:val="26"/>
          <w:szCs w:val="26"/>
        </w:rPr>
        <w:t>О.В.ШЕЙКИНА</w:t>
      </w: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p>
    <w:p w:rsidR="008B2C7F" w:rsidRPr="008B2C7F" w:rsidRDefault="008B2C7F" w:rsidP="008B2C7F">
      <w:pPr>
        <w:pStyle w:val="ConsPlusNormal"/>
        <w:contextualSpacing/>
        <w:jc w:val="both"/>
        <w:rPr>
          <w:rFonts w:ascii="Times New Roman" w:hAnsi="Times New Roman" w:cs="Times New Roman"/>
          <w:sz w:val="26"/>
          <w:szCs w:val="26"/>
        </w:rPr>
      </w:pPr>
      <w:bookmarkStart w:id="20" w:name="_GoBack"/>
      <w:bookmarkEnd w:id="20"/>
    </w:p>
    <w:sectPr w:rsidR="008B2C7F" w:rsidRPr="008B2C7F" w:rsidSect="00C7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7F"/>
    <w:rsid w:val="008B2C7F"/>
    <w:rsid w:val="00C1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6D39-29FF-4EF2-9F99-17D556EE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C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2C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2C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2C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2C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2C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2C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2C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9B870BD1D961DD653A796CC0A8FCEE247A6CD5859E867191C16262AB666DCACE4BA9CB2067548CC8044D3En2D" TargetMode="External"/><Relationship Id="rId18" Type="http://schemas.openxmlformats.org/officeDocument/2006/relationships/hyperlink" Target="consultantplus://offline/ref=BF9B870BD1D961DD653A6761D6C4A3E52F7935DD8FC1DD2D9DC96A30FC66318F9842A0987D235F93CA044FE5FDEF745707F70104975890077496B5F437n0D" TargetMode="External"/><Relationship Id="rId26" Type="http://schemas.openxmlformats.org/officeDocument/2006/relationships/hyperlink" Target="consultantplus://offline/ref=BF9B870BD1D961DD653A6761D6C4A3E52F7935DD8CC8DD249DC16A30FC66318F9842A0987D235F93CA044FE1FDEF745707F70104975890077496B5F437n0D" TargetMode="External"/><Relationship Id="rId39" Type="http://schemas.openxmlformats.org/officeDocument/2006/relationships/hyperlink" Target="consultantplus://offline/ref=BF9B870BD1D961DD653A6761D6C4A3E52F7935DD8CC8DD249DC16A30FC66318F9842A0987D235F93CA044FE0F1EF745707F70104975890077496B5F437n0D" TargetMode="External"/><Relationship Id="rId21" Type="http://schemas.openxmlformats.org/officeDocument/2006/relationships/hyperlink" Target="consultantplus://offline/ref=BF9B870BD1D961DD653A6761D6C4A3E52F7935DD8CC8DD249DC16A30FC66318F9842A0987D235F93CA044FE1FCEF745707F70104975890077496B5F437n0D" TargetMode="External"/><Relationship Id="rId34" Type="http://schemas.openxmlformats.org/officeDocument/2006/relationships/hyperlink" Target="consultantplus://offline/ref=BF9B870BD1D961DD653A796CC0A8FCEE227162D386C0D173C0946C67A33637DACA02FEC13C604C92CC1A4DE1F63En7D" TargetMode="External"/><Relationship Id="rId42" Type="http://schemas.openxmlformats.org/officeDocument/2006/relationships/hyperlink" Target="consultantplus://offline/ref=BF9B870BD1D961DD653A796CC0A8FCEE227163D489C9D173C0946C67A33637DACA02FEC13C604C92CC1A4DE1F63En7D" TargetMode="External"/><Relationship Id="rId47" Type="http://schemas.openxmlformats.org/officeDocument/2006/relationships/hyperlink" Target="consultantplus://offline/ref=BF9B870BD1D961DD653A6761D6C4A3E52F7935DD8CC8DD249DC16A30FC66318F9842A0987D235F93CA044FE1FDEF745707F70104975890077496B5F437n0D" TargetMode="External"/><Relationship Id="rId50" Type="http://schemas.openxmlformats.org/officeDocument/2006/relationships/hyperlink" Target="consultantplus://offline/ref=BF9B870BD1D961DD653A6761D6C4A3E52F7935DD8CC8DD249DC16A30FC66318F9842A0987D235F93CA044FE1FDEF745707F70104975890077496B5F437n0D" TargetMode="External"/><Relationship Id="rId55" Type="http://schemas.openxmlformats.org/officeDocument/2006/relationships/hyperlink" Target="consultantplus://offline/ref=BF9B870BD1D961DD653A6761D6C4A3E52F7935DD8CC8DD249DC16A30FC66318F9842A0987D235F93CA044FE1FDEF745707F70104975890077496B5F437n0D" TargetMode="External"/><Relationship Id="rId63" Type="http://schemas.openxmlformats.org/officeDocument/2006/relationships/hyperlink" Target="consultantplus://offline/ref=BF9B870BD1D961DD653A6761D6C4A3E52F7935DD8CC8DD249DC16A30FC66318F9842A0987D235F93CA044FE1FDEF745707F70104975890077496B5F437n0D" TargetMode="External"/><Relationship Id="rId68" Type="http://schemas.openxmlformats.org/officeDocument/2006/relationships/fontTable" Target="fontTable.xml"/><Relationship Id="rId7" Type="http://schemas.openxmlformats.org/officeDocument/2006/relationships/hyperlink" Target="consultantplus://offline/ref=BF9B870BD1D961DD653A6761D6C4A3E52F7935DD8FCDDF2794C36A30FC66318F9842A0987D235F93CA044FE1F3EF745707F70104975890077496B5F437n0D" TargetMode="External"/><Relationship Id="rId2" Type="http://schemas.openxmlformats.org/officeDocument/2006/relationships/settings" Target="settings.xml"/><Relationship Id="rId16" Type="http://schemas.openxmlformats.org/officeDocument/2006/relationships/hyperlink" Target="consultantplus://offline/ref=BF9B870BD1D961DD653A796CC0A8FCEE22716BD68DCDD173C0946C67A33637DAD802A6CD3E67529BCE0F1BB0B0B12D0444BC0C008E44900336n9D" TargetMode="External"/><Relationship Id="rId29" Type="http://schemas.openxmlformats.org/officeDocument/2006/relationships/hyperlink" Target="consultantplus://offline/ref=BF9B870BD1D961DD653A796CC0A8FCEE22766DD186C0D173C0946C67A33637DACA02FEC13C604C92CC1A4DE1F63En7D" TargetMode="External"/><Relationship Id="rId1" Type="http://schemas.openxmlformats.org/officeDocument/2006/relationships/styles" Target="styles.xml"/><Relationship Id="rId6" Type="http://schemas.openxmlformats.org/officeDocument/2006/relationships/hyperlink" Target="consultantplus://offline/ref=BF9B870BD1D961DD653A6761D6C4A3E52F7935DD8CC8DB2498C46A30FC66318F9842A0987D235F93CA0548E0F3EF745707F70104975890077496B5F437n0D" TargetMode="External"/><Relationship Id="rId11" Type="http://schemas.openxmlformats.org/officeDocument/2006/relationships/hyperlink" Target="consultantplus://offline/ref=BF9B870BD1D961DD653A6761D6C4A3E52F7935DD8CC8DB2498C46A30FC66318F9842A0987D235F93CA0547E9F2EF745707F70104975890077496B5F437n0D" TargetMode="External"/><Relationship Id="rId24" Type="http://schemas.openxmlformats.org/officeDocument/2006/relationships/hyperlink" Target="consultantplus://offline/ref=BF9B870BD1D961DD653A6761D6C4A3E52F7935DD8CC8DD249DC16A30FC66318F9842A0987D235F93CA044FE1FDEF745707F70104975890077496B5F437n0D" TargetMode="External"/><Relationship Id="rId32" Type="http://schemas.openxmlformats.org/officeDocument/2006/relationships/hyperlink" Target="consultantplus://offline/ref=BF9B870BD1D961DD653A796CC0A8FCEE22716BD68DCDD173C0946C67A33637DAD802A6CD3E67529BCE0F1BB0B0B12D0444BC0C008E44900336n9D" TargetMode="External"/><Relationship Id="rId37" Type="http://schemas.openxmlformats.org/officeDocument/2006/relationships/hyperlink" Target="consultantplus://offline/ref=BF9B870BD1D961DD653A6761D6C4A3E52F7935DD8FCDDD219BC46A30FC66318F9842A0986F23079FC80351E1F2FA2206413An1D" TargetMode="External"/><Relationship Id="rId40" Type="http://schemas.openxmlformats.org/officeDocument/2006/relationships/hyperlink" Target="consultantplus://offline/ref=BF9B870BD1D961DD653A6761D6C4A3E52F7935DD8FC1DD2D9DC96A30FC66318F9842A0987D235F93CA044FE4F5EF745707F70104975890077496B5F437n0D" TargetMode="External"/><Relationship Id="rId45" Type="http://schemas.openxmlformats.org/officeDocument/2006/relationships/hyperlink" Target="consultantplus://offline/ref=BF9B870BD1D961DD653A796CC0A8FCEE22716BD68DCDD173C0946C67A33637DAD802A6C83D6C06C38E5142E3F3FA20005DA00C0439n3D" TargetMode="External"/><Relationship Id="rId53" Type="http://schemas.openxmlformats.org/officeDocument/2006/relationships/hyperlink" Target="consultantplus://offline/ref=BF9B870BD1D961DD653A796CC0A8FCEE277A68D487CED173C0946C67A33637DAD802A6CD3E675291C20F1BB0B0B12D0444BC0C008E44900336n9D" TargetMode="External"/><Relationship Id="rId58" Type="http://schemas.openxmlformats.org/officeDocument/2006/relationships/hyperlink" Target="consultantplus://offline/ref=BF9B870BD1D961DD653A6761D6C4A3E52F7935DD8CC8DD249DC16A30FC66318F9842A0987D235F93CA044FE1FDEF745707F70104975890077496B5F437n0D" TargetMode="External"/><Relationship Id="rId66" Type="http://schemas.openxmlformats.org/officeDocument/2006/relationships/hyperlink" Target="consultantplus://offline/ref=BF9B870BD1D961DD653A796CC0A8FCEE22716ED886CFD173C0946C67A33637DACA02FEC13C604C92CC1A4DE1F63En7D" TargetMode="External"/><Relationship Id="rId5" Type="http://schemas.openxmlformats.org/officeDocument/2006/relationships/hyperlink" Target="consultantplus://offline/ref=BF9B870BD1D961DD653A796CC0A8FCEE22716BD68DCDD173C0946C67A33637DAD802A6CD3E67529BCE0F1BB0B0B12D0444BC0C008E44900336n9D" TargetMode="External"/><Relationship Id="rId15" Type="http://schemas.openxmlformats.org/officeDocument/2006/relationships/hyperlink" Target="consultantplus://offline/ref=BF9B870BD1D961DD653A796CC0A8FCEE227663D187CFD173C0946C67A33637DAD802A6CD3E665097CE0F1BB0B0B12D0444BC0C008E44900336n9D" TargetMode="External"/><Relationship Id="rId23" Type="http://schemas.openxmlformats.org/officeDocument/2006/relationships/hyperlink" Target="consultantplus://offline/ref=BF9B870BD1D961DD653A6761D6C4A3E52F7935DD8CC8DD249DC16A30FC66318F9842A0987D235F93CA044FE1FDEF745707F70104975890077496B5F437n0D" TargetMode="External"/><Relationship Id="rId28" Type="http://schemas.openxmlformats.org/officeDocument/2006/relationships/hyperlink" Target="consultantplus://offline/ref=BF9B870BD1D961DD653A796CC0A8FCEE22766DD187CBD173C0946C67A33637DAD802A6CD3E675293CD0F1BB0B0B12D0444BC0C008E44900336n9D" TargetMode="External"/><Relationship Id="rId36" Type="http://schemas.openxmlformats.org/officeDocument/2006/relationships/hyperlink" Target="consultantplus://offline/ref=BF9B870BD1D961DD653A6761D6C4A3E52F7935DD8CC8DD249DC16A30FC66318F9842A0987D235F93CA044FE0F7EF745707F70104975890077496B5F437n0D" TargetMode="External"/><Relationship Id="rId49" Type="http://schemas.openxmlformats.org/officeDocument/2006/relationships/hyperlink" Target="consultantplus://offline/ref=BF9B870BD1D961DD653A6761D6C4A3E52F7935DD8CC8DD249DC16A30FC66318F9842A0987D235F93CA044FE0F4EF745707F70104975890077496B5F437n0D" TargetMode="External"/><Relationship Id="rId57" Type="http://schemas.openxmlformats.org/officeDocument/2006/relationships/hyperlink" Target="consultantplus://offline/ref=BF9B870BD1D961DD653A6761D6C4A3E52F7935DD8CC8DD249DC16A30FC66318F9842A0987D235F93CA044FE1FDEF745707F70104975890077496B5F437n0D" TargetMode="External"/><Relationship Id="rId61" Type="http://schemas.openxmlformats.org/officeDocument/2006/relationships/hyperlink" Target="consultantplus://offline/ref=BF9B870BD1D961DD653A6761D6C4A3E52F7935DD8CC8DD249DC16A30FC66318F9842A0987D235F93CA044FE1FDEF745707F70104975890077496B5F437n0D" TargetMode="External"/><Relationship Id="rId10" Type="http://schemas.openxmlformats.org/officeDocument/2006/relationships/hyperlink" Target="consultantplus://offline/ref=BF9B870BD1D961DD653A6761D6C4A3E52F7935DD8CC8DB2498C46A30FC66318F9842A0987D235F93CA0547E9F2EF745707F70104975890077496B5F437n0D" TargetMode="External"/><Relationship Id="rId19" Type="http://schemas.openxmlformats.org/officeDocument/2006/relationships/hyperlink" Target="consultantplus://offline/ref=BF9B870BD1D961DD653A796CC0A8FCEE22766DD187CBD173C0946C67A33637DAD802A6CD3E675194CB0F1BB0B0B12D0444BC0C008E44900336n9D" TargetMode="External"/><Relationship Id="rId31" Type="http://schemas.openxmlformats.org/officeDocument/2006/relationships/hyperlink" Target="consultantplus://offline/ref=BF9B870BD1D961DD653A796CC0A8FCEE227162D28EC9D173C0946C67A33637DACA02FEC13C604C92CC1A4DE1F63En7D" TargetMode="External"/><Relationship Id="rId44" Type="http://schemas.openxmlformats.org/officeDocument/2006/relationships/hyperlink" Target="consultantplus://offline/ref=BF9B870BD1D961DD653A6761D6C4A3E52F7935DD8CC8DD249DC16A30FC66318F9842A0987D235F93CA044FE1FDEF745707F70104975890077496B5F437n0D" TargetMode="External"/><Relationship Id="rId52" Type="http://schemas.openxmlformats.org/officeDocument/2006/relationships/hyperlink" Target="consultantplus://offline/ref=BF9B870BD1D961DD653A796CC0A8FCEE277A68D487CED173C0946C67A33637DAD802A6CD3E675293C80F1BB0B0B12D0444BC0C008E44900336n9D" TargetMode="External"/><Relationship Id="rId60" Type="http://schemas.openxmlformats.org/officeDocument/2006/relationships/hyperlink" Target="consultantplus://offline/ref=BF9B870BD1D961DD653A6761D6C4A3E52F7935DD8CC8DD249DC16A30FC66318F9842A0987D235F93CA044FE1FDEF745707F70104975890077496B5F437n0D" TargetMode="External"/><Relationship Id="rId65" Type="http://schemas.openxmlformats.org/officeDocument/2006/relationships/hyperlink" Target="consultantplus://offline/ref=BF9B870BD1D961DD653A796CC0A8FCEE22716BD68DCDD173C0946C67A33637DACA02FEC13C604C92CC1A4DE1F63En7D" TargetMode="External"/><Relationship Id="rId4" Type="http://schemas.openxmlformats.org/officeDocument/2006/relationships/hyperlink" Target="consultantplus://offline/ref=BF9B870BD1D961DD653A796CC0A8FCEE227663D187CFD173C0946C67A33637DAD802A6CD3E665097CE0F1BB0B0B12D0444BC0C008E44900336n9D" TargetMode="External"/><Relationship Id="rId9" Type="http://schemas.openxmlformats.org/officeDocument/2006/relationships/hyperlink" Target="consultantplus://offline/ref=BF9B870BD1D961DD653A6761D6C4A3E52F7935DD8CC8DD249DC16A30FC66318F9842A0987D235F93CA044FE1F2EF745707F70104975890077496B5F437n0D" TargetMode="External"/><Relationship Id="rId14" Type="http://schemas.openxmlformats.org/officeDocument/2006/relationships/hyperlink" Target="consultantplus://offline/ref=BF9B870BD1D961DD653A796CC0A8FCEE22766DD187CBD173C0946C67A33637DAD802A6CD3E675293CD0F1BB0B0B12D0444BC0C008E44900336n9D" TargetMode="External"/><Relationship Id="rId22" Type="http://schemas.openxmlformats.org/officeDocument/2006/relationships/hyperlink" Target="consultantplus://offline/ref=BF9B870BD1D961DD653A796CC0A8FCEE22716BD68DCDD173C0946C67A33637DAD802A6CE3A6359C69B401AECF6E33E0645BC0E069234n5D" TargetMode="External"/><Relationship Id="rId27" Type="http://schemas.openxmlformats.org/officeDocument/2006/relationships/hyperlink" Target="consultantplus://offline/ref=BF9B870BD1D961DD653A796CC0A8FCEE227163D489C9D173C0946C67A33637DACA02FEC13C604C92CC1A4DE1F63En7D" TargetMode="External"/><Relationship Id="rId30" Type="http://schemas.openxmlformats.org/officeDocument/2006/relationships/hyperlink" Target="consultantplus://offline/ref=BF9B870BD1D961DD653A796CC0A8FCEE227663D187CFD173C0946C67A33637DAD802A6CD3E665097CE0F1BB0B0B12D0444BC0C008E44900336n9D" TargetMode="External"/><Relationship Id="rId35" Type="http://schemas.openxmlformats.org/officeDocument/2006/relationships/hyperlink" Target="consultantplus://offline/ref=BF9B870BD1D961DD653A6761D6C4A3E52F7935DD8CC8DF219BC06A30FC66318F9842A0986F23079FC80351E1F2FA2206413An1D" TargetMode="External"/><Relationship Id="rId43" Type="http://schemas.openxmlformats.org/officeDocument/2006/relationships/hyperlink" Target="consultantplus://offline/ref=BF9B870BD1D961DD653A796CC0A8FCEE22766DD186C0D173C0946C67A33637DACA02FEC13C604C92CC1A4DE1F63En7D" TargetMode="External"/><Relationship Id="rId48" Type="http://schemas.openxmlformats.org/officeDocument/2006/relationships/hyperlink" Target="consultantplus://offline/ref=BF9B870BD1D961DD653A6761D6C4A3E52F7935DD8CC8DD249DC16A30FC66318F9842A0987D235F93CA044FE1FDEF745707F70104975890077496B5F437n0D" TargetMode="External"/><Relationship Id="rId56" Type="http://schemas.openxmlformats.org/officeDocument/2006/relationships/hyperlink" Target="consultantplus://offline/ref=BF9B870BD1D961DD653A6761D6C4A3E52F7935DD8CC8DD249DC16A30FC66318F9842A0987D235F93CA044FE1FDEF745707F70104975890077496B5F437n0D" TargetMode="External"/><Relationship Id="rId64" Type="http://schemas.openxmlformats.org/officeDocument/2006/relationships/hyperlink" Target="consultantplus://offline/ref=BF9B870BD1D961DD653A6761D6C4A3E52F7935DD8FC1DD2D9DC96A30FC66318F9842A0987D235F93CA044FE4F7EF745707F70104975890077496B5F437n0D" TargetMode="External"/><Relationship Id="rId69" Type="http://schemas.openxmlformats.org/officeDocument/2006/relationships/theme" Target="theme/theme1.xml"/><Relationship Id="rId8" Type="http://schemas.openxmlformats.org/officeDocument/2006/relationships/hyperlink" Target="consultantplus://offline/ref=BF9B870BD1D961DD653A6761D6C4A3E52F7935DD8FCFDD2494C06A30FC66318F9842A0987D235F93CA044FE1F3EF745707F70104975890077496B5F437n0D" TargetMode="External"/><Relationship Id="rId51" Type="http://schemas.openxmlformats.org/officeDocument/2006/relationships/hyperlink" Target="consultantplus://offline/ref=BF9B870BD1D961DD653A796CC0A8FCEE22766DD187CBD173C0946C67A33637DAD802A6CD3E675195CC0F1BB0B0B12D0444BC0C008E44900336n9D" TargetMode="External"/><Relationship Id="rId3" Type="http://schemas.openxmlformats.org/officeDocument/2006/relationships/webSettings" Target="webSettings.xml"/><Relationship Id="rId12" Type="http://schemas.openxmlformats.org/officeDocument/2006/relationships/hyperlink" Target="consultantplus://offline/ref=BF9B870BD1D961DD653A6761D6C4A3E52F7935DD8CC8DD249DC16A30FC66318F9842A0987D235F93CA044FE1FCEF745707F70104975890077496B5F437n0D" TargetMode="External"/><Relationship Id="rId17" Type="http://schemas.openxmlformats.org/officeDocument/2006/relationships/hyperlink" Target="consultantplus://offline/ref=BF9B870BD1D961DD653A6761D6C4A3E52F7935DD8FC1DA209BC36A30FC66318F9842A0987D235F93CA044FE2F0EF745707F70104975890077496B5F437n0D" TargetMode="External"/><Relationship Id="rId25" Type="http://schemas.openxmlformats.org/officeDocument/2006/relationships/hyperlink" Target="consultantplus://offline/ref=BF9B870BD1D961DD653A796CC0A8FCEE22766DD187CBD173C0946C67A33637DACA02FEC13C604C92CC1A4DE1F63En7D" TargetMode="External"/><Relationship Id="rId33" Type="http://schemas.openxmlformats.org/officeDocument/2006/relationships/hyperlink" Target="consultantplus://offline/ref=BF9B870BD1D961DD653A796CC0A8FCEE247362D787C1D173C0946C67A33637DACA02FEC13C604C92CC1A4DE1F63En7D" TargetMode="External"/><Relationship Id="rId38" Type="http://schemas.openxmlformats.org/officeDocument/2006/relationships/hyperlink" Target="consultantplus://offline/ref=BF9B870BD1D961DD653A6761D6C4A3E52F7935DD8CC8DB2498C46A30FC66318F9842A0987D235F93CA0547E9F2EF745707F70104975890077496B5F437n0D" TargetMode="External"/><Relationship Id="rId46" Type="http://schemas.openxmlformats.org/officeDocument/2006/relationships/hyperlink" Target="consultantplus://offline/ref=BF9B870BD1D961DD653A796CC0A8FCEE22716BD68DCDD173C0946C67A33637DAD802A6CD3E675297CC0F1BB0B0B12D0444BC0C008E44900336n9D" TargetMode="External"/><Relationship Id="rId59" Type="http://schemas.openxmlformats.org/officeDocument/2006/relationships/hyperlink" Target="consultantplus://offline/ref=BF9B870BD1D961DD653A6761D6C4A3E52F7935DD8CC8DD249DC16A30FC66318F9842A0987D235F93CA044FE1FDEF745707F70104975890077496B5F437n0D" TargetMode="External"/><Relationship Id="rId67" Type="http://schemas.openxmlformats.org/officeDocument/2006/relationships/hyperlink" Target="consultantplus://offline/ref=BF9B870BD1D961DD653A796CC0A8FCEE227669D087CFD173C0946C67A33637DACA02FEC13C604C92CC1A4DE1F63En7D" TargetMode="External"/><Relationship Id="rId20" Type="http://schemas.openxmlformats.org/officeDocument/2006/relationships/hyperlink" Target="consultantplus://offline/ref=BF9B870BD1D961DD653A6761D6C4A3E52F7935DD8CC8DB2498C46A30FC66318F9842A0987D235F93CA0548E0F3EF745707F70104975890077496B5F437n0D" TargetMode="External"/><Relationship Id="rId41" Type="http://schemas.openxmlformats.org/officeDocument/2006/relationships/hyperlink" Target="consultantplus://offline/ref=BF9B870BD1D961DD653A6761D6C4A3E52F7935DD8CC8DD249DC16A30FC66318F9842A0987D235F93CA044FE1FDEF745707F70104975890077496B5F437n0D" TargetMode="External"/><Relationship Id="rId54" Type="http://schemas.openxmlformats.org/officeDocument/2006/relationships/hyperlink" Target="consultantplus://offline/ref=BF9B870BD1D961DD653A6761D6C4A3E52F7935DD8CC8DD249DC16A30FC66318F9842A0987D235F93CA044FE1FDEF745707F70104975890077496B5F437n0D" TargetMode="External"/><Relationship Id="rId62" Type="http://schemas.openxmlformats.org/officeDocument/2006/relationships/hyperlink" Target="consultantplus://offline/ref=BF9B870BD1D961DD653A6761D6C4A3E52F7935DD8CC8DD249DC16A30FC66318F9842A0987D235F93CA044FE1FDEF745707F70104975890077496B5F437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11267</Words>
  <Characters>64222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Лаптева</dc:creator>
  <cp:keywords/>
  <dc:description/>
  <cp:lastModifiedBy>Светлана В. Лаптева</cp:lastModifiedBy>
  <cp:revision>1</cp:revision>
  <dcterms:created xsi:type="dcterms:W3CDTF">2023-06-27T03:39:00Z</dcterms:created>
  <dcterms:modified xsi:type="dcterms:W3CDTF">2023-06-27T03:43:00Z</dcterms:modified>
</cp:coreProperties>
</file>