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054BA" w:rsidRPr="006865FA" w:rsidRDefault="00A054BA" w:rsidP="00A054BA">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3869E1">
        <w:t>07</w:t>
      </w:r>
      <w:r w:rsidR="00434692">
        <w:t>.03</w:t>
      </w:r>
      <w:r w:rsidR="00756B1D">
        <w:t>.2024</w:t>
      </w:r>
      <w:r>
        <w:t xml:space="preserve"> </w:t>
      </w:r>
      <w:r w:rsidRPr="007B4B77">
        <w:t>в 08:00 по московскому времени (в 10:00 по местному времени)</w:t>
      </w:r>
      <w:r w:rsidRPr="006865FA">
        <w:t>.</w:t>
      </w:r>
    </w:p>
    <w:p w:rsidR="00A054BA" w:rsidRPr="006865FA" w:rsidRDefault="00A054BA" w:rsidP="00A054BA">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054BA" w:rsidRPr="006865FA" w:rsidRDefault="00A054BA" w:rsidP="00A054BA">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434692">
        <w:t>12.04</w:t>
      </w:r>
      <w:r>
        <w:t>.2024</w:t>
      </w:r>
      <w:r w:rsidRPr="00AC116C">
        <w:t xml:space="preserve"> до</w:t>
      </w:r>
      <w:r w:rsidRPr="00D7231B">
        <w:t xml:space="preserve"> 21:59 </w:t>
      </w:r>
      <w:r>
        <w:br/>
      </w:r>
      <w:r w:rsidRPr="00D7231B">
        <w:t>по московскому времени (до 23:59 по местному времени)</w:t>
      </w:r>
      <w:r w:rsidRPr="006865FA">
        <w:t>.</w:t>
      </w:r>
    </w:p>
    <w:p w:rsidR="00A054BA" w:rsidRPr="006865FA" w:rsidRDefault="00A054BA" w:rsidP="00A054BA">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A054BA" w:rsidRPr="006865FA" w:rsidRDefault="00A054BA" w:rsidP="00A054BA">
      <w:pPr>
        <w:spacing w:line="200" w:lineRule="atLeast"/>
        <w:ind w:firstLine="709"/>
        <w:jc w:val="both"/>
      </w:pPr>
      <w:r w:rsidRPr="006865FA">
        <w:rPr>
          <w:b/>
        </w:rPr>
        <w:t xml:space="preserve">Дата и время начала рассмотрения заявок на участие в аукционе: </w:t>
      </w:r>
      <w:r w:rsidR="00434692">
        <w:t>15.04</w:t>
      </w:r>
      <w:r>
        <w:t xml:space="preserve">.2024 </w:t>
      </w:r>
      <w:r>
        <w:br/>
      </w:r>
      <w:r w:rsidRPr="007B4B77">
        <w:t>в 08:00 по московскому времени (в 10:00 по местному времени)</w:t>
      </w:r>
      <w:r w:rsidRPr="006865FA">
        <w:t xml:space="preserve">. </w:t>
      </w:r>
    </w:p>
    <w:p w:rsidR="00A054BA" w:rsidRPr="00533842" w:rsidRDefault="00A054BA" w:rsidP="00A054BA">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434692">
        <w:t>16.04</w:t>
      </w:r>
      <w:r>
        <w:t xml:space="preserve">.2024 </w:t>
      </w:r>
      <w:r w:rsidRPr="00533842">
        <w:t xml:space="preserve">в 08:00 по московскому времени </w:t>
      </w:r>
      <w:r>
        <w:br/>
      </w:r>
      <w:r w:rsidRPr="00533842">
        <w:t>(в 10:00 по местному времени).</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00380259">
        <w:rPr>
          <w:rFonts w:cs="Times New Roman"/>
          <w:kern w:val="0"/>
          <w:lang w:val="ru-RU" w:eastAsia="ru-RU" w:bidi="ar-SA"/>
        </w:rPr>
        <w:t>Продажа объектов незавершенного строительства</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2B62D9">
        <w:t>«</w:t>
      </w:r>
      <w:proofErr w:type="spellStart"/>
      <w:r w:rsidR="002B62D9">
        <w:t>Деятельсность</w:t>
      </w:r>
      <w:proofErr w:type="spellEnd"/>
      <w:r w:rsidR="002B62D9">
        <w:t>»/</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00380259" w:rsidRPr="00380259">
        <w:t>Публичные торги, продажа объектов незавершенного строительства</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78098A">
        <w:rPr>
          <w:b/>
        </w:rPr>
        <w:t>Ограничение прав и обременение объекта недвижимости:</w:t>
      </w:r>
      <w:r w:rsidRPr="004A0A2B">
        <w:rPr>
          <w:b/>
        </w:rPr>
        <w:t xml:space="preserve">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826560" w:rsidRPr="00826560">
        <w:t xml:space="preserve">34 895 475,66 </w:t>
      </w:r>
      <w:r w:rsidR="00FC497F">
        <w:t>(</w:t>
      </w:r>
      <w:r w:rsidR="00826560" w:rsidRPr="00826560">
        <w:t>тридцать четыре миллиона восемьсот девяносто пять тысяч четыреста семьдесят пять</w:t>
      </w:r>
      <w:r w:rsidR="00826560">
        <w:t>)</w:t>
      </w:r>
      <w:r w:rsidR="00826560" w:rsidRPr="00826560">
        <w:t xml:space="preserve"> рублей 66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826560">
        <w:t>6 979 095,13</w:t>
      </w:r>
      <w:r w:rsidR="008A353A" w:rsidRPr="00271BE8">
        <w:t xml:space="preserve"> </w:t>
      </w:r>
      <w:r w:rsidR="00DE1131">
        <w:t>(</w:t>
      </w:r>
      <w:r w:rsidR="00826560" w:rsidRPr="00826560">
        <w:t>шесть миллионов девятьсот семьдесят девять тысяч девяносто пять</w:t>
      </w:r>
      <w:r w:rsidR="00826560">
        <w:t>)</w:t>
      </w:r>
      <w:r w:rsidR="00826560" w:rsidRPr="00826560">
        <w:t xml:space="preserve"> рублей 13 копеек</w:t>
      </w:r>
      <w:r w:rsidR="009944C5" w:rsidRPr="00271BE8">
        <w:t>.</w:t>
      </w:r>
    </w:p>
    <w:p w:rsidR="007E22A7" w:rsidRDefault="002A0324" w:rsidP="007E22A7">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826560">
        <w:t>348 954,75</w:t>
      </w:r>
      <w:r w:rsidR="009D06B5" w:rsidRPr="00271BE8">
        <w:t xml:space="preserve"> </w:t>
      </w:r>
      <w:r w:rsidR="00826560">
        <w:t>(</w:t>
      </w:r>
      <w:r w:rsidR="00826560" w:rsidRPr="00826560">
        <w:t>триста сорок восемь тысяч девятьсот пятьдесят четыре</w:t>
      </w:r>
      <w:r w:rsidR="00826560">
        <w:t>)</w:t>
      </w:r>
      <w:r w:rsidR="00826560" w:rsidRPr="00826560">
        <w:t xml:space="preserve"> рубля 75 копеек</w:t>
      </w:r>
      <w:r w:rsidR="007E22A7">
        <w:t>.</w:t>
      </w:r>
    </w:p>
    <w:p w:rsidR="00F951A2" w:rsidRDefault="004B6641" w:rsidP="007E22A7">
      <w:pPr>
        <w:autoSpaceDE w:val="0"/>
        <w:autoSpaceDN w:val="0"/>
        <w:adjustRightInd w:val="0"/>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05637C" w:rsidRPr="0005637C" w:rsidRDefault="00B40D26" w:rsidP="0005637C">
      <w:pPr>
        <w:autoSpaceDE w:val="0"/>
        <w:autoSpaceDN w:val="0"/>
        <w:adjustRightInd w:val="0"/>
        <w:jc w:val="both"/>
        <w:outlineLvl w:val="0"/>
        <w:rPr>
          <w:rFonts w:eastAsiaTheme="minorHAnsi"/>
          <w:b/>
          <w:lang w:eastAsia="en-US"/>
        </w:rPr>
      </w:pPr>
      <w:r w:rsidRPr="00B40D26">
        <w:rPr>
          <w:rFonts w:eastAsiaTheme="minorHAnsi"/>
          <w:lang w:eastAsia="en-US"/>
        </w:rPr>
        <w:t>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w:t>
      </w:r>
      <w:r w:rsidR="00797990">
        <w:rPr>
          <w:rFonts w:eastAsiaTheme="minorHAnsi"/>
          <w:lang w:eastAsia="en-US"/>
        </w:rPr>
        <w:t>от 29.08.2023 №</w:t>
      </w:r>
      <w:r w:rsidR="00797990" w:rsidRPr="002B326A">
        <w:rPr>
          <w:rFonts w:eastAsiaTheme="minorHAnsi"/>
          <w:lang w:eastAsia="en-US"/>
        </w:rPr>
        <w:t xml:space="preserve"> 41/23</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w:t>
      </w:r>
      <w:r w:rsidR="00463204">
        <w:t>35 3</w:t>
      </w:r>
      <w:r w:rsidR="00322019">
        <w:t xml:space="preserve"> </w:t>
      </w:r>
      <w:r w:rsidR="0005637C" w:rsidRPr="0005637C">
        <w:rPr>
          <w:rFonts w:eastAsiaTheme="minorHAnsi"/>
          <w:b/>
          <w:lang w:eastAsia="en-US"/>
        </w:rPr>
        <w:t>Г.2 Зона производственно-складских объектов</w:t>
      </w:r>
      <w:r w:rsidR="0005637C">
        <w:rPr>
          <w:rFonts w:eastAsiaTheme="minorHAnsi"/>
          <w:b/>
          <w:lang w:eastAsia="en-US"/>
        </w:rPr>
        <w:t xml:space="preserve"> </w:t>
      </w:r>
      <w:r w:rsidR="0005637C" w:rsidRPr="0005637C">
        <w:rPr>
          <w:rFonts w:eastAsiaTheme="minorHAnsi"/>
          <w:b/>
          <w:lang w:eastAsia="en-US"/>
        </w:rPr>
        <w:t>III класса опасности</w:t>
      </w:r>
    </w:p>
    <w:p w:rsidR="0005637C" w:rsidRPr="0005637C" w:rsidRDefault="0005637C" w:rsidP="0005637C">
      <w:pPr>
        <w:autoSpaceDE w:val="0"/>
        <w:autoSpaceDN w:val="0"/>
        <w:adjustRightInd w:val="0"/>
        <w:ind w:firstLine="709"/>
        <w:jc w:val="both"/>
        <w:outlineLvl w:val="0"/>
        <w:rPr>
          <w:rFonts w:eastAsiaTheme="minorHAnsi"/>
          <w:lang w:eastAsia="en-US"/>
        </w:rPr>
      </w:pPr>
      <w:r w:rsidRPr="0005637C">
        <w:rPr>
          <w:rFonts w:eastAsiaTheme="minorHAnsi"/>
          <w:lang w:eastAsia="en-US"/>
        </w:rPr>
        <w:t xml:space="preserve">1. 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05637C">
        <w:rPr>
          <w:rFonts w:eastAsiaTheme="minorHAnsi"/>
          <w:lang w:eastAsia="en-US"/>
        </w:rPr>
        <w:t>менее включительно</w:t>
      </w:r>
      <w:proofErr w:type="gramEnd"/>
      <w:r w:rsidRPr="0005637C">
        <w:rPr>
          <w:rFonts w:eastAsiaTheme="minorHAnsi"/>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05637C" w:rsidRDefault="0005637C" w:rsidP="0005637C">
      <w:pPr>
        <w:autoSpaceDE w:val="0"/>
        <w:autoSpaceDN w:val="0"/>
        <w:adjustRightInd w:val="0"/>
        <w:ind w:firstLine="709"/>
        <w:jc w:val="both"/>
        <w:outlineLvl w:val="0"/>
        <w:rPr>
          <w:rFonts w:eastAsiaTheme="minorHAnsi"/>
          <w:lang w:eastAsia="en-US"/>
        </w:rPr>
      </w:pPr>
      <w:r w:rsidRPr="0005637C">
        <w:rPr>
          <w:rFonts w:eastAsiaTheme="minorHAnsi"/>
          <w:lang w:eastAsia="en-US"/>
        </w:rPr>
        <w:t>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Г.2:</w:t>
      </w:r>
    </w:p>
    <w:p w:rsidR="0005637C" w:rsidRDefault="0005637C" w:rsidP="0005637C">
      <w:pPr>
        <w:autoSpaceDE w:val="0"/>
        <w:autoSpaceDN w:val="0"/>
        <w:adjustRightInd w:val="0"/>
        <w:jc w:val="both"/>
        <w:outlineLvl w:val="0"/>
        <w:rPr>
          <w:rFonts w:eastAsiaTheme="minorHAnsi"/>
          <w:lang w:eastAsia="en-US"/>
        </w:rPr>
      </w:pPr>
    </w:p>
    <w:tbl>
      <w:tblPr>
        <w:tblW w:w="11341" w:type="dxa"/>
        <w:tblInd w:w="-1356" w:type="dxa"/>
        <w:tblLayout w:type="fixed"/>
        <w:tblCellMar>
          <w:top w:w="102" w:type="dxa"/>
          <w:left w:w="62" w:type="dxa"/>
          <w:bottom w:w="102" w:type="dxa"/>
          <w:right w:w="62" w:type="dxa"/>
        </w:tblCellMar>
        <w:tblLook w:val="0000"/>
      </w:tblPr>
      <w:tblGrid>
        <w:gridCol w:w="1844"/>
        <w:gridCol w:w="1134"/>
        <w:gridCol w:w="1275"/>
        <w:gridCol w:w="1417"/>
        <w:gridCol w:w="1134"/>
        <w:gridCol w:w="993"/>
        <w:gridCol w:w="992"/>
        <w:gridCol w:w="1134"/>
        <w:gridCol w:w="1418"/>
      </w:tblGrid>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Виды разрешенного использования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Минимальный размер участка, кв. м</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Максимальный размер участка, кв. м</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 xml:space="preserve">Минимальный отступ от границ красных линий, территорий общего пользования, </w:t>
            </w:r>
            <w:proofErr w:type="gramStart"/>
            <w:r w:rsidRPr="00772537">
              <w:rPr>
                <w:rFonts w:eastAsiaTheme="minorHAnsi"/>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Минимальный процент застройки</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Максимальный процент застройки</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 xml:space="preserve">Минимальный процент озеленения </w:t>
            </w:r>
            <w:hyperlink w:anchor="Par393" w:history="1">
              <w:r w:rsidRPr="00772537">
                <w:rPr>
                  <w:rFonts w:eastAsiaTheme="minorHAnsi"/>
                  <w:color w:val="0000FF"/>
                  <w:sz w:val="16"/>
                  <w:szCs w:val="16"/>
                  <w:lang w:eastAsia="en-US"/>
                </w:rPr>
                <w:t>&lt;*&gt;</w:t>
              </w:r>
            </w:hyperlink>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Коэффициент строительного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Предельная этажность/Максимальная высота ОКС, м</w:t>
            </w:r>
          </w:p>
        </w:tc>
      </w:tr>
      <w:tr w:rsidR="0005637C" w:rsidRPr="00772537" w:rsidTr="00772537">
        <w:tc>
          <w:tcPr>
            <w:tcW w:w="11341" w:type="dxa"/>
            <w:gridSpan w:val="9"/>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Основные виды разрешенного использования</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15" w:history="1">
              <w:r w:rsidR="0005637C" w:rsidRPr="00772537">
                <w:rPr>
                  <w:rFonts w:eastAsiaTheme="minorHAnsi"/>
                  <w:color w:val="0000FF"/>
                  <w:sz w:val="16"/>
                  <w:szCs w:val="16"/>
                  <w:lang w:eastAsia="en-US"/>
                </w:rPr>
                <w:t>(3.1)</w:t>
              </w:r>
            </w:hyperlink>
            <w:r w:rsidR="0005637C" w:rsidRPr="00772537">
              <w:rPr>
                <w:rFonts w:eastAsiaTheme="minorHAnsi"/>
                <w:sz w:val="16"/>
                <w:szCs w:val="16"/>
                <w:lang w:eastAsia="en-US"/>
              </w:rPr>
              <w:t xml:space="preserve"> коммунальное обслуживание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16" w:history="1">
              <w:r w:rsidR="0005637C" w:rsidRPr="00772537">
                <w:rPr>
                  <w:rFonts w:eastAsiaTheme="minorHAnsi"/>
                  <w:color w:val="0000FF"/>
                  <w:sz w:val="16"/>
                  <w:szCs w:val="16"/>
                  <w:lang w:eastAsia="en-US"/>
                </w:rPr>
                <w:t>(3.1.1)</w:t>
              </w:r>
            </w:hyperlink>
            <w:r w:rsidR="0005637C" w:rsidRPr="00772537">
              <w:rPr>
                <w:rFonts w:eastAsiaTheme="minorHAnsi"/>
                <w:sz w:val="16"/>
                <w:szCs w:val="16"/>
                <w:lang w:eastAsia="en-US"/>
              </w:rPr>
              <w:t xml:space="preserve"> 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17" w:history="1">
              <w:r w:rsidR="0005637C" w:rsidRPr="00772537">
                <w:rPr>
                  <w:rFonts w:eastAsiaTheme="minorHAnsi"/>
                  <w:color w:val="0000FF"/>
                  <w:sz w:val="16"/>
                  <w:szCs w:val="16"/>
                  <w:lang w:eastAsia="en-US"/>
                </w:rPr>
                <w:t>(3.1.2)</w:t>
              </w:r>
            </w:hyperlink>
            <w:r w:rsidR="0005637C" w:rsidRPr="00772537">
              <w:rPr>
                <w:rFonts w:eastAsiaTheme="minorHAnsi"/>
                <w:sz w:val="16"/>
                <w:szCs w:val="16"/>
                <w:lang w:eastAsia="en-US"/>
              </w:rPr>
              <w:t xml:space="preserve"> административные здания организаций, обеспечивающих 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18" w:history="1">
              <w:r w:rsidR="0005637C" w:rsidRPr="00772537">
                <w:rPr>
                  <w:rFonts w:eastAsiaTheme="minorHAnsi"/>
                  <w:color w:val="0000FF"/>
                  <w:sz w:val="16"/>
                  <w:szCs w:val="16"/>
                  <w:lang w:eastAsia="en-US"/>
                </w:rPr>
                <w:t>(3.2.3)</w:t>
              </w:r>
            </w:hyperlink>
            <w:r w:rsidR="0005637C" w:rsidRPr="00772537">
              <w:rPr>
                <w:rFonts w:eastAsiaTheme="minorHAnsi"/>
                <w:sz w:val="16"/>
                <w:szCs w:val="16"/>
                <w:lang w:eastAsia="en-US"/>
              </w:rPr>
              <w:t xml:space="preserve"> оказание услуг связи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19" w:history="1">
              <w:r w:rsidR="0005637C" w:rsidRPr="00772537">
                <w:rPr>
                  <w:rFonts w:eastAsiaTheme="minorHAnsi"/>
                  <w:color w:val="0000FF"/>
                  <w:sz w:val="16"/>
                  <w:szCs w:val="16"/>
                  <w:lang w:eastAsia="en-US"/>
                </w:rPr>
                <w:t>(3.3)</w:t>
              </w:r>
            </w:hyperlink>
            <w:r w:rsidR="0005637C" w:rsidRPr="00772537">
              <w:rPr>
                <w:rFonts w:eastAsiaTheme="minorHAnsi"/>
                <w:sz w:val="16"/>
                <w:szCs w:val="16"/>
                <w:lang w:eastAsia="en-US"/>
              </w:rPr>
              <w:t xml:space="preserve"> бытовое обслуживание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0" w:history="1">
              <w:r w:rsidR="0005637C" w:rsidRPr="00772537">
                <w:rPr>
                  <w:rFonts w:eastAsiaTheme="minorHAnsi"/>
                  <w:color w:val="0000FF"/>
                  <w:sz w:val="16"/>
                  <w:szCs w:val="16"/>
                  <w:lang w:eastAsia="en-US"/>
                </w:rPr>
                <w:t>(3.8)</w:t>
              </w:r>
            </w:hyperlink>
            <w:r w:rsidR="0005637C" w:rsidRPr="00772537">
              <w:rPr>
                <w:rFonts w:eastAsiaTheme="minorHAnsi"/>
                <w:sz w:val="16"/>
                <w:szCs w:val="16"/>
                <w:lang w:eastAsia="en-US"/>
              </w:rPr>
              <w:t xml:space="preserve"> общественное управление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1" w:history="1">
              <w:r w:rsidR="0005637C" w:rsidRPr="00772537">
                <w:rPr>
                  <w:rFonts w:eastAsiaTheme="minorHAnsi"/>
                  <w:color w:val="0000FF"/>
                  <w:sz w:val="16"/>
                  <w:szCs w:val="16"/>
                  <w:lang w:eastAsia="en-US"/>
                </w:rPr>
                <w:t>(3.9.1)</w:t>
              </w:r>
            </w:hyperlink>
            <w:r w:rsidR="0005637C" w:rsidRPr="00772537">
              <w:rPr>
                <w:rFonts w:eastAsiaTheme="minorHAnsi"/>
                <w:sz w:val="16"/>
                <w:szCs w:val="16"/>
                <w:lang w:eastAsia="en-US"/>
              </w:rPr>
              <w:t xml:space="preserve"> обеспечение деятельности в области гидрометеорологии и смежных с ней областях</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2" w:history="1">
              <w:r w:rsidR="0005637C" w:rsidRPr="00772537">
                <w:rPr>
                  <w:rFonts w:eastAsiaTheme="minorHAnsi"/>
                  <w:color w:val="0000FF"/>
                  <w:sz w:val="16"/>
                  <w:szCs w:val="16"/>
                  <w:lang w:eastAsia="en-US"/>
                </w:rPr>
                <w:t>(4.1)</w:t>
              </w:r>
            </w:hyperlink>
            <w:r w:rsidR="0005637C" w:rsidRPr="00772537">
              <w:rPr>
                <w:rFonts w:eastAsiaTheme="minorHAnsi"/>
                <w:sz w:val="16"/>
                <w:szCs w:val="16"/>
                <w:lang w:eastAsia="en-US"/>
              </w:rPr>
              <w:t xml:space="preserve"> деловое управление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3" w:history="1">
              <w:r w:rsidR="0005637C" w:rsidRPr="00772537">
                <w:rPr>
                  <w:rFonts w:eastAsiaTheme="minorHAnsi"/>
                  <w:color w:val="0000FF"/>
                  <w:sz w:val="16"/>
                  <w:szCs w:val="16"/>
                  <w:lang w:eastAsia="en-US"/>
                </w:rPr>
                <w:t>(4.9)</w:t>
              </w:r>
            </w:hyperlink>
            <w:r w:rsidR="0005637C" w:rsidRPr="00772537">
              <w:rPr>
                <w:rFonts w:eastAsiaTheme="minorHAnsi"/>
                <w:sz w:val="16"/>
                <w:szCs w:val="16"/>
                <w:lang w:eastAsia="en-US"/>
              </w:rPr>
              <w:t xml:space="preserve"> служебные гаражи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4" w:history="1">
              <w:r w:rsidR="0005637C" w:rsidRPr="00772537">
                <w:rPr>
                  <w:rFonts w:eastAsiaTheme="minorHAnsi"/>
                  <w:color w:val="0000FF"/>
                  <w:sz w:val="16"/>
                  <w:szCs w:val="16"/>
                  <w:lang w:eastAsia="en-US"/>
                </w:rPr>
                <w:t>(6.0)</w:t>
              </w:r>
            </w:hyperlink>
            <w:r w:rsidR="0005637C" w:rsidRPr="00772537">
              <w:rPr>
                <w:rFonts w:eastAsiaTheme="minorHAnsi"/>
                <w:sz w:val="16"/>
                <w:szCs w:val="16"/>
                <w:lang w:eastAsia="en-US"/>
              </w:rPr>
              <w:t xml:space="preserve"> производственная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5" w:history="1">
              <w:r w:rsidR="0005637C" w:rsidRPr="00772537">
                <w:rPr>
                  <w:rFonts w:eastAsiaTheme="minorHAnsi"/>
                  <w:color w:val="0000FF"/>
                  <w:sz w:val="16"/>
                  <w:szCs w:val="16"/>
                  <w:lang w:eastAsia="en-US"/>
                </w:rPr>
                <w:t>(6.1)</w:t>
              </w:r>
            </w:hyperlink>
            <w:r w:rsidR="0005637C" w:rsidRPr="00772537">
              <w:rPr>
                <w:rFonts w:eastAsiaTheme="minorHAnsi"/>
                <w:sz w:val="16"/>
                <w:szCs w:val="16"/>
                <w:lang w:eastAsia="en-US"/>
              </w:rPr>
              <w:t xml:space="preserve"> </w:t>
            </w:r>
            <w:proofErr w:type="spellStart"/>
            <w:r w:rsidR="0005637C" w:rsidRPr="00772537">
              <w:rPr>
                <w:rFonts w:eastAsiaTheme="minorHAnsi"/>
                <w:sz w:val="16"/>
                <w:szCs w:val="16"/>
                <w:lang w:eastAsia="en-US"/>
              </w:rPr>
              <w:t>недропользование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6" w:history="1">
              <w:r w:rsidR="0005637C" w:rsidRPr="00772537">
                <w:rPr>
                  <w:rFonts w:eastAsiaTheme="minorHAnsi"/>
                  <w:color w:val="0000FF"/>
                  <w:sz w:val="16"/>
                  <w:szCs w:val="16"/>
                  <w:lang w:eastAsia="en-US"/>
                </w:rPr>
                <w:t>(6.2)</w:t>
              </w:r>
            </w:hyperlink>
            <w:r w:rsidR="0005637C" w:rsidRPr="00772537">
              <w:rPr>
                <w:rFonts w:eastAsiaTheme="minorHAnsi"/>
                <w:sz w:val="16"/>
                <w:szCs w:val="16"/>
                <w:lang w:eastAsia="en-US"/>
              </w:rPr>
              <w:t xml:space="preserve"> тяжелая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7" w:history="1">
              <w:r w:rsidR="0005637C" w:rsidRPr="00772537">
                <w:rPr>
                  <w:rFonts w:eastAsiaTheme="minorHAnsi"/>
                  <w:color w:val="0000FF"/>
                  <w:sz w:val="16"/>
                  <w:szCs w:val="16"/>
                  <w:lang w:eastAsia="en-US"/>
                </w:rPr>
                <w:t>(6.3)</w:t>
              </w:r>
            </w:hyperlink>
            <w:r w:rsidR="0005637C" w:rsidRPr="00772537">
              <w:rPr>
                <w:rFonts w:eastAsiaTheme="minorHAnsi"/>
                <w:sz w:val="16"/>
                <w:szCs w:val="16"/>
                <w:lang w:eastAsia="en-US"/>
              </w:rPr>
              <w:t xml:space="preserve"> легкая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8" w:history="1">
              <w:r w:rsidR="0005637C" w:rsidRPr="00772537">
                <w:rPr>
                  <w:rFonts w:eastAsiaTheme="minorHAnsi"/>
                  <w:color w:val="0000FF"/>
                  <w:sz w:val="16"/>
                  <w:szCs w:val="16"/>
                  <w:lang w:eastAsia="en-US"/>
                </w:rPr>
                <w:t>(6.3.1)</w:t>
              </w:r>
            </w:hyperlink>
            <w:r w:rsidR="0005637C" w:rsidRPr="00772537">
              <w:rPr>
                <w:rFonts w:eastAsiaTheme="minorHAnsi"/>
                <w:sz w:val="16"/>
                <w:szCs w:val="16"/>
                <w:lang w:eastAsia="en-US"/>
              </w:rPr>
              <w:t xml:space="preserve"> фармацевтическая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29" w:history="1">
              <w:r w:rsidR="0005637C" w:rsidRPr="00772537">
                <w:rPr>
                  <w:rFonts w:eastAsiaTheme="minorHAnsi"/>
                  <w:color w:val="0000FF"/>
                  <w:sz w:val="16"/>
                  <w:szCs w:val="16"/>
                  <w:lang w:eastAsia="en-US"/>
                </w:rPr>
                <w:t>(6.4)</w:t>
              </w:r>
            </w:hyperlink>
            <w:r w:rsidR="0005637C" w:rsidRPr="00772537">
              <w:rPr>
                <w:rFonts w:eastAsiaTheme="minorHAnsi"/>
                <w:sz w:val="16"/>
                <w:szCs w:val="16"/>
                <w:lang w:eastAsia="en-US"/>
              </w:rPr>
              <w:t xml:space="preserve"> пищевая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0" w:history="1">
              <w:r w:rsidR="0005637C" w:rsidRPr="00772537">
                <w:rPr>
                  <w:rFonts w:eastAsiaTheme="minorHAnsi"/>
                  <w:color w:val="0000FF"/>
                  <w:sz w:val="16"/>
                  <w:szCs w:val="16"/>
                  <w:lang w:eastAsia="en-US"/>
                </w:rPr>
                <w:t>(6.5)</w:t>
              </w:r>
            </w:hyperlink>
            <w:r w:rsidR="0005637C" w:rsidRPr="00772537">
              <w:rPr>
                <w:rFonts w:eastAsiaTheme="minorHAnsi"/>
                <w:sz w:val="16"/>
                <w:szCs w:val="16"/>
                <w:lang w:eastAsia="en-US"/>
              </w:rPr>
              <w:t xml:space="preserve"> нефтехимическая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1" w:history="1">
              <w:r w:rsidR="0005637C" w:rsidRPr="00772537">
                <w:rPr>
                  <w:rFonts w:eastAsiaTheme="minorHAnsi"/>
                  <w:color w:val="0000FF"/>
                  <w:sz w:val="16"/>
                  <w:szCs w:val="16"/>
                  <w:lang w:eastAsia="en-US"/>
                </w:rPr>
                <w:t>(6.6)</w:t>
              </w:r>
            </w:hyperlink>
            <w:r w:rsidR="0005637C" w:rsidRPr="00772537">
              <w:rPr>
                <w:rFonts w:eastAsiaTheme="minorHAnsi"/>
                <w:sz w:val="16"/>
                <w:szCs w:val="16"/>
                <w:lang w:eastAsia="en-US"/>
              </w:rPr>
              <w:t xml:space="preserve"> строительная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2" w:history="1">
              <w:r w:rsidR="0005637C" w:rsidRPr="00772537">
                <w:rPr>
                  <w:rFonts w:eastAsiaTheme="minorHAnsi"/>
                  <w:color w:val="0000FF"/>
                  <w:sz w:val="16"/>
                  <w:szCs w:val="16"/>
                  <w:lang w:eastAsia="en-US"/>
                </w:rPr>
                <w:t>(6.8)</w:t>
              </w:r>
            </w:hyperlink>
            <w:r w:rsidR="0005637C" w:rsidRPr="00772537">
              <w:rPr>
                <w:rFonts w:eastAsiaTheme="minorHAnsi"/>
                <w:sz w:val="16"/>
                <w:szCs w:val="16"/>
                <w:lang w:eastAsia="en-US"/>
              </w:rPr>
              <w:t xml:space="preserve"> связь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3" w:history="1">
              <w:r w:rsidR="0005637C" w:rsidRPr="00772537">
                <w:rPr>
                  <w:rFonts w:eastAsiaTheme="minorHAnsi"/>
                  <w:color w:val="0000FF"/>
                  <w:sz w:val="16"/>
                  <w:szCs w:val="16"/>
                  <w:lang w:eastAsia="en-US"/>
                </w:rPr>
                <w:t>(6.7)</w:t>
              </w:r>
            </w:hyperlink>
            <w:r w:rsidR="0005637C" w:rsidRPr="00772537">
              <w:rPr>
                <w:rFonts w:eastAsiaTheme="minorHAnsi"/>
                <w:sz w:val="16"/>
                <w:szCs w:val="16"/>
                <w:lang w:eastAsia="en-US"/>
              </w:rPr>
              <w:t xml:space="preserve"> энергетика</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4" w:history="1">
              <w:r w:rsidR="0005637C" w:rsidRPr="00772537">
                <w:rPr>
                  <w:rFonts w:eastAsiaTheme="minorHAnsi"/>
                  <w:color w:val="0000FF"/>
                  <w:sz w:val="16"/>
                  <w:szCs w:val="16"/>
                  <w:lang w:eastAsia="en-US"/>
                </w:rPr>
                <w:t>(6.7.1)</w:t>
              </w:r>
            </w:hyperlink>
            <w:r w:rsidR="0005637C" w:rsidRPr="00772537">
              <w:rPr>
                <w:rFonts w:eastAsiaTheme="minorHAnsi"/>
                <w:sz w:val="16"/>
                <w:szCs w:val="16"/>
                <w:lang w:eastAsia="en-US"/>
              </w:rPr>
              <w:t xml:space="preserve"> атомная энергетика</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5" w:history="1">
              <w:r w:rsidR="0005637C" w:rsidRPr="00772537">
                <w:rPr>
                  <w:rFonts w:eastAsiaTheme="minorHAnsi"/>
                  <w:color w:val="0000FF"/>
                  <w:sz w:val="16"/>
                  <w:szCs w:val="16"/>
                  <w:lang w:eastAsia="en-US"/>
                </w:rPr>
                <w:t>(6.10)</w:t>
              </w:r>
            </w:hyperlink>
            <w:r w:rsidR="0005637C" w:rsidRPr="00772537">
              <w:rPr>
                <w:rFonts w:eastAsiaTheme="minorHAnsi"/>
                <w:sz w:val="16"/>
                <w:szCs w:val="16"/>
                <w:lang w:eastAsia="en-US"/>
              </w:rPr>
              <w:t xml:space="preserve"> обеспечение космической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6" w:history="1">
              <w:r w:rsidR="0005637C" w:rsidRPr="00772537">
                <w:rPr>
                  <w:rFonts w:eastAsiaTheme="minorHAnsi"/>
                  <w:color w:val="0000FF"/>
                  <w:sz w:val="16"/>
                  <w:szCs w:val="16"/>
                  <w:lang w:eastAsia="en-US"/>
                </w:rPr>
                <w:t>(6.12)</w:t>
              </w:r>
            </w:hyperlink>
            <w:r w:rsidR="0005637C" w:rsidRPr="00772537">
              <w:rPr>
                <w:rFonts w:eastAsiaTheme="minorHAnsi"/>
                <w:sz w:val="16"/>
                <w:szCs w:val="16"/>
                <w:lang w:eastAsia="en-US"/>
              </w:rPr>
              <w:t xml:space="preserve"> научно-производственная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7" w:history="1">
              <w:r w:rsidR="0005637C" w:rsidRPr="00772537">
                <w:rPr>
                  <w:rFonts w:eastAsiaTheme="minorHAnsi"/>
                  <w:color w:val="0000FF"/>
                  <w:sz w:val="16"/>
                  <w:szCs w:val="16"/>
                  <w:lang w:eastAsia="en-US"/>
                </w:rPr>
                <w:t>(7.2)</w:t>
              </w:r>
            </w:hyperlink>
            <w:r w:rsidR="0005637C" w:rsidRPr="00772537">
              <w:rPr>
                <w:rFonts w:eastAsiaTheme="minorHAnsi"/>
                <w:sz w:val="16"/>
                <w:szCs w:val="16"/>
                <w:lang w:eastAsia="en-US"/>
              </w:rPr>
              <w:t xml:space="preserve"> автомобильный транспорт</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8" w:history="1">
              <w:r w:rsidR="0005637C" w:rsidRPr="00772537">
                <w:rPr>
                  <w:rFonts w:eastAsiaTheme="minorHAnsi"/>
                  <w:color w:val="0000FF"/>
                  <w:sz w:val="16"/>
                  <w:szCs w:val="16"/>
                  <w:lang w:eastAsia="en-US"/>
                </w:rPr>
                <w:t>(7.2.1)</w:t>
              </w:r>
            </w:hyperlink>
            <w:r w:rsidR="0005637C" w:rsidRPr="00772537">
              <w:rPr>
                <w:rFonts w:eastAsiaTheme="minorHAnsi"/>
                <w:sz w:val="16"/>
                <w:szCs w:val="16"/>
                <w:lang w:eastAsia="en-US"/>
              </w:rPr>
              <w:t xml:space="preserve"> размещение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39" w:history="1">
              <w:r w:rsidR="0005637C" w:rsidRPr="00772537">
                <w:rPr>
                  <w:rFonts w:eastAsiaTheme="minorHAnsi"/>
                  <w:color w:val="0000FF"/>
                  <w:sz w:val="16"/>
                  <w:szCs w:val="16"/>
                  <w:lang w:eastAsia="en-US"/>
                </w:rPr>
                <w:t>(7.2.2)</w:t>
              </w:r>
            </w:hyperlink>
            <w:r w:rsidR="0005637C" w:rsidRPr="00772537">
              <w:rPr>
                <w:rFonts w:eastAsiaTheme="minorHAnsi"/>
                <w:sz w:val="16"/>
                <w:szCs w:val="16"/>
                <w:lang w:eastAsia="en-US"/>
              </w:rPr>
              <w:t xml:space="preserve"> обслуживание перевозок пассажиров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0" w:history="1">
              <w:r w:rsidR="0005637C" w:rsidRPr="00772537">
                <w:rPr>
                  <w:rFonts w:eastAsiaTheme="minorHAnsi"/>
                  <w:color w:val="0000FF"/>
                  <w:sz w:val="16"/>
                  <w:szCs w:val="16"/>
                  <w:lang w:eastAsia="en-US"/>
                </w:rPr>
                <w:t>(7.2.3)</w:t>
              </w:r>
            </w:hyperlink>
            <w:r w:rsidR="0005637C" w:rsidRPr="00772537">
              <w:rPr>
                <w:rFonts w:eastAsiaTheme="minorHAnsi"/>
                <w:sz w:val="16"/>
                <w:szCs w:val="16"/>
                <w:lang w:eastAsia="en-US"/>
              </w:rPr>
              <w:t xml:space="preserve"> стоянки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1" w:history="1">
              <w:r w:rsidR="0005637C" w:rsidRPr="00772537">
                <w:rPr>
                  <w:rFonts w:eastAsiaTheme="minorHAnsi"/>
                  <w:color w:val="0000FF"/>
                  <w:sz w:val="16"/>
                  <w:szCs w:val="16"/>
                  <w:lang w:eastAsia="en-US"/>
                </w:rPr>
                <w:t>(8.3)</w:t>
              </w:r>
            </w:hyperlink>
            <w:r w:rsidR="0005637C" w:rsidRPr="00772537">
              <w:rPr>
                <w:rFonts w:eastAsiaTheme="minorHAnsi"/>
                <w:sz w:val="16"/>
                <w:szCs w:val="16"/>
                <w:lang w:eastAsia="en-US"/>
              </w:rPr>
              <w:t xml:space="preserve"> обеспечение внутреннего правопорядка</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60</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2" w:history="1">
              <w:r w:rsidR="0005637C" w:rsidRPr="00772537">
                <w:rPr>
                  <w:rFonts w:eastAsiaTheme="minorHAnsi"/>
                  <w:color w:val="0000FF"/>
                  <w:sz w:val="16"/>
                  <w:szCs w:val="16"/>
                  <w:lang w:eastAsia="en-US"/>
                </w:rPr>
                <w:t>(12.0)</w:t>
              </w:r>
            </w:hyperlink>
            <w:r w:rsidR="0005637C" w:rsidRPr="00772537">
              <w:rPr>
                <w:rFonts w:eastAsiaTheme="minorHAnsi"/>
                <w:sz w:val="16"/>
                <w:szCs w:val="16"/>
                <w:lang w:eastAsia="en-US"/>
              </w:rPr>
              <w:t xml:space="preserve"> земельные участки (территории)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3" w:history="1">
              <w:r w:rsidR="0005637C" w:rsidRPr="00772537">
                <w:rPr>
                  <w:rFonts w:eastAsiaTheme="minorHAnsi"/>
                  <w:color w:val="0000FF"/>
                  <w:sz w:val="16"/>
                  <w:szCs w:val="16"/>
                  <w:lang w:eastAsia="en-US"/>
                </w:rPr>
                <w:t>(12.0.1)</w:t>
              </w:r>
            </w:hyperlink>
            <w:r w:rsidR="0005637C" w:rsidRPr="00772537">
              <w:rPr>
                <w:rFonts w:eastAsiaTheme="minorHAnsi"/>
                <w:sz w:val="16"/>
                <w:szCs w:val="16"/>
                <w:lang w:eastAsia="en-US"/>
              </w:rPr>
              <w:t xml:space="preserve"> улично-дорожная сеть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4" w:history="1">
              <w:r w:rsidR="0005637C" w:rsidRPr="00772537">
                <w:rPr>
                  <w:rFonts w:eastAsiaTheme="minorHAnsi"/>
                  <w:color w:val="0000FF"/>
                  <w:sz w:val="16"/>
                  <w:szCs w:val="16"/>
                  <w:lang w:eastAsia="en-US"/>
                </w:rPr>
                <w:t>(12.0.2)</w:t>
              </w:r>
            </w:hyperlink>
            <w:r w:rsidR="0005637C" w:rsidRPr="00772537">
              <w:rPr>
                <w:rFonts w:eastAsiaTheme="minorHAnsi"/>
                <w:sz w:val="16"/>
                <w:szCs w:val="16"/>
                <w:lang w:eastAsia="en-US"/>
              </w:rPr>
              <w:t xml:space="preserve"> благоустройство территории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40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1341" w:type="dxa"/>
            <w:gridSpan w:val="9"/>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Вспомогательные виды разрешенного использования</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5" w:history="1">
              <w:r w:rsidR="0005637C" w:rsidRPr="00772537">
                <w:rPr>
                  <w:rFonts w:eastAsiaTheme="minorHAnsi"/>
                  <w:color w:val="0000FF"/>
                  <w:sz w:val="16"/>
                  <w:szCs w:val="16"/>
                  <w:lang w:eastAsia="en-US"/>
                </w:rPr>
                <w:t>(4.6)</w:t>
              </w:r>
            </w:hyperlink>
            <w:r w:rsidR="0005637C" w:rsidRPr="00772537">
              <w:rPr>
                <w:rFonts w:eastAsiaTheme="minorHAnsi"/>
                <w:sz w:val="16"/>
                <w:szCs w:val="16"/>
                <w:lang w:eastAsia="en-US"/>
              </w:rPr>
              <w:t xml:space="preserve"> общественное питание </w:t>
            </w:r>
            <w:hyperlink w:anchor="Par394" w:history="1">
              <w:r w:rsidR="0005637C" w:rsidRPr="00772537">
                <w:rPr>
                  <w:rFonts w:eastAsiaTheme="minorHAnsi"/>
                  <w:color w:val="0000FF"/>
                  <w:sz w:val="16"/>
                  <w:szCs w:val="16"/>
                  <w:lang w:eastAsia="en-US"/>
                </w:rPr>
                <w:t>&lt;**&gt;</w:t>
              </w:r>
            </w:hyperlink>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6" w:history="1">
              <w:r w:rsidR="0005637C" w:rsidRPr="00772537">
                <w:rPr>
                  <w:rFonts w:eastAsiaTheme="minorHAnsi"/>
                  <w:color w:val="0000FF"/>
                  <w:sz w:val="16"/>
                  <w:szCs w:val="16"/>
                  <w:lang w:eastAsia="en-US"/>
                </w:rPr>
                <w:t>(6.9)</w:t>
              </w:r>
            </w:hyperlink>
            <w:r w:rsidR="0005637C" w:rsidRPr="00772537">
              <w:rPr>
                <w:rFonts w:eastAsiaTheme="minorHAnsi"/>
                <w:sz w:val="16"/>
                <w:szCs w:val="16"/>
                <w:lang w:eastAsia="en-US"/>
              </w:rPr>
              <w:t xml:space="preserve"> склад </w:t>
            </w:r>
            <w:hyperlink w:anchor="Par394" w:history="1">
              <w:r w:rsidR="0005637C" w:rsidRPr="00772537">
                <w:rPr>
                  <w:rFonts w:eastAsiaTheme="minorHAnsi"/>
                  <w:color w:val="0000FF"/>
                  <w:sz w:val="16"/>
                  <w:szCs w:val="16"/>
                  <w:lang w:eastAsia="en-US"/>
                </w:rPr>
                <w:t>&lt;**&gt;</w:t>
              </w:r>
            </w:hyperlink>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7" w:history="1">
              <w:r w:rsidR="0005637C" w:rsidRPr="00772537">
                <w:rPr>
                  <w:rFonts w:eastAsiaTheme="minorHAnsi"/>
                  <w:color w:val="0000FF"/>
                  <w:sz w:val="16"/>
                  <w:szCs w:val="16"/>
                  <w:lang w:eastAsia="en-US"/>
                </w:rPr>
                <w:t>(6.9.1)</w:t>
              </w:r>
            </w:hyperlink>
            <w:r w:rsidR="0005637C" w:rsidRPr="00772537">
              <w:rPr>
                <w:rFonts w:eastAsiaTheme="minorHAnsi"/>
                <w:sz w:val="16"/>
                <w:szCs w:val="16"/>
                <w:lang w:eastAsia="en-US"/>
              </w:rPr>
              <w:t xml:space="preserve"> складские площадки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8" w:history="1">
              <w:r w:rsidR="0005637C" w:rsidRPr="00772537">
                <w:rPr>
                  <w:rFonts w:eastAsiaTheme="minorHAnsi"/>
                  <w:color w:val="0000FF"/>
                  <w:sz w:val="16"/>
                  <w:szCs w:val="16"/>
                  <w:lang w:eastAsia="en-US"/>
                </w:rPr>
                <w:t>(7.1)</w:t>
              </w:r>
            </w:hyperlink>
            <w:r w:rsidR="0005637C" w:rsidRPr="00772537">
              <w:rPr>
                <w:rFonts w:eastAsiaTheme="minorHAnsi"/>
                <w:sz w:val="16"/>
                <w:szCs w:val="16"/>
                <w:lang w:eastAsia="en-US"/>
              </w:rPr>
              <w:t xml:space="preserve"> железнодорожный транспорт</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49" w:history="1">
              <w:r w:rsidR="0005637C" w:rsidRPr="00772537">
                <w:rPr>
                  <w:rFonts w:eastAsiaTheme="minorHAnsi"/>
                  <w:color w:val="0000FF"/>
                  <w:sz w:val="16"/>
                  <w:szCs w:val="16"/>
                  <w:lang w:eastAsia="en-US"/>
                </w:rPr>
                <w:t>(7.1.1)</w:t>
              </w:r>
            </w:hyperlink>
            <w:r w:rsidR="0005637C" w:rsidRPr="00772537">
              <w:rPr>
                <w:rFonts w:eastAsiaTheme="minorHAnsi"/>
                <w:sz w:val="16"/>
                <w:szCs w:val="16"/>
                <w:lang w:eastAsia="en-US"/>
              </w:rPr>
              <w:t xml:space="preserve"> железнодорожные пути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0" w:history="1">
              <w:r w:rsidR="0005637C" w:rsidRPr="00772537">
                <w:rPr>
                  <w:rFonts w:eastAsiaTheme="minorHAnsi"/>
                  <w:color w:val="0000FF"/>
                  <w:sz w:val="16"/>
                  <w:szCs w:val="16"/>
                  <w:lang w:eastAsia="en-US"/>
                </w:rPr>
                <w:t>(7.1.2)</w:t>
              </w:r>
            </w:hyperlink>
            <w:r w:rsidR="0005637C" w:rsidRPr="00772537">
              <w:rPr>
                <w:rFonts w:eastAsiaTheme="minorHAnsi"/>
                <w:sz w:val="16"/>
                <w:szCs w:val="16"/>
                <w:lang w:eastAsia="en-US"/>
              </w:rPr>
              <w:t xml:space="preserve"> обслуживание железнодорожных перевозок</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1341" w:type="dxa"/>
            <w:gridSpan w:val="9"/>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Условно разрешенные виды использования</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1" w:history="1">
              <w:r w:rsidR="0005637C" w:rsidRPr="00772537">
                <w:rPr>
                  <w:rFonts w:eastAsiaTheme="minorHAnsi"/>
                  <w:color w:val="0000FF"/>
                  <w:sz w:val="16"/>
                  <w:szCs w:val="16"/>
                  <w:lang w:eastAsia="en-US"/>
                </w:rPr>
                <w:t>(3.7.1)</w:t>
              </w:r>
            </w:hyperlink>
            <w:r w:rsidR="0005637C" w:rsidRPr="00772537">
              <w:rPr>
                <w:rFonts w:eastAsiaTheme="minorHAnsi"/>
                <w:sz w:val="16"/>
                <w:szCs w:val="16"/>
                <w:lang w:eastAsia="en-US"/>
              </w:rPr>
              <w:t xml:space="preserve"> осуществление религиозных обрядов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2" w:history="1">
              <w:r w:rsidR="0005637C" w:rsidRPr="00772537">
                <w:rPr>
                  <w:rFonts w:eastAsiaTheme="minorHAnsi"/>
                  <w:color w:val="0000FF"/>
                  <w:sz w:val="16"/>
                  <w:szCs w:val="16"/>
                  <w:lang w:eastAsia="en-US"/>
                </w:rPr>
                <w:t>(4.9.1.1)</w:t>
              </w:r>
            </w:hyperlink>
            <w:r w:rsidR="0005637C" w:rsidRPr="00772537">
              <w:rPr>
                <w:rFonts w:eastAsiaTheme="minorHAnsi"/>
                <w:sz w:val="16"/>
                <w:szCs w:val="16"/>
                <w:lang w:eastAsia="en-US"/>
              </w:rPr>
              <w:t xml:space="preserve"> заправка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3" w:history="1">
              <w:r w:rsidR="0005637C" w:rsidRPr="00772537">
                <w:rPr>
                  <w:rFonts w:eastAsiaTheme="minorHAnsi"/>
                  <w:color w:val="0000FF"/>
                  <w:sz w:val="16"/>
                  <w:szCs w:val="16"/>
                  <w:lang w:eastAsia="en-US"/>
                </w:rPr>
                <w:t>(4.9.1.3)</w:t>
              </w:r>
            </w:hyperlink>
            <w:r w:rsidR="0005637C" w:rsidRPr="00772537">
              <w:rPr>
                <w:rFonts w:eastAsiaTheme="minorHAnsi"/>
                <w:sz w:val="16"/>
                <w:szCs w:val="16"/>
                <w:lang w:eastAsia="en-US"/>
              </w:rPr>
              <w:t xml:space="preserve"> автомобильные мойки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4" w:history="1">
              <w:r w:rsidR="0005637C" w:rsidRPr="00772537">
                <w:rPr>
                  <w:rFonts w:eastAsiaTheme="minorHAnsi"/>
                  <w:color w:val="0000FF"/>
                  <w:sz w:val="16"/>
                  <w:szCs w:val="16"/>
                  <w:lang w:eastAsia="en-US"/>
                </w:rPr>
                <w:t>(4.9.1.4)</w:t>
              </w:r>
            </w:hyperlink>
            <w:r w:rsidR="0005637C" w:rsidRPr="00772537">
              <w:rPr>
                <w:rFonts w:eastAsiaTheme="minorHAnsi"/>
                <w:sz w:val="16"/>
                <w:szCs w:val="16"/>
                <w:lang w:eastAsia="en-US"/>
              </w:rPr>
              <w:t xml:space="preserve"> ремонт автомобилей</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5" w:history="1">
              <w:r w:rsidR="0005637C" w:rsidRPr="00772537">
                <w:rPr>
                  <w:rFonts w:eastAsiaTheme="minorHAnsi"/>
                  <w:color w:val="0000FF"/>
                  <w:sz w:val="16"/>
                  <w:szCs w:val="16"/>
                  <w:lang w:eastAsia="en-US"/>
                </w:rPr>
                <w:t>(6.9)</w:t>
              </w:r>
            </w:hyperlink>
            <w:r w:rsidR="0005637C" w:rsidRPr="00772537">
              <w:rPr>
                <w:rFonts w:eastAsiaTheme="minorHAnsi"/>
                <w:sz w:val="16"/>
                <w:szCs w:val="16"/>
                <w:lang w:eastAsia="en-US"/>
              </w:rPr>
              <w:t xml:space="preserve"> склад</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D0052B" w:rsidP="0005637C">
            <w:pPr>
              <w:autoSpaceDE w:val="0"/>
              <w:autoSpaceDN w:val="0"/>
              <w:adjustRightInd w:val="0"/>
              <w:rPr>
                <w:rFonts w:eastAsiaTheme="minorHAnsi"/>
                <w:sz w:val="16"/>
                <w:szCs w:val="16"/>
                <w:lang w:eastAsia="en-US"/>
              </w:rPr>
            </w:pPr>
            <w:hyperlink r:id="rId56" w:history="1">
              <w:r w:rsidR="0005637C" w:rsidRPr="00772537">
                <w:rPr>
                  <w:rFonts w:eastAsiaTheme="minorHAnsi"/>
                  <w:color w:val="0000FF"/>
                  <w:sz w:val="16"/>
                  <w:szCs w:val="16"/>
                  <w:lang w:eastAsia="en-US"/>
                </w:rPr>
                <w:t>(6.9.1)</w:t>
              </w:r>
            </w:hyperlink>
            <w:r w:rsidR="0005637C" w:rsidRPr="00772537">
              <w:rPr>
                <w:rFonts w:eastAsiaTheme="minorHAnsi"/>
                <w:sz w:val="16"/>
                <w:szCs w:val="16"/>
                <w:lang w:eastAsia="en-US"/>
              </w:rPr>
              <w:t xml:space="preserve"> складские площадки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bl>
    <w:p w:rsidR="0005637C" w:rsidRPr="0005637C" w:rsidRDefault="0005637C" w:rsidP="0005637C">
      <w:pPr>
        <w:autoSpaceDE w:val="0"/>
        <w:autoSpaceDN w:val="0"/>
        <w:adjustRightInd w:val="0"/>
        <w:ind w:firstLine="540"/>
        <w:jc w:val="both"/>
        <w:rPr>
          <w:rFonts w:eastAsiaTheme="minorHAnsi"/>
          <w:lang w:eastAsia="en-US"/>
        </w:rPr>
      </w:pPr>
      <w:r w:rsidRPr="0005637C">
        <w:rPr>
          <w:rFonts w:eastAsiaTheme="minorHAnsi"/>
          <w:lang w:eastAsia="en-US"/>
        </w:rPr>
        <w:t>--------------------------------</w:t>
      </w:r>
    </w:p>
    <w:p w:rsidR="0005637C" w:rsidRPr="00772537" w:rsidRDefault="0005637C" w:rsidP="0005637C">
      <w:pPr>
        <w:autoSpaceDE w:val="0"/>
        <w:autoSpaceDN w:val="0"/>
        <w:adjustRightInd w:val="0"/>
        <w:ind w:firstLine="540"/>
        <w:jc w:val="both"/>
        <w:rPr>
          <w:rFonts w:eastAsiaTheme="minorHAnsi"/>
          <w:sz w:val="22"/>
          <w:szCs w:val="22"/>
          <w:lang w:eastAsia="en-US"/>
        </w:rPr>
      </w:pPr>
      <w:r w:rsidRPr="00772537">
        <w:rPr>
          <w:rFonts w:eastAsiaTheme="minorHAnsi"/>
          <w:sz w:val="22"/>
          <w:szCs w:val="22"/>
          <w:lang w:eastAsia="en-US"/>
        </w:rPr>
        <w:t>Примечания:</w:t>
      </w:r>
    </w:p>
    <w:p w:rsidR="0005637C" w:rsidRPr="00772537" w:rsidRDefault="0005637C" w:rsidP="0005637C">
      <w:pPr>
        <w:autoSpaceDE w:val="0"/>
        <w:autoSpaceDN w:val="0"/>
        <w:adjustRightInd w:val="0"/>
        <w:ind w:firstLine="540"/>
        <w:jc w:val="both"/>
        <w:rPr>
          <w:rFonts w:eastAsiaTheme="minorHAnsi"/>
          <w:sz w:val="22"/>
          <w:szCs w:val="22"/>
          <w:lang w:eastAsia="en-US"/>
        </w:rPr>
      </w:pPr>
      <w:bookmarkStart w:id="0" w:name="Par393"/>
      <w:bookmarkEnd w:id="0"/>
      <w:r w:rsidRPr="00772537">
        <w:rPr>
          <w:rFonts w:eastAsiaTheme="minorHAnsi"/>
          <w:sz w:val="22"/>
          <w:szCs w:val="22"/>
          <w:lang w:eastAsia="en-US"/>
        </w:rPr>
        <w:t xml:space="preserve">&lt;*&gt; Допускается отклонение от минимального процента озеленения при условии создания компенсационного озеленения правообладателем земельного участка, получающего соответствующее отклонение, в радиусе 3 километров от границ такого земельного участка в соответствии с </w:t>
      </w:r>
      <w:hyperlink r:id="rId57" w:history="1">
        <w:r w:rsidRPr="00772537">
          <w:rPr>
            <w:rFonts w:eastAsiaTheme="minorHAnsi"/>
            <w:color w:val="0000FF"/>
            <w:sz w:val="22"/>
            <w:szCs w:val="22"/>
            <w:lang w:eastAsia="en-US"/>
          </w:rPr>
          <w:t>решением</w:t>
        </w:r>
      </w:hyperlink>
      <w:r w:rsidRPr="00772537">
        <w:rPr>
          <w:rFonts w:eastAsiaTheme="minorHAnsi"/>
          <w:sz w:val="22"/>
          <w:szCs w:val="22"/>
          <w:lang w:eastAsia="en-US"/>
        </w:rPr>
        <w:t xml:space="preserve"> Челябинской городской Думы "Об утверждении Правил охраны и содержания зеленых насаждений в городе Челябинске". Процент озеленения в территориальной зоне Г.2 должен учитывать сочетание древесной, кустарниковой и травянистой растительности в пропорции 4:3:3.</w:t>
      </w:r>
    </w:p>
    <w:p w:rsidR="0005637C" w:rsidRPr="00772537" w:rsidRDefault="0005637C" w:rsidP="0005637C">
      <w:pPr>
        <w:autoSpaceDE w:val="0"/>
        <w:autoSpaceDN w:val="0"/>
        <w:adjustRightInd w:val="0"/>
        <w:ind w:firstLine="540"/>
        <w:jc w:val="both"/>
        <w:rPr>
          <w:rFonts w:eastAsiaTheme="minorHAnsi"/>
          <w:sz w:val="22"/>
          <w:szCs w:val="22"/>
          <w:lang w:eastAsia="en-US"/>
        </w:rPr>
      </w:pPr>
      <w:bookmarkStart w:id="1" w:name="Par394"/>
      <w:bookmarkEnd w:id="1"/>
      <w:r w:rsidRPr="00772537">
        <w:rPr>
          <w:rFonts w:eastAsiaTheme="minorHAnsi"/>
          <w:sz w:val="22"/>
          <w:szCs w:val="22"/>
          <w:lang w:eastAsia="en-US"/>
        </w:rPr>
        <w:t>&lt;**&gt; Для встроенных, встроенно-пристроенных объектов капитального строительства.</w:t>
      </w:r>
    </w:p>
    <w:p w:rsidR="0005637C" w:rsidRPr="00772537" w:rsidRDefault="0005637C" w:rsidP="0005637C">
      <w:pPr>
        <w:autoSpaceDE w:val="0"/>
        <w:autoSpaceDN w:val="0"/>
        <w:adjustRightInd w:val="0"/>
        <w:ind w:firstLine="540"/>
        <w:jc w:val="both"/>
        <w:rPr>
          <w:rFonts w:eastAsiaTheme="minorHAnsi"/>
          <w:sz w:val="22"/>
          <w:szCs w:val="22"/>
          <w:lang w:eastAsia="en-US"/>
        </w:rPr>
      </w:pPr>
      <w:r w:rsidRPr="00772537">
        <w:rPr>
          <w:rFonts w:eastAsiaTheme="minorHAnsi"/>
          <w:sz w:val="22"/>
          <w:szCs w:val="22"/>
          <w:lang w:eastAsia="en-US"/>
        </w:rPr>
        <w:t>3. Минимальный коэффициент застройки (процент застройки) не применяется к земельным участкам, находящимся в частной собственности.</w:t>
      </w:r>
    </w:p>
    <w:p w:rsidR="0005637C" w:rsidRPr="00772537" w:rsidRDefault="0005637C" w:rsidP="0005637C">
      <w:pPr>
        <w:autoSpaceDE w:val="0"/>
        <w:autoSpaceDN w:val="0"/>
        <w:adjustRightInd w:val="0"/>
        <w:ind w:firstLine="540"/>
        <w:jc w:val="both"/>
        <w:rPr>
          <w:rFonts w:eastAsiaTheme="minorHAnsi"/>
          <w:sz w:val="22"/>
          <w:szCs w:val="22"/>
          <w:lang w:eastAsia="en-US"/>
        </w:rPr>
      </w:pPr>
      <w:r w:rsidRPr="00772537">
        <w:rPr>
          <w:rFonts w:eastAsiaTheme="minorHAnsi"/>
          <w:sz w:val="22"/>
          <w:szCs w:val="22"/>
          <w:lang w:eastAsia="en-US"/>
        </w:rPr>
        <w:t xml:space="preserve">4. Ограничения использования земельных участков и объектов капитального строительства, находящихся в зоне Г.2 и расположенных в границах зон с особыми условиями использования территории, устанавливаются в соответствии с </w:t>
      </w:r>
      <w:hyperlink r:id="rId58" w:history="1">
        <w:r w:rsidRPr="00772537">
          <w:rPr>
            <w:rFonts w:eastAsiaTheme="minorHAnsi"/>
            <w:color w:val="0000FF"/>
            <w:sz w:val="22"/>
            <w:szCs w:val="22"/>
            <w:lang w:eastAsia="en-US"/>
          </w:rPr>
          <w:t>Приложением</w:t>
        </w:r>
      </w:hyperlink>
      <w:r w:rsidRPr="00772537">
        <w:rPr>
          <w:rFonts w:eastAsiaTheme="minorHAnsi"/>
          <w:sz w:val="22"/>
          <w:szCs w:val="22"/>
          <w:lang w:eastAsia="en-US"/>
        </w:rPr>
        <w:t xml:space="preserve"> к части 2 "Градостроительные регламенты" Правил землепользования и </w:t>
      </w:r>
      <w:proofErr w:type="gramStart"/>
      <w:r w:rsidRPr="00772537">
        <w:rPr>
          <w:rFonts w:eastAsiaTheme="minorHAnsi"/>
          <w:sz w:val="22"/>
          <w:szCs w:val="22"/>
          <w:lang w:eastAsia="en-US"/>
        </w:rPr>
        <w:t>застройки города</w:t>
      </w:r>
      <w:proofErr w:type="gramEnd"/>
      <w:r w:rsidRPr="00772537">
        <w:rPr>
          <w:rFonts w:eastAsiaTheme="minorHAnsi"/>
          <w:sz w:val="22"/>
          <w:szCs w:val="22"/>
          <w:lang w:eastAsia="en-US"/>
        </w:rPr>
        <w:t xml:space="preserve"> Челябинска.</w:t>
      </w:r>
    </w:p>
    <w:p w:rsidR="00414921" w:rsidRPr="00FC177B" w:rsidRDefault="00414921" w:rsidP="00C35D16">
      <w:pPr>
        <w:autoSpaceDE w:val="0"/>
        <w:autoSpaceDN w:val="0"/>
        <w:adjustRightInd w:val="0"/>
        <w:ind w:firstLine="540"/>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890BE3" w:rsidRDefault="00890BE3" w:rsidP="000777C8">
      <w:pPr>
        <w:pStyle w:val="Standard"/>
        <w:tabs>
          <w:tab w:val="left" w:pos="1134"/>
        </w:tabs>
        <w:autoSpaceDE w:val="0"/>
        <w:ind w:firstLine="709"/>
        <w:contextualSpacing/>
        <w:jc w:val="both"/>
        <w:rPr>
          <w:rFonts w:cs="Times New Roman"/>
          <w:bCs/>
          <w:lang w:val="ru-RU"/>
        </w:rPr>
      </w:pPr>
      <w:r>
        <w:rPr>
          <w:rFonts w:cs="Times New Roman"/>
          <w:bCs/>
          <w:lang w:val="ru-RU"/>
        </w:rPr>
        <w:t xml:space="preserve">- </w:t>
      </w:r>
      <w:proofErr w:type="spellStart"/>
      <w:r>
        <w:rPr>
          <w:rFonts w:cs="Times New Roman"/>
          <w:bCs/>
          <w:lang w:val="ru-RU"/>
        </w:rPr>
        <w:t>санитано-защитная</w:t>
      </w:r>
      <w:proofErr w:type="spellEnd"/>
      <w:r>
        <w:rPr>
          <w:rFonts w:cs="Times New Roman"/>
          <w:bCs/>
          <w:lang w:val="ru-RU"/>
        </w:rPr>
        <w:t xml:space="preserve"> зона для промышленной площадки № 1 Публичного акционерного общества «Челябинский завод профилированного стального настила»</w:t>
      </w:r>
      <w:r w:rsidR="00FC055A">
        <w:rPr>
          <w:rFonts w:cs="Times New Roman"/>
          <w:bCs/>
          <w:lang w:val="ru-RU"/>
        </w:rPr>
        <w:t xml:space="preserve"> </w:t>
      </w:r>
      <w:r w:rsidR="00FC055A">
        <w:rPr>
          <w:rFonts w:cs="Times New Roman"/>
          <w:bCs/>
          <w:lang w:val="ru-RU"/>
        </w:rPr>
        <w:br/>
        <w:t>по адресу: РФ, Челябинская область, г. Челябинск, ул. Валдайская, д.7</w:t>
      </w:r>
    </w:p>
    <w:p w:rsidR="00414921" w:rsidRPr="00A17B0C" w:rsidRDefault="00A17B0C" w:rsidP="00A17B0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FC055A" w:rsidRDefault="00FC055A" w:rsidP="00811253">
      <w:pPr>
        <w:pStyle w:val="Standard"/>
        <w:tabs>
          <w:tab w:val="left" w:pos="1134"/>
        </w:tabs>
        <w:autoSpaceDE w:val="0"/>
        <w:ind w:firstLine="709"/>
        <w:contextualSpacing/>
        <w:jc w:val="center"/>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lastRenderedPageBreak/>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59"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0"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1"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lastRenderedPageBreak/>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lastRenderedPageBreak/>
        <w:t xml:space="preserve">Образец платежного поручения приведен на электронной площадке по адресу: </w:t>
      </w:r>
      <w:hyperlink r:id="rId62"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w:t>
      </w:r>
      <w:r>
        <w:rPr>
          <w:rFonts w:eastAsiaTheme="minorHAnsi"/>
          <w:lang w:eastAsia="en-US"/>
        </w:rPr>
        <w:lastRenderedPageBreak/>
        <w:t>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3"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w:t>
      </w:r>
      <w:r w:rsidRPr="00B40D26">
        <w:rPr>
          <w:rFonts w:eastAsiaTheme="minorHAnsi"/>
          <w:bCs/>
          <w:lang w:eastAsia="en-US"/>
        </w:rPr>
        <w:lastRenderedPageBreak/>
        <w:t xml:space="preserve">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lastRenderedPageBreak/>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4"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00A17B0C">
        <w:t>, 263-00-71</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376AA2" w:rsidRPr="00DD1AC9" w:rsidRDefault="00DD1AC9" w:rsidP="008F19ED">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6C1F64" w:rsidRDefault="006C1F64" w:rsidP="00811253">
      <w:pPr>
        <w:widowControl w:val="0"/>
      </w:pPr>
    </w:p>
    <w:p w:rsidR="00154429" w:rsidRDefault="00154429" w:rsidP="00811253">
      <w:pPr>
        <w:widowControl w:val="0"/>
      </w:pPr>
    </w:p>
    <w:p w:rsidR="00154429" w:rsidRPr="00DD1AC9" w:rsidRDefault="00154429"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154429" w:rsidRDefault="00154429" w:rsidP="00811253">
      <w:pPr>
        <w:widowControl w:val="0"/>
      </w:pPr>
    </w:p>
    <w:p w:rsidR="00272770" w:rsidRDefault="00272770" w:rsidP="00154429">
      <w:pPr>
        <w:pStyle w:val="af"/>
        <w:spacing w:before="0" w:beforeAutospacing="0" w:after="0" w:afterAutospacing="0"/>
        <w:ind w:firstLine="709"/>
        <w:contextualSpacing/>
        <w:jc w:val="right"/>
        <w:rPr>
          <w:b/>
          <w:bCs/>
          <w:sz w:val="22"/>
          <w:szCs w:val="22"/>
        </w:rPr>
      </w:pPr>
    </w:p>
    <w:p w:rsidR="00154429" w:rsidRPr="00C064AE" w:rsidRDefault="00154429" w:rsidP="00154429">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154429" w:rsidRPr="00C064AE" w:rsidRDefault="00154429" w:rsidP="00154429">
      <w:pPr>
        <w:pStyle w:val="consnormal"/>
        <w:spacing w:before="0" w:after="0"/>
        <w:ind w:left="0" w:right="0" w:firstLine="709"/>
        <w:contextualSpacing/>
        <w:jc w:val="right"/>
        <w:rPr>
          <w:sz w:val="22"/>
          <w:szCs w:val="22"/>
        </w:rPr>
      </w:pP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(Организатору аукциона)</w:t>
      </w:r>
    </w:p>
    <w:p w:rsidR="00154429" w:rsidRPr="002853F9" w:rsidRDefault="00154429" w:rsidP="00154429">
      <w:pPr>
        <w:pStyle w:val="consnormal"/>
        <w:spacing w:before="0" w:after="0"/>
        <w:ind w:left="0" w:right="0" w:firstLine="709"/>
        <w:contextualSpacing/>
        <w:jc w:val="right"/>
      </w:pPr>
    </w:p>
    <w:p w:rsidR="00154429" w:rsidRPr="002853F9" w:rsidRDefault="00154429" w:rsidP="00154429">
      <w:pPr>
        <w:pStyle w:val="af"/>
        <w:spacing w:before="0" w:beforeAutospacing="0" w:after="0" w:afterAutospacing="0"/>
        <w:ind w:firstLine="709"/>
        <w:contextualSpacing/>
        <w:jc w:val="center"/>
      </w:pPr>
      <w:r w:rsidRPr="002853F9">
        <w:t>ЗАЯВКА НА УЧАСТИЕ В АУКЦИОНЕ В ЭЛЕКТРОННОЙ ФОРМЕ</w:t>
      </w:r>
    </w:p>
    <w:p w:rsidR="00154429" w:rsidRPr="002853F9" w:rsidRDefault="00154429" w:rsidP="00154429">
      <w:pPr>
        <w:pStyle w:val="af"/>
        <w:spacing w:before="0" w:beforeAutospacing="0" w:after="0" w:afterAutospacing="0"/>
        <w:ind w:firstLine="709"/>
        <w:contextualSpacing/>
        <w:jc w:val="center"/>
      </w:pPr>
      <w:r w:rsidRPr="002853F9">
        <w:t>по продаже объекта незавершенного строительства</w:t>
      </w:r>
    </w:p>
    <w:p w:rsidR="00154429" w:rsidRPr="002853F9" w:rsidRDefault="00154429" w:rsidP="00154429">
      <w:pPr>
        <w:ind w:firstLine="709"/>
        <w:contextualSpacing/>
        <w:jc w:val="center"/>
        <w:rPr>
          <w:b/>
        </w:rPr>
      </w:pPr>
      <w:r w:rsidRPr="002853F9">
        <w:rPr>
          <w:b/>
        </w:rPr>
        <w:t>«____»_____________</w:t>
      </w:r>
    </w:p>
    <w:p w:rsidR="00154429" w:rsidRPr="002853F9" w:rsidRDefault="00154429" w:rsidP="00154429">
      <w:pPr>
        <w:ind w:firstLine="709"/>
        <w:contextualSpacing/>
        <w:jc w:val="center"/>
        <w:rPr>
          <w:i/>
          <w:iCs/>
        </w:rPr>
      </w:pPr>
      <w:r w:rsidRPr="002853F9">
        <w:rPr>
          <w:i/>
          <w:iCs/>
        </w:rPr>
        <w:t>(дата аукциона)</w:t>
      </w:r>
    </w:p>
    <w:p w:rsidR="00154429" w:rsidRPr="002853F9" w:rsidRDefault="00154429" w:rsidP="00154429">
      <w:pPr>
        <w:jc w:val="both"/>
      </w:pPr>
      <w:r w:rsidRPr="002853F9">
        <w:t>Заявитель ____________________________________________________________________</w:t>
      </w:r>
    </w:p>
    <w:p w:rsidR="00154429" w:rsidRPr="002853F9" w:rsidRDefault="00154429" w:rsidP="00154429">
      <w:pPr>
        <w:jc w:val="center"/>
        <w:rPr>
          <w:i/>
          <w:sz w:val="22"/>
          <w:szCs w:val="22"/>
        </w:rPr>
      </w:pPr>
      <w:r w:rsidRPr="002853F9">
        <w:rPr>
          <w:i/>
          <w:sz w:val="22"/>
          <w:szCs w:val="22"/>
        </w:rPr>
        <w:t>(Ф.И.О. гражданина или полное наименование юридического лица)</w:t>
      </w:r>
    </w:p>
    <w:p w:rsidR="00154429" w:rsidRPr="002853F9" w:rsidRDefault="00154429" w:rsidP="00154429">
      <w:pPr>
        <w:jc w:val="both"/>
      </w:pPr>
      <w:r w:rsidRPr="002853F9">
        <w:t>________________________________________________тел._____________________________</w:t>
      </w:r>
    </w:p>
    <w:p w:rsidR="00154429" w:rsidRPr="002853F9" w:rsidRDefault="00154429" w:rsidP="00154429">
      <w:pPr>
        <w:jc w:val="center"/>
        <w:rPr>
          <w:i/>
          <w:sz w:val="22"/>
          <w:szCs w:val="22"/>
        </w:rPr>
      </w:pPr>
      <w:r w:rsidRPr="002853F9">
        <w:rPr>
          <w:i/>
          <w:sz w:val="22"/>
          <w:szCs w:val="22"/>
        </w:rPr>
        <w:t>(адрес/место нахождения, телефон/факс)</w:t>
      </w:r>
    </w:p>
    <w:p w:rsidR="00154429" w:rsidRPr="002853F9" w:rsidRDefault="00154429" w:rsidP="00154429">
      <w:pPr>
        <w:jc w:val="both"/>
      </w:pPr>
      <w:r w:rsidRPr="002853F9">
        <w:t>_____________________________________________________ИНН______________________</w:t>
      </w:r>
    </w:p>
    <w:p w:rsidR="00154429" w:rsidRPr="002853F9" w:rsidRDefault="00154429" w:rsidP="00154429">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154429" w:rsidRPr="002853F9" w:rsidRDefault="00154429" w:rsidP="00154429">
      <w:pPr>
        <w:jc w:val="both"/>
      </w:pPr>
      <w:r w:rsidRPr="002853F9">
        <w:t>_____________________________________________________________________________</w:t>
      </w:r>
    </w:p>
    <w:p w:rsidR="00154429" w:rsidRPr="002853F9" w:rsidRDefault="00154429" w:rsidP="00154429">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154429" w:rsidRPr="002853F9" w:rsidRDefault="00154429" w:rsidP="00154429">
      <w:pPr>
        <w:pStyle w:val="af"/>
        <w:spacing w:before="0" w:beforeAutospacing="0" w:after="0" w:afterAutospacing="0"/>
        <w:contextualSpacing/>
      </w:pPr>
      <w:r w:rsidRPr="002853F9">
        <w:t xml:space="preserve">в лице ________________________________________________________________________, </w:t>
      </w:r>
    </w:p>
    <w:p w:rsidR="00154429" w:rsidRPr="002853F9" w:rsidRDefault="00154429" w:rsidP="00154429">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154429" w:rsidRPr="002853F9" w:rsidRDefault="00154429" w:rsidP="00154429">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154429" w:rsidRPr="002853F9" w:rsidRDefault="00154429" w:rsidP="00154429">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154429" w:rsidRPr="002853F9" w:rsidRDefault="00154429" w:rsidP="00154429">
      <w:pPr>
        <w:ind w:right="-1"/>
        <w:contextualSpacing/>
        <w:jc w:val="both"/>
      </w:pPr>
    </w:p>
    <w:p w:rsidR="00154429" w:rsidRDefault="00154429" w:rsidP="00154429">
      <w:r>
        <w:t>Банковские реквизиты для возврата задатка:</w:t>
      </w:r>
    </w:p>
    <w:p w:rsidR="00154429" w:rsidRDefault="00154429" w:rsidP="00154429">
      <w:r>
        <w:t>наименование банка получателя 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ИНН банка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КПП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БИК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p w:rsidR="00154429" w:rsidRDefault="00154429" w:rsidP="00154429">
      <w:r>
        <w:t>Наименование получателя ___________________________________________________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Расчётный счёт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Лицевой счет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jc w:val="both"/>
      </w:pPr>
    </w:p>
    <w:p w:rsidR="00154429" w:rsidRPr="002853F9" w:rsidRDefault="00154429" w:rsidP="00154429">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154429" w:rsidRPr="002853F9" w:rsidRDefault="00154429" w:rsidP="00154429">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w:t>
      </w:r>
      <w:r w:rsidRPr="002853F9">
        <w:lastRenderedPageBreak/>
        <w:t xml:space="preserve">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154429" w:rsidRPr="002853F9" w:rsidRDefault="00154429" w:rsidP="00154429">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154429" w:rsidRPr="002853F9" w:rsidRDefault="00154429" w:rsidP="00154429">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154429" w:rsidRPr="002853F9" w:rsidRDefault="00154429" w:rsidP="00154429">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154429" w:rsidRPr="002853F9" w:rsidRDefault="00154429" w:rsidP="00154429">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154429" w:rsidRPr="002853F9" w:rsidRDefault="00154429" w:rsidP="00154429">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6" w:history="1">
        <w:r w:rsidRPr="002853F9">
          <w:t>http://utp.sberbank-ast.ru</w:t>
        </w:r>
      </w:hyperlink>
      <w:r w:rsidRPr="002853F9">
        <w:t xml:space="preserve">.   </w:t>
      </w:r>
    </w:p>
    <w:p w:rsidR="00154429" w:rsidRPr="002853F9" w:rsidRDefault="00154429" w:rsidP="00154429">
      <w:pPr>
        <w:ind w:left="709" w:hanging="709"/>
        <w:jc w:val="both"/>
      </w:pPr>
    </w:p>
    <w:p w:rsidR="00154429" w:rsidRPr="002853F9" w:rsidRDefault="00154429" w:rsidP="00154429">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154429" w:rsidRPr="002853F9" w:rsidRDefault="00154429" w:rsidP="00154429">
      <w:pPr>
        <w:jc w:val="center"/>
        <w:rPr>
          <w:u w:val="single"/>
        </w:rPr>
      </w:pPr>
    </w:p>
    <w:p w:rsidR="00154429" w:rsidRPr="002853F9" w:rsidRDefault="00154429" w:rsidP="00154429">
      <w:pPr>
        <w:jc w:val="center"/>
        <w:rPr>
          <w:u w:val="single"/>
        </w:rPr>
      </w:pPr>
      <w:r w:rsidRPr="002853F9">
        <w:rPr>
          <w:u w:val="single"/>
        </w:rPr>
        <w:t>Перечень документов, приложенных к заявке:</w:t>
      </w:r>
    </w:p>
    <w:p w:rsidR="00154429" w:rsidRPr="002853F9" w:rsidRDefault="00154429" w:rsidP="00154429">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154429" w:rsidRPr="002853F9" w:rsidRDefault="00154429" w:rsidP="00154429">
      <w:pPr>
        <w:jc w:val="both"/>
      </w:pPr>
      <w:r w:rsidRPr="002853F9">
        <w:t xml:space="preserve">        </w:t>
      </w:r>
    </w:p>
    <w:p w:rsidR="00154429" w:rsidRPr="002853F9" w:rsidRDefault="00154429" w:rsidP="00154429">
      <w:pPr>
        <w:jc w:val="both"/>
      </w:pPr>
      <w:r w:rsidRPr="002853F9">
        <w:t>Подпись заявителя (его полномочного представителя):</w:t>
      </w:r>
    </w:p>
    <w:p w:rsidR="00154429" w:rsidRPr="002853F9" w:rsidRDefault="00154429" w:rsidP="00154429">
      <w:pPr>
        <w:jc w:val="both"/>
      </w:pPr>
      <w:r w:rsidRPr="002853F9">
        <w:t>_________________________________________________________________</w:t>
      </w:r>
    </w:p>
    <w:p w:rsidR="00154429" w:rsidRPr="002853F9" w:rsidRDefault="00154429" w:rsidP="00154429">
      <w:pPr>
        <w:jc w:val="both"/>
      </w:pPr>
      <w:r w:rsidRPr="002853F9">
        <w:t>М.П.     "______"_________________________20__ г.</w:t>
      </w:r>
    </w:p>
    <w:p w:rsidR="00154429" w:rsidRPr="002853F9" w:rsidRDefault="00154429" w:rsidP="00154429">
      <w:pPr>
        <w:jc w:val="both"/>
      </w:pPr>
    </w:p>
    <w:p w:rsidR="00154429" w:rsidRPr="002853F9" w:rsidRDefault="00154429" w:rsidP="00154429">
      <w:pPr>
        <w:jc w:val="both"/>
      </w:pPr>
    </w:p>
    <w:p w:rsidR="00154429" w:rsidRPr="003A5000" w:rsidRDefault="00154429" w:rsidP="00154429">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154429" w:rsidRPr="00DD1AC9" w:rsidRDefault="00154429" w:rsidP="00154429">
      <w:pPr>
        <w:widowControl w:val="0"/>
      </w:pPr>
    </w:p>
    <w:p w:rsidR="00154429" w:rsidRPr="00DD1AC9" w:rsidRDefault="00154429" w:rsidP="00154429">
      <w:pPr>
        <w:pStyle w:val="af"/>
        <w:spacing w:before="0" w:beforeAutospacing="0" w:after="0" w:afterAutospacing="0"/>
        <w:ind w:firstLine="709"/>
        <w:contextualSpacing/>
        <w:jc w:val="right"/>
      </w:pPr>
    </w:p>
    <w:p w:rsidR="0005470F" w:rsidRPr="00DD1AC9" w:rsidRDefault="0005470F" w:rsidP="00154429">
      <w:pPr>
        <w:pStyle w:val="af"/>
        <w:spacing w:before="0" w:beforeAutospacing="0" w:after="0" w:afterAutospacing="0"/>
        <w:ind w:firstLine="709"/>
        <w:contextualSpacing/>
        <w:jc w:val="right"/>
      </w:pPr>
    </w:p>
    <w:sectPr w:rsidR="0005470F" w:rsidRPr="00DD1AC9" w:rsidSect="008F19ED">
      <w:headerReference w:type="default" r:id="rId67"/>
      <w:footerReference w:type="first" r:id="rId6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E3" w:rsidRDefault="00890BE3" w:rsidP="00575180">
      <w:r>
        <w:separator/>
      </w:r>
    </w:p>
  </w:endnote>
  <w:endnote w:type="continuationSeparator" w:id="0">
    <w:p w:rsidR="00890BE3" w:rsidRDefault="00890BE3"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E3" w:rsidRDefault="00890BE3"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E3" w:rsidRDefault="00890BE3" w:rsidP="00575180">
      <w:r>
        <w:separator/>
      </w:r>
    </w:p>
  </w:footnote>
  <w:footnote w:type="continuationSeparator" w:id="0">
    <w:p w:rsidR="00890BE3" w:rsidRDefault="00890BE3"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890BE3" w:rsidRDefault="00D0052B">
        <w:pPr>
          <w:pStyle w:val="af0"/>
          <w:jc w:val="center"/>
        </w:pPr>
        <w:fldSimple w:instr=" PAGE   \* MERGEFORMAT ">
          <w:r w:rsidR="003869E1">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1EF4"/>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5637C"/>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0EFA"/>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4429"/>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2154"/>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6C05"/>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66C9"/>
    <w:rsid w:val="0023796D"/>
    <w:rsid w:val="00237D35"/>
    <w:rsid w:val="0024131A"/>
    <w:rsid w:val="00242C03"/>
    <w:rsid w:val="00246FB3"/>
    <w:rsid w:val="00253711"/>
    <w:rsid w:val="0025768E"/>
    <w:rsid w:val="002611E1"/>
    <w:rsid w:val="002616D4"/>
    <w:rsid w:val="002620AE"/>
    <w:rsid w:val="00264C1B"/>
    <w:rsid w:val="002704C9"/>
    <w:rsid w:val="0027095C"/>
    <w:rsid w:val="0027139B"/>
    <w:rsid w:val="00271BE8"/>
    <w:rsid w:val="00272770"/>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62D9"/>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666"/>
    <w:rsid w:val="002E0977"/>
    <w:rsid w:val="002E1DD9"/>
    <w:rsid w:val="002E4628"/>
    <w:rsid w:val="002E46BB"/>
    <w:rsid w:val="002E7670"/>
    <w:rsid w:val="002F5146"/>
    <w:rsid w:val="002F6F38"/>
    <w:rsid w:val="002F7B92"/>
    <w:rsid w:val="003039A3"/>
    <w:rsid w:val="00303FA1"/>
    <w:rsid w:val="00304BA7"/>
    <w:rsid w:val="003059BD"/>
    <w:rsid w:val="00305A91"/>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0259"/>
    <w:rsid w:val="003824C1"/>
    <w:rsid w:val="003855E5"/>
    <w:rsid w:val="00385C55"/>
    <w:rsid w:val="003860A4"/>
    <w:rsid w:val="003866C4"/>
    <w:rsid w:val="003869E1"/>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925"/>
    <w:rsid w:val="00415B3A"/>
    <w:rsid w:val="00416646"/>
    <w:rsid w:val="004176CF"/>
    <w:rsid w:val="00420062"/>
    <w:rsid w:val="0043291A"/>
    <w:rsid w:val="00433683"/>
    <w:rsid w:val="00434692"/>
    <w:rsid w:val="004357C7"/>
    <w:rsid w:val="0043595F"/>
    <w:rsid w:val="004415BC"/>
    <w:rsid w:val="00442692"/>
    <w:rsid w:val="00442C2D"/>
    <w:rsid w:val="00443F5E"/>
    <w:rsid w:val="00450B0F"/>
    <w:rsid w:val="004555E6"/>
    <w:rsid w:val="00455EA7"/>
    <w:rsid w:val="0045763C"/>
    <w:rsid w:val="00457C78"/>
    <w:rsid w:val="0046112B"/>
    <w:rsid w:val="00462CDF"/>
    <w:rsid w:val="00463204"/>
    <w:rsid w:val="004657C0"/>
    <w:rsid w:val="00467EB4"/>
    <w:rsid w:val="004720FE"/>
    <w:rsid w:val="0047463E"/>
    <w:rsid w:val="00474743"/>
    <w:rsid w:val="00475469"/>
    <w:rsid w:val="004778C7"/>
    <w:rsid w:val="00481831"/>
    <w:rsid w:val="00483767"/>
    <w:rsid w:val="00485E7D"/>
    <w:rsid w:val="00486496"/>
    <w:rsid w:val="00492A58"/>
    <w:rsid w:val="00493793"/>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2F4C"/>
    <w:rsid w:val="004F3715"/>
    <w:rsid w:val="00500692"/>
    <w:rsid w:val="00501A01"/>
    <w:rsid w:val="005020FA"/>
    <w:rsid w:val="00503C74"/>
    <w:rsid w:val="00504FE4"/>
    <w:rsid w:val="00505243"/>
    <w:rsid w:val="0050628D"/>
    <w:rsid w:val="0050679A"/>
    <w:rsid w:val="0050683B"/>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56B1D"/>
    <w:rsid w:val="00760001"/>
    <w:rsid w:val="0076075C"/>
    <w:rsid w:val="00762B53"/>
    <w:rsid w:val="00764366"/>
    <w:rsid w:val="00771291"/>
    <w:rsid w:val="00772537"/>
    <w:rsid w:val="007726AB"/>
    <w:rsid w:val="007742D6"/>
    <w:rsid w:val="00774D86"/>
    <w:rsid w:val="00774FF4"/>
    <w:rsid w:val="0078098A"/>
    <w:rsid w:val="00791624"/>
    <w:rsid w:val="00791859"/>
    <w:rsid w:val="00791C18"/>
    <w:rsid w:val="00795004"/>
    <w:rsid w:val="007969C9"/>
    <w:rsid w:val="00797990"/>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22A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60"/>
    <w:rsid w:val="00826576"/>
    <w:rsid w:val="00830ACA"/>
    <w:rsid w:val="00832E88"/>
    <w:rsid w:val="00834626"/>
    <w:rsid w:val="00836E7B"/>
    <w:rsid w:val="008374F4"/>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E06"/>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0BE3"/>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1ACC"/>
    <w:rsid w:val="008C27FC"/>
    <w:rsid w:val="008C29F0"/>
    <w:rsid w:val="008C3DC7"/>
    <w:rsid w:val="008C43A8"/>
    <w:rsid w:val="008C5621"/>
    <w:rsid w:val="008C6A69"/>
    <w:rsid w:val="008D1829"/>
    <w:rsid w:val="008E2180"/>
    <w:rsid w:val="008E4A79"/>
    <w:rsid w:val="008E5DA3"/>
    <w:rsid w:val="008E7CE4"/>
    <w:rsid w:val="008F0E3F"/>
    <w:rsid w:val="008F19ED"/>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68B0"/>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054BA"/>
    <w:rsid w:val="00A105FF"/>
    <w:rsid w:val="00A108BB"/>
    <w:rsid w:val="00A156BA"/>
    <w:rsid w:val="00A16F8B"/>
    <w:rsid w:val="00A17ADA"/>
    <w:rsid w:val="00A17B0C"/>
    <w:rsid w:val="00A22403"/>
    <w:rsid w:val="00A23AE9"/>
    <w:rsid w:val="00A23E36"/>
    <w:rsid w:val="00A252B4"/>
    <w:rsid w:val="00A2556B"/>
    <w:rsid w:val="00A30902"/>
    <w:rsid w:val="00A3460C"/>
    <w:rsid w:val="00A353D8"/>
    <w:rsid w:val="00A35D9F"/>
    <w:rsid w:val="00A3730A"/>
    <w:rsid w:val="00A40450"/>
    <w:rsid w:val="00A40FD7"/>
    <w:rsid w:val="00A4117C"/>
    <w:rsid w:val="00A41686"/>
    <w:rsid w:val="00A4268B"/>
    <w:rsid w:val="00A46DD0"/>
    <w:rsid w:val="00A47329"/>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61C"/>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C23"/>
    <w:rsid w:val="00AF3E8C"/>
    <w:rsid w:val="00AF56F5"/>
    <w:rsid w:val="00AF7C80"/>
    <w:rsid w:val="00B00365"/>
    <w:rsid w:val="00B00681"/>
    <w:rsid w:val="00B014F1"/>
    <w:rsid w:val="00B01E84"/>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4A6A"/>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5751"/>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0B4"/>
    <w:rsid w:val="00C13231"/>
    <w:rsid w:val="00C13CF7"/>
    <w:rsid w:val="00C15425"/>
    <w:rsid w:val="00C239B6"/>
    <w:rsid w:val="00C25F78"/>
    <w:rsid w:val="00C2674C"/>
    <w:rsid w:val="00C26EEA"/>
    <w:rsid w:val="00C321DD"/>
    <w:rsid w:val="00C33078"/>
    <w:rsid w:val="00C35C44"/>
    <w:rsid w:val="00C35D16"/>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3DA"/>
    <w:rsid w:val="00C5775C"/>
    <w:rsid w:val="00C57D20"/>
    <w:rsid w:val="00C57FD8"/>
    <w:rsid w:val="00C616C4"/>
    <w:rsid w:val="00C64F5C"/>
    <w:rsid w:val="00C65BA5"/>
    <w:rsid w:val="00C700E0"/>
    <w:rsid w:val="00C709CD"/>
    <w:rsid w:val="00C70AA6"/>
    <w:rsid w:val="00C70F31"/>
    <w:rsid w:val="00C73234"/>
    <w:rsid w:val="00C73435"/>
    <w:rsid w:val="00C75A81"/>
    <w:rsid w:val="00C75DD4"/>
    <w:rsid w:val="00C76142"/>
    <w:rsid w:val="00C77DAF"/>
    <w:rsid w:val="00C817EA"/>
    <w:rsid w:val="00C85F42"/>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52B"/>
    <w:rsid w:val="00D00D4D"/>
    <w:rsid w:val="00D05081"/>
    <w:rsid w:val="00D058DB"/>
    <w:rsid w:val="00D11BB2"/>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8CE"/>
    <w:rsid w:val="00D51039"/>
    <w:rsid w:val="00D513B7"/>
    <w:rsid w:val="00D51A48"/>
    <w:rsid w:val="00D53840"/>
    <w:rsid w:val="00D53CDB"/>
    <w:rsid w:val="00D53FE8"/>
    <w:rsid w:val="00D57992"/>
    <w:rsid w:val="00D57B47"/>
    <w:rsid w:val="00D57EB8"/>
    <w:rsid w:val="00D62E2C"/>
    <w:rsid w:val="00D6785F"/>
    <w:rsid w:val="00D71BB3"/>
    <w:rsid w:val="00D725F3"/>
    <w:rsid w:val="00D72E85"/>
    <w:rsid w:val="00D738C1"/>
    <w:rsid w:val="00D74340"/>
    <w:rsid w:val="00D815BA"/>
    <w:rsid w:val="00D84ECF"/>
    <w:rsid w:val="00D87AAD"/>
    <w:rsid w:val="00D87BD1"/>
    <w:rsid w:val="00D9208E"/>
    <w:rsid w:val="00D93AEF"/>
    <w:rsid w:val="00D96007"/>
    <w:rsid w:val="00D97343"/>
    <w:rsid w:val="00DA4027"/>
    <w:rsid w:val="00DA47FD"/>
    <w:rsid w:val="00DA4D7C"/>
    <w:rsid w:val="00DA6433"/>
    <w:rsid w:val="00DB3049"/>
    <w:rsid w:val="00DB376C"/>
    <w:rsid w:val="00DB380F"/>
    <w:rsid w:val="00DB59A1"/>
    <w:rsid w:val="00DB66BE"/>
    <w:rsid w:val="00DB6736"/>
    <w:rsid w:val="00DB6E08"/>
    <w:rsid w:val="00DB7C3B"/>
    <w:rsid w:val="00DC0F45"/>
    <w:rsid w:val="00DC5B30"/>
    <w:rsid w:val="00DC66EC"/>
    <w:rsid w:val="00DC6D02"/>
    <w:rsid w:val="00DC766B"/>
    <w:rsid w:val="00DD1AC9"/>
    <w:rsid w:val="00DD3B23"/>
    <w:rsid w:val="00DD4D0D"/>
    <w:rsid w:val="00DD6F91"/>
    <w:rsid w:val="00DD7066"/>
    <w:rsid w:val="00DD728B"/>
    <w:rsid w:val="00DE1131"/>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41DD"/>
    <w:rsid w:val="00F16AF4"/>
    <w:rsid w:val="00F20296"/>
    <w:rsid w:val="00F2177B"/>
    <w:rsid w:val="00F22593"/>
    <w:rsid w:val="00F23093"/>
    <w:rsid w:val="00F3180D"/>
    <w:rsid w:val="00F33A8E"/>
    <w:rsid w:val="00F34C64"/>
    <w:rsid w:val="00F354BA"/>
    <w:rsid w:val="00F35557"/>
    <w:rsid w:val="00F35D10"/>
    <w:rsid w:val="00F35EDF"/>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3124"/>
    <w:rsid w:val="00F951A2"/>
    <w:rsid w:val="00F96103"/>
    <w:rsid w:val="00F96743"/>
    <w:rsid w:val="00F97267"/>
    <w:rsid w:val="00FA0EAE"/>
    <w:rsid w:val="00FA298A"/>
    <w:rsid w:val="00FA4F9F"/>
    <w:rsid w:val="00FA6670"/>
    <w:rsid w:val="00FA78FD"/>
    <w:rsid w:val="00FB49E1"/>
    <w:rsid w:val="00FC055A"/>
    <w:rsid w:val="00FC136D"/>
    <w:rsid w:val="00FC227A"/>
    <w:rsid w:val="00FC497F"/>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472716842">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21472538">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62C3863C9D2ECAF521BE1AC315273D9A52540AD5A8EB27F45212D8D74B512266A12A39FEE02ECEE633320B8F872A93A2F39F44E0A5C524BAmF19J" TargetMode="External"/><Relationship Id="rId26" Type="http://schemas.openxmlformats.org/officeDocument/2006/relationships/hyperlink" Target="consultantplus://offline/ref=62C3863C9D2ECAF521BE1AC315273D9A52540AD5A8EB27F45212D8D74B512266A12A39FEE02ECCE439320B8F872A93A2F39F44E0A5C524BAmF19J" TargetMode="External"/><Relationship Id="rId39" Type="http://schemas.openxmlformats.org/officeDocument/2006/relationships/hyperlink" Target="consultantplus://offline/ref=62C3863C9D2ECAF521BE1AC315273D9A52540AD5A8EB27F45212D8D74B512266A12A39FEE02ECCED32320B8F872A93A2F39F44E0A5C524BAmF19J" TargetMode="External"/><Relationship Id="rId21" Type="http://schemas.openxmlformats.org/officeDocument/2006/relationships/hyperlink" Target="consultantplus://offline/ref=62C3863C9D2ECAF521BE1AC315273D9A52540AD5A8EB27F45212D8D74B512266A12A39FEE02ECEEC36320B8F872A93A2F39F44E0A5C524BAmF19J" TargetMode="External"/><Relationship Id="rId34" Type="http://schemas.openxmlformats.org/officeDocument/2006/relationships/hyperlink" Target="consultantplus://offline/ref=62C3863C9D2ECAF521BE1AC315273D9A52540AD5A8EB27F45212D8D74B512266A12A39FEE02ECCE133320B8F872A93A2F39F44E0A5C524BAmF19J" TargetMode="External"/><Relationship Id="rId42" Type="http://schemas.openxmlformats.org/officeDocument/2006/relationships/hyperlink" Target="consultantplus://offline/ref=62C3863C9D2ECAF521BE1AC315273D9A52540AD5A8EB27F45212D8D74B512266A12A39FEE02ECBE037320B8F872A93A2F39F44E0A5C524BAmF19J" TargetMode="External"/><Relationship Id="rId47" Type="http://schemas.openxmlformats.org/officeDocument/2006/relationships/hyperlink" Target="consultantplus://offline/ref=62C3863C9D2ECAF521BE1AC315273D9A52540AD5A8EB27F45212D8D74B512266A12A39FEE02ECCE032320B8F872A93A2F39F44E0A5C524BAmF19J" TargetMode="External"/><Relationship Id="rId50" Type="http://schemas.openxmlformats.org/officeDocument/2006/relationships/hyperlink" Target="consultantplus://offline/ref=62C3863C9D2ECAF521BE1AC315273D9A52540AD5A8EB27F45212D8D74B512266A12A39FEE02ECCE233320B8F872A93A2F39F44E0A5C524BAmF19J" TargetMode="External"/><Relationship Id="rId55" Type="http://schemas.openxmlformats.org/officeDocument/2006/relationships/hyperlink" Target="consultantplus://offline/ref=62C3863C9D2ECAF521BE1AC315273D9A52540AD5A8EB27F45212D8D74B512266A12A39FEE02ECCE139320B8F872A93A2F39F44E0A5C524BAmF19J" TargetMode="External"/><Relationship Id="rId63" Type="http://schemas.openxmlformats.org/officeDocument/2006/relationships/hyperlink" Target="https://utp.sberbank-ast.ru/AP/Notice/1027/Instruction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2C3863C9D2ECAF521BE1AC315273D9A52540AD5A8EB27F45212D8D74B512266A12A39FEE02ECEE438320B8F872A93A2F39F44E0A5C524BAmF19J" TargetMode="External"/><Relationship Id="rId29" Type="http://schemas.openxmlformats.org/officeDocument/2006/relationships/hyperlink" Target="consultantplus://offline/ref=62C3863C9D2ECAF521BE1AC315273D9A52540AD5A8EB27F45212D8D74B512266A12A39FEE02ECCE631320B8F872A93A2F39F44E0A5C524BAmF1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62C3863C9D2ECAF521BE1AC315273D9A52540AD5A8EB27F45212D8D74B512266A12A39FEE02ECCE433320B8F872A93A2F39F44E0A5C524BAmF19J" TargetMode="External"/><Relationship Id="rId32" Type="http://schemas.openxmlformats.org/officeDocument/2006/relationships/hyperlink" Target="consultantplus://offline/ref=62C3863C9D2ECAF521BE1AC315273D9A52540AD5A8EB27F45212D8D74B512266A12A39FEE02ECCE136320B8F872A93A2F39F44E0A5C524BAmF19J" TargetMode="External"/><Relationship Id="rId37" Type="http://schemas.openxmlformats.org/officeDocument/2006/relationships/hyperlink" Target="consultantplus://offline/ref=62C3863C9D2ECAF521BE1AC315273D9A52540AD5A8EB27F45212D8D74B512266A12A39FEE02ECCE236320B8F872A93A2F39F44E0A5C524BAmF19J" TargetMode="External"/><Relationship Id="rId40" Type="http://schemas.openxmlformats.org/officeDocument/2006/relationships/hyperlink" Target="consultantplus://offline/ref=62C3863C9D2ECAF521BE1AC315273D9A52540AD5A8EB27F45212D8D74B512266A12A39FEE02ECCED35320B8F872A93A2F39F44E0A5C524BAmF19J" TargetMode="External"/><Relationship Id="rId45" Type="http://schemas.openxmlformats.org/officeDocument/2006/relationships/hyperlink" Target="consultantplus://offline/ref=62C3863C9D2ECAF521BE1AC315273D9A52540AD5A8EB27F45212D8D74B512266A12A39FEE02ECDE632320B8F872A93A2F39F44E0A5C524BAmF19J" TargetMode="External"/><Relationship Id="rId53" Type="http://schemas.openxmlformats.org/officeDocument/2006/relationships/hyperlink" Target="consultantplus://offline/ref=62C3863C9D2ECAF521BE1AC315273D9A52540AD5A8EB27F45212D8D74B512266A12A39FEE02ECDE332320B8F872A93A2F39F44E0A5C524BAmF19J" TargetMode="External"/><Relationship Id="rId58" Type="http://schemas.openxmlformats.org/officeDocument/2006/relationships/hyperlink" Target="consultantplus://offline/ref=62C3863C9D2ECAF521BE04CE034B62915F5D57DEAAE92CA40D45DE8014012433E16A3FABA36AC2E4313D5BDEC074CAF2B3D448E0BFD925B9E4782766m116J" TargetMode="External"/><Relationship Id="rId66"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62C3863C9D2ECAF521BE1AC315273D9A52540AD5A8EB27F45212D8D74B512266A12A39FEE02ECEE435320B8F872A93A2F39F44E0A5C524BAmF19J" TargetMode="External"/><Relationship Id="rId23" Type="http://schemas.openxmlformats.org/officeDocument/2006/relationships/hyperlink" Target="consultantplus://offline/ref=62C3863C9D2ECAF521BE1AC315273D9A52540AD5A8EB27F45212D8D74B512266A12A39FEE02ECDE030320B8F872A93A2F39F44E0A5C524BAmF19J" TargetMode="External"/><Relationship Id="rId28" Type="http://schemas.openxmlformats.org/officeDocument/2006/relationships/hyperlink" Target="consultantplus://offline/ref=62C3863C9D2ECAF521BE1AC315273D9A52540AD5A8EB27F45212D8D74B512266A12A39FEE02ECCE738320B8F872A93A2F39F44E0A5C524BAmF19J" TargetMode="External"/><Relationship Id="rId36" Type="http://schemas.openxmlformats.org/officeDocument/2006/relationships/hyperlink" Target="consultantplus://offline/ref=62C3863C9D2ECAF521BE1AC315273D9A52540AD5A8EB27F45212D8D74B512266A12A39FEE02ECCE331320B8F872A93A2F39F44E0A5C524BAmF19J" TargetMode="External"/><Relationship Id="rId49" Type="http://schemas.openxmlformats.org/officeDocument/2006/relationships/hyperlink" Target="consultantplus://offline/ref=62C3863C9D2ECAF521BE1AC315273D9A52540AD5A8EB27F45212D8D74B512266A12A39FEE02ECCE230320B8F872A93A2F39F44E0A5C524BAmF19J" TargetMode="External"/><Relationship Id="rId57" Type="http://schemas.openxmlformats.org/officeDocument/2006/relationships/hyperlink" Target="consultantplus://offline/ref=62C3863C9D2ECAF521BE04CE034B62915F5D57DEAAE824A40D44DE8014012433E16A3FABB16A9AE8313D41DFC2619CA3F5m812J" TargetMode="External"/><Relationship Id="rId61" Type="http://schemas.openxmlformats.org/officeDocument/2006/relationships/hyperlink" Target="https://digital.gov.ru/ru/activity/govservices/certification_authority/"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2C3863C9D2ECAF521BE1AC315273D9A52540AD5A8EB27F45212D8D74B512266A12A39FEE02ECEE639320B8F872A93A2F39F44E0A5C524BAmF19J" TargetMode="External"/><Relationship Id="rId31" Type="http://schemas.openxmlformats.org/officeDocument/2006/relationships/hyperlink" Target="consultantplus://offline/ref=62C3863C9D2ECAF521BE1AC315273D9A52540AD5A8EB27F45212D8D74B512266A12A39FEE02ECCE637320B8F872A93A2F39F44E0A5C524BAmF19J" TargetMode="External"/><Relationship Id="rId44" Type="http://schemas.openxmlformats.org/officeDocument/2006/relationships/hyperlink" Target="consultantplus://offline/ref=62C3863C9D2ECAF521BE1AC315273D9A52540AD5A8EB27F45212D8D74B512266A12A39FEE02ECBE333320B8F872A93A2F39F44E0A5C524BAmF19J" TargetMode="External"/><Relationship Id="rId52" Type="http://schemas.openxmlformats.org/officeDocument/2006/relationships/hyperlink" Target="consultantplus://offline/ref=62C3863C9D2ECAF521BE1AC315273D9A52540AD5A8EB27F45212D8D74B512266A12A39FEE02ECDE036320B8F872A93A2F39F44E0A5C524BAmF19J" TargetMode="External"/><Relationship Id="rId60" Type="http://schemas.openxmlformats.org/officeDocument/2006/relationships/hyperlink" Target="http://utp.sberbank-ast.ru/AP/Notice/652/Instructions" TargetMode="External"/><Relationship Id="rId65"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62C3863C9D2ECAF521BE1AC315273D9A52540AD5A8EB27F45212D8D74B512266A12A39FEE02ECDE437320B8F872A93A2F39F44E0A5C524BAmF19J" TargetMode="External"/><Relationship Id="rId27" Type="http://schemas.openxmlformats.org/officeDocument/2006/relationships/hyperlink" Target="consultantplus://offline/ref=62C3863C9D2ECAF521BE1AC315273D9A52540AD5A8EB27F45212D8D74B512266A12A39FDE6259BB4746C52DFC7619FA2E98345E3mB18J" TargetMode="External"/><Relationship Id="rId30" Type="http://schemas.openxmlformats.org/officeDocument/2006/relationships/hyperlink" Target="consultantplus://offline/ref=62C3863C9D2ECAF521BE1AC315273D9A52540AD5A8EB27F45212D8D74B512266A12A39FEE02ECCE634320B8F872A93A2F39F44E0A5C524BAmF19J" TargetMode="External"/><Relationship Id="rId35" Type="http://schemas.openxmlformats.org/officeDocument/2006/relationships/hyperlink" Target="consultantplus://offline/ref=62C3863C9D2ECAF521BE1AC315273D9A52540AD5A8EB27F45212D8D74B512266A12A39FEE02ECCE035320B8F872A93A2F39F44E0A5C524BAmF19J" TargetMode="External"/><Relationship Id="rId43" Type="http://schemas.openxmlformats.org/officeDocument/2006/relationships/hyperlink" Target="consultantplus://offline/ref=62C3863C9D2ECAF521BE1AC315273D9A52540AD5A8EB27F45212D8D74B512266A12A39FEE02ECBE330320B8F872A93A2F39F44E0A5C524BAmF19J" TargetMode="External"/><Relationship Id="rId48" Type="http://schemas.openxmlformats.org/officeDocument/2006/relationships/hyperlink" Target="consultantplus://offline/ref=62C3863C9D2ECAF521BE1AC315273D9A52540AD5A8EB27F45212D8D74B512266A12A39FEE02ECCE337320B8F872A93A2F39F44E0A5C524BAmF19J" TargetMode="External"/><Relationship Id="rId56" Type="http://schemas.openxmlformats.org/officeDocument/2006/relationships/hyperlink" Target="consultantplus://offline/ref=62C3863C9D2ECAF521BE1AC315273D9A52540AD5A8EB27F45212D8D74B512266A12A39FEE02ECCE032320B8F872A93A2F39F44E0A5C524BAmF19J" TargetMode="External"/><Relationship Id="rId64" Type="http://schemas.openxmlformats.org/officeDocument/2006/relationships/hyperlink" Target="consultantplus://offline/ref=A886C67EB82148712F6982EDA2F940D68BFA42705418F1273AA15F0ABB8670ACFC89CACF57665C7B409D6E99B0B9B23EA055878F97FA7239d8D" TargetMode="External"/><Relationship Id="rId69" Type="http://schemas.openxmlformats.org/officeDocument/2006/relationships/fontTable" Target="fontTable.xml"/><Relationship Id="rId8" Type="http://schemas.openxmlformats.org/officeDocument/2006/relationships/hyperlink" Target="mailto:company@sberbank-ast.ru" TargetMode="External"/><Relationship Id="rId51" Type="http://schemas.openxmlformats.org/officeDocument/2006/relationships/hyperlink" Target="consultantplus://offline/ref=62C3863C9D2ECAF521BE1AC315273D9A52540AD5A8EB27F45212D8D74B512266A12A39FEE02ECEE238320B8F872A93A2F39F44E0A5C524BAmF19J"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62C3863C9D2ECAF521BE1AC315273D9A52540AD5A8EB27F45212D8D74B512266A12A39FEE02ECEE731320B8F872A93A2F39F44E0A5C524BAmF19J" TargetMode="External"/><Relationship Id="rId25" Type="http://schemas.openxmlformats.org/officeDocument/2006/relationships/hyperlink" Target="consultantplus://offline/ref=62C3863C9D2ECAF521BE1AC315273D9A52540AD5A8EB27F45212D8D74B512266A12A39FEE02ECCE436320B8F872A93A2F39F44E0A5C524BAmF19J" TargetMode="External"/><Relationship Id="rId33" Type="http://schemas.openxmlformats.org/officeDocument/2006/relationships/hyperlink" Target="consultantplus://offline/ref=62C3863C9D2ECAF521BE1AC315273D9A52540AD5A8EB27F45212D8D74B512266A12A39FEE02ECCE130320B8F872A93A2F39F44E0A5C524BAmF19J" TargetMode="External"/><Relationship Id="rId38" Type="http://schemas.openxmlformats.org/officeDocument/2006/relationships/hyperlink" Target="consultantplus://offline/ref=62C3863C9D2ECAF521BE1AC315273D9A52540AD5A8EB27F45212D8D74B512266A12A39FEE02ECCE239320B8F872A93A2F39F44E0A5C524BAmF19J" TargetMode="External"/><Relationship Id="rId46" Type="http://schemas.openxmlformats.org/officeDocument/2006/relationships/hyperlink" Target="consultantplus://offline/ref=62C3863C9D2ECAF521BE1AC315273D9A52540AD5A8EB27F45212D8D74B512266A12A39FEE02ECCE139320B8F872A93A2F39F44E0A5C524BAmF19J" TargetMode="External"/><Relationship Id="rId59" Type="http://schemas.openxmlformats.org/officeDocument/2006/relationships/hyperlink" Target="http://utp.sberbank-ast.ru/Main/Notice/988/Reglament" TargetMode="External"/><Relationship Id="rId67" Type="http://schemas.openxmlformats.org/officeDocument/2006/relationships/header" Target="header1.xml"/><Relationship Id="rId20" Type="http://schemas.openxmlformats.org/officeDocument/2006/relationships/hyperlink" Target="consultantplus://offline/ref=62C3863C9D2ECAF521BE1AC315273D9A52540AD5A8EB27F45212D8D74B512266A12A39FEE02ECEED34320B8F872A93A2F39F44E0A5C524BAmF19J" TargetMode="External"/><Relationship Id="rId41" Type="http://schemas.openxmlformats.org/officeDocument/2006/relationships/hyperlink" Target="consultantplus://offline/ref=62C3863C9D2ECAF521BE1AC315273D9A52540AD5A8EB27F45212D8D74B512266A12A39FEE02ECBE539320B8F872A93A2F39F44E0A5C524BAmF19J" TargetMode="External"/><Relationship Id="rId54" Type="http://schemas.openxmlformats.org/officeDocument/2006/relationships/hyperlink" Target="consultantplus://offline/ref=62C3863C9D2ECAF521BE1AC315273D9A52540AD5A8EB27F45212D8D74B512266A12A39FEE02ECDE335320B8F872A93A2F39F44E0A5C524BAmF19J" TargetMode="External"/><Relationship Id="rId62" Type="http://schemas.openxmlformats.org/officeDocument/2006/relationships/hyperlink" Target="https://utp.sberbank-ast.ru/AP/Notice/653/Requisite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E8A3-78F8-4B8F-B72B-F595120D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13</Pages>
  <Words>7283</Words>
  <Characters>41518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337</cp:revision>
  <cp:lastPrinted>2021-10-13T09:07:00Z</cp:lastPrinted>
  <dcterms:created xsi:type="dcterms:W3CDTF">2021-05-27T05:43:00Z</dcterms:created>
  <dcterms:modified xsi:type="dcterms:W3CDTF">2024-03-05T03:07:00Z</dcterms:modified>
</cp:coreProperties>
</file>