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FA298A"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0F50BB">
        <w:t xml:space="preserve"> вопросам от 14.06.2022 № 6597</w:t>
      </w:r>
      <w:r w:rsidR="001A10B8" w:rsidRPr="001A10B8">
        <w:t>-р</w:t>
      </w:r>
      <w:r w:rsidR="0089081C" w:rsidRPr="0067324D">
        <w:t xml:space="preserve"> «</w:t>
      </w:r>
      <w:r w:rsidR="000F50BB" w:rsidRPr="000F50BB">
        <w:t xml:space="preserve">О продаже на аукционе объекта незавершенного строительства, расположенного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9081C">
        <w:t>»</w:t>
      </w:r>
      <w:r w:rsidR="004D6640">
        <w:t>.</w:t>
      </w:r>
      <w:r w:rsidR="00060263">
        <w:t xml:space="preserve"> </w:t>
      </w:r>
    </w:p>
    <w:p w:rsidR="00E93C1A" w:rsidRPr="00850A0B" w:rsidRDefault="00E93C1A" w:rsidP="000F50BB">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суд Челябинской области</w:t>
      </w:r>
      <w:r w:rsidR="000F50BB">
        <w:t>,</w:t>
      </w:r>
      <w:r w:rsidR="000F50BB" w:rsidRPr="000F50BB">
        <w:t xml:space="preserve"> </w:t>
      </w:r>
      <w:r w:rsidR="000F50BB">
        <w:t>Восемнадцатый арбитражный апелляционный суд</w:t>
      </w:r>
      <w:r w:rsidR="009F5A77" w:rsidRPr="00CA59F8">
        <w:t xml:space="preserve"> </w:t>
      </w:r>
      <w:r w:rsidR="007726AB" w:rsidRPr="00DD1AC9">
        <w:t>(</w:t>
      </w:r>
      <w:r w:rsidR="000F50BB">
        <w:t>решение Арбитражного суда Челябинской области от 09.08.2021  по делу № А76-10668/2021, постановление</w:t>
      </w:r>
      <w:proofErr w:type="gramStart"/>
      <w:r w:rsidR="000F50BB">
        <w:t xml:space="preserve"> В</w:t>
      </w:r>
      <w:proofErr w:type="gramEnd"/>
      <w:r w:rsidR="000F50BB">
        <w:t>осемнадцатого арбитражного апелляционного суда от 21.10.2021 № 18АП-13767/2021 по делу № А76-10668/2021</w:t>
      </w:r>
      <w:r w:rsidR="007726AB" w:rsidRPr="00DD1AC9">
        <w:t>)</w:t>
      </w:r>
      <w:r w:rsidRPr="00DD1AC9">
        <w:t xml:space="preserve">. </w:t>
      </w:r>
    </w:p>
    <w:p w:rsidR="00E93C1A" w:rsidRDefault="00E93C1A" w:rsidP="003B4DD8">
      <w:pPr>
        <w:ind w:firstLine="709"/>
        <w:contextualSpacing/>
        <w:jc w:val="both"/>
      </w:pPr>
      <w:r w:rsidRPr="00DD1AC9">
        <w:rPr>
          <w:b/>
        </w:rPr>
        <w:t>Резолютивная часть решения суда</w:t>
      </w:r>
      <w:r w:rsidRPr="00DD1AC9">
        <w:t xml:space="preserve">: </w:t>
      </w:r>
      <w:r w:rsidR="007F7DF4">
        <w:t>«</w:t>
      </w:r>
      <w:r w:rsidR="003B4DD8">
        <w:t xml:space="preserve">Изъять объект незавершенного строительства </w:t>
      </w:r>
      <w:r w:rsidR="003B4DD8">
        <w:br/>
        <w:t xml:space="preserve">с кадастровым номером 74:36:0610001:59, расположенный на земельном участке </w:t>
      </w:r>
      <w:r w:rsidR="003B4DD8">
        <w:br/>
        <w:t xml:space="preserve">с кадастровым номером 74:36:0610001:15, принадлежащий на праве собственности индивидуальному предпринимателю </w:t>
      </w:r>
      <w:proofErr w:type="spellStart"/>
      <w:r w:rsidR="003B4DD8">
        <w:t>Бископу</w:t>
      </w:r>
      <w:proofErr w:type="spellEnd"/>
      <w:r w:rsidR="003B4DD8">
        <w:t xml:space="preserve"> Рудольфу Германовичу, путем его продажи </w:t>
      </w:r>
      <w:r w:rsidR="003B4DD8">
        <w:br/>
        <w:t>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F35EDF" w:rsidRPr="006865FA" w:rsidRDefault="00F35EDF" w:rsidP="00F35EDF">
      <w:pPr>
        <w:spacing w:line="200" w:lineRule="atLeast"/>
        <w:ind w:firstLine="709"/>
        <w:contextualSpacing/>
        <w:jc w:val="both"/>
      </w:pPr>
      <w:r w:rsidRPr="006865FA">
        <w:rPr>
          <w:b/>
        </w:rPr>
        <w:t>Дата начала приема заявок на участие в аукционе</w:t>
      </w:r>
      <w:r w:rsidRPr="006865FA">
        <w:t xml:space="preserve">: </w:t>
      </w:r>
      <w:r>
        <w:t xml:space="preserve">10.04.2023 </w:t>
      </w:r>
      <w:r w:rsidRPr="007B4B77">
        <w:t>в 08:00 по московскому времени (в 10:00 по местному времени)</w:t>
      </w:r>
      <w:r w:rsidRPr="006865FA">
        <w:t>.</w:t>
      </w:r>
    </w:p>
    <w:p w:rsidR="00F35EDF" w:rsidRPr="006865FA" w:rsidRDefault="00F35EDF" w:rsidP="00F35EDF">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F35EDF" w:rsidRPr="006865FA" w:rsidRDefault="00F35EDF" w:rsidP="00F35EDF">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t>19.05.2023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F35EDF" w:rsidRPr="006865FA" w:rsidRDefault="00F35EDF" w:rsidP="00F35EDF">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F35EDF" w:rsidRPr="006865FA" w:rsidRDefault="00F35EDF" w:rsidP="00F35EDF">
      <w:pPr>
        <w:spacing w:line="200" w:lineRule="atLeast"/>
        <w:ind w:firstLine="709"/>
        <w:jc w:val="both"/>
      </w:pPr>
      <w:r w:rsidRPr="006865FA">
        <w:rPr>
          <w:b/>
        </w:rPr>
        <w:t xml:space="preserve">Дата и время начала рассмотрения заявок на участие в аукционе: </w:t>
      </w:r>
      <w:r>
        <w:t xml:space="preserve">22.05.2023 </w:t>
      </w:r>
      <w:r>
        <w:br/>
      </w:r>
      <w:r w:rsidRPr="007B4B77">
        <w:t>в 08:00 по московскому времени (в 10:00 по местному времени)</w:t>
      </w:r>
      <w:r w:rsidRPr="006865FA">
        <w:t xml:space="preserve">. </w:t>
      </w:r>
    </w:p>
    <w:p w:rsidR="00F35EDF" w:rsidRPr="00533842" w:rsidRDefault="00F35EDF" w:rsidP="00F35EDF">
      <w:pPr>
        <w:pStyle w:val="ae"/>
        <w:autoSpaceDE w:val="0"/>
        <w:autoSpaceDN w:val="0"/>
        <w:adjustRightInd w:val="0"/>
        <w:ind w:left="0" w:firstLine="851"/>
        <w:jc w:val="both"/>
      </w:pPr>
      <w:r w:rsidRPr="006865FA">
        <w:rPr>
          <w:b/>
        </w:rPr>
        <w:t>Дата и время проведения аукциона</w:t>
      </w:r>
      <w:r w:rsidRPr="006865FA">
        <w:t xml:space="preserve">: </w:t>
      </w:r>
      <w:r>
        <w:t xml:space="preserve">23.05.2023 </w:t>
      </w:r>
      <w:r w:rsidRPr="00533842">
        <w:t xml:space="preserve">в 08:00 по московскому времени </w:t>
      </w:r>
      <w:r>
        <w:br/>
      </w:r>
      <w:r w:rsidRPr="00533842">
        <w:t>(в 10:00 по местному времени).</w:t>
      </w:r>
    </w:p>
    <w:p w:rsidR="00C368A8" w:rsidRPr="00DD1AC9" w:rsidRDefault="00C368A8" w:rsidP="00811253">
      <w:pPr>
        <w:pStyle w:val="ae"/>
        <w:ind w:left="0" w:firstLine="709"/>
        <w:jc w:val="both"/>
        <w:rPr>
          <w:u w:val="single"/>
        </w:rPr>
      </w:pPr>
      <w:r w:rsidRPr="00DD1AC9">
        <w:rPr>
          <w:u w:val="single"/>
        </w:rPr>
        <w:lastRenderedPageBreak/>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00380259">
        <w:rPr>
          <w:rFonts w:cs="Times New Roman"/>
          <w:kern w:val="0"/>
          <w:lang w:val="ru-RU" w:eastAsia="ru-RU" w:bidi="ar-SA"/>
        </w:rPr>
        <w:t>Продажа объектов незавершенного строительства</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rsidR="002B62D9">
        <w:t>«</w:t>
      </w:r>
      <w:proofErr w:type="spellStart"/>
      <w:r w:rsidR="002B62D9">
        <w:t>Деятельсность</w:t>
      </w:r>
      <w:proofErr w:type="spellEnd"/>
      <w:r w:rsidR="002B62D9">
        <w:t>»/</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00380259" w:rsidRPr="00380259">
        <w:t>Публичные торги, продажа объектов незавершенного строительства</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0F50BB" w:rsidRPr="000F50BB">
        <w:t xml:space="preserve">объект незавершенного строительства с кадастровым номером 74:36:0610001:59 площадью 4686,8 кв. м, расположенный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00325C" w:rsidRPr="0000325C" w:rsidRDefault="0000325C" w:rsidP="0000325C">
      <w:pPr>
        <w:ind w:firstLine="709"/>
        <w:contextualSpacing/>
        <w:jc w:val="both"/>
      </w:pPr>
      <w:r w:rsidRPr="0000325C">
        <w:rPr>
          <w:rFonts w:hint="eastAsia"/>
        </w:rPr>
        <w:t>вид</w:t>
      </w:r>
      <w:r w:rsidRPr="0000325C">
        <w:t xml:space="preserve">: </w:t>
      </w:r>
      <w:r w:rsidRPr="0000325C">
        <w:rPr>
          <w:rFonts w:hint="eastAsia"/>
        </w:rPr>
        <w:t>Запрещение</w:t>
      </w:r>
      <w:r w:rsidRPr="0000325C">
        <w:t xml:space="preserve"> </w:t>
      </w:r>
      <w:r w:rsidRPr="0000325C">
        <w:rPr>
          <w:rFonts w:hint="eastAsia"/>
        </w:rPr>
        <w:t>регистрации</w:t>
      </w:r>
    </w:p>
    <w:p w:rsidR="0000325C" w:rsidRPr="0000325C" w:rsidRDefault="0000325C" w:rsidP="0000325C">
      <w:pPr>
        <w:ind w:firstLine="709"/>
        <w:contextualSpacing/>
        <w:jc w:val="both"/>
      </w:pPr>
      <w:r w:rsidRPr="0000325C">
        <w:rPr>
          <w:rFonts w:hint="eastAsia"/>
        </w:rPr>
        <w:t>дата</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13.04.2021 12:13:41</w:t>
      </w:r>
    </w:p>
    <w:p w:rsidR="0000325C" w:rsidRPr="0000325C" w:rsidRDefault="0000325C" w:rsidP="0000325C">
      <w:pPr>
        <w:ind w:firstLine="709"/>
        <w:contextualSpacing/>
        <w:jc w:val="both"/>
      </w:pPr>
      <w:r w:rsidRPr="0000325C">
        <w:rPr>
          <w:rFonts w:hint="eastAsia"/>
        </w:rPr>
        <w:t>номер</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74:36:0610001:59-74/108/2021-1</w:t>
      </w:r>
    </w:p>
    <w:p w:rsidR="0000325C" w:rsidRPr="0000325C" w:rsidRDefault="0000325C" w:rsidP="0000325C">
      <w:pPr>
        <w:ind w:firstLine="709"/>
        <w:contextualSpacing/>
        <w:jc w:val="both"/>
      </w:pPr>
      <w:r w:rsidRPr="0000325C">
        <w:rPr>
          <w:rFonts w:hint="eastAsia"/>
        </w:rPr>
        <w:t>срок</w:t>
      </w:r>
      <w:r w:rsidRPr="0000325C">
        <w:t xml:space="preserve">, </w:t>
      </w:r>
      <w:r w:rsidRPr="0000325C">
        <w:rPr>
          <w:rFonts w:hint="eastAsia"/>
        </w:rPr>
        <w:t>на</w:t>
      </w:r>
      <w:r w:rsidRPr="0000325C">
        <w:t xml:space="preserve"> </w:t>
      </w:r>
      <w:r w:rsidRPr="0000325C">
        <w:rPr>
          <w:rFonts w:hint="eastAsia"/>
        </w:rPr>
        <w:t>который</w:t>
      </w:r>
      <w:r w:rsidRPr="0000325C">
        <w:t xml:space="preserve"> </w:t>
      </w:r>
      <w:r w:rsidRPr="0000325C">
        <w:rPr>
          <w:rFonts w:hint="eastAsia"/>
        </w:rPr>
        <w:t>установлено</w:t>
      </w:r>
      <w:r w:rsidRPr="0000325C">
        <w:t xml:space="preserve"> </w:t>
      </w:r>
      <w:r w:rsidRPr="0000325C">
        <w:rPr>
          <w:rFonts w:hint="eastAsia"/>
        </w:rPr>
        <w:t>ограничение</w:t>
      </w:r>
      <w:r w:rsidRPr="0000325C">
        <w:t xml:space="preserve"> </w:t>
      </w:r>
      <w:r w:rsidRPr="0000325C">
        <w:rPr>
          <w:rFonts w:hint="eastAsia"/>
        </w:rPr>
        <w:t>прав</w:t>
      </w:r>
      <w:r w:rsidRPr="0000325C">
        <w:t xml:space="preserve"> </w:t>
      </w:r>
      <w:r w:rsidRPr="0000325C">
        <w:rPr>
          <w:rFonts w:hint="eastAsia"/>
        </w:rPr>
        <w:t>и</w:t>
      </w:r>
      <w:r>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proofErr w:type="gramStart"/>
      <w:r w:rsidRPr="0000325C">
        <w:rPr>
          <w:rFonts w:hint="eastAsia"/>
        </w:rPr>
        <w:t>установлен</w:t>
      </w:r>
      <w:proofErr w:type="gramEnd"/>
    </w:p>
    <w:p w:rsidR="0000325C" w:rsidRPr="0000325C" w:rsidRDefault="0000325C" w:rsidP="0000325C">
      <w:pPr>
        <w:ind w:firstLine="709"/>
        <w:contextualSpacing/>
        <w:jc w:val="both"/>
      </w:pPr>
      <w:r w:rsidRPr="0000325C">
        <w:rPr>
          <w:rFonts w:hint="eastAsia"/>
        </w:rPr>
        <w:t>лицо</w:t>
      </w:r>
      <w:r w:rsidRPr="0000325C">
        <w:t xml:space="preserve">, </w:t>
      </w:r>
      <w:r w:rsidRPr="0000325C">
        <w:rPr>
          <w:rFonts w:hint="eastAsia"/>
        </w:rPr>
        <w:t>в</w:t>
      </w:r>
      <w:r w:rsidRPr="0000325C">
        <w:t xml:space="preserve"> </w:t>
      </w:r>
      <w:r w:rsidRPr="0000325C">
        <w:rPr>
          <w:rFonts w:hint="eastAsia"/>
        </w:rPr>
        <w:t>пользу</w:t>
      </w:r>
      <w:r w:rsidRPr="0000325C">
        <w:t xml:space="preserve"> </w:t>
      </w:r>
      <w:r w:rsidRPr="0000325C">
        <w:rPr>
          <w:rFonts w:hint="eastAsia"/>
        </w:rPr>
        <w:t>которого</w:t>
      </w:r>
      <w:r w:rsidRPr="0000325C">
        <w:t xml:space="preserve"> </w:t>
      </w:r>
      <w:r w:rsidRPr="0000325C">
        <w:rPr>
          <w:rFonts w:hint="eastAsia"/>
        </w:rPr>
        <w:t>установлено</w:t>
      </w:r>
      <w:r w:rsidRPr="0000325C">
        <w:t xml:space="preserve"> </w:t>
      </w:r>
      <w:r w:rsidRPr="0000325C">
        <w:rPr>
          <w:rFonts w:hint="eastAsia"/>
        </w:rPr>
        <w:t>ограничение</w:t>
      </w:r>
      <w:r>
        <w:t xml:space="preserve"> </w:t>
      </w:r>
      <w:r w:rsidRPr="0000325C">
        <w:rPr>
          <w:rFonts w:hint="eastAsia"/>
        </w:rPr>
        <w:t>прав</w:t>
      </w:r>
      <w:r w:rsidRPr="0000325C">
        <w:t xml:space="preserve"> </w:t>
      </w:r>
      <w:r w:rsidRPr="0000325C">
        <w:rPr>
          <w:rFonts w:hint="eastAsia"/>
        </w:rPr>
        <w:t>и</w:t>
      </w:r>
      <w:r w:rsidRPr="0000325C">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r w:rsidRPr="0000325C">
        <w:rPr>
          <w:rFonts w:hint="eastAsia"/>
        </w:rPr>
        <w:t>определено</w:t>
      </w:r>
    </w:p>
    <w:p w:rsidR="0000325C" w:rsidRPr="0000325C" w:rsidRDefault="0000325C" w:rsidP="0000325C">
      <w:pPr>
        <w:ind w:firstLine="709"/>
        <w:contextualSpacing/>
        <w:jc w:val="both"/>
      </w:pPr>
      <w:r w:rsidRPr="0000325C">
        <w:rPr>
          <w:rFonts w:hint="eastAsia"/>
        </w:rPr>
        <w:t>основание</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xml:space="preserve">: </w:t>
      </w:r>
      <w:r w:rsidRPr="0000325C">
        <w:rPr>
          <w:rFonts w:hint="eastAsia"/>
        </w:rPr>
        <w:t>Определение</w:t>
      </w:r>
      <w:r w:rsidRPr="0000325C">
        <w:t xml:space="preserve">, </w:t>
      </w:r>
      <w:r w:rsidRPr="0000325C">
        <w:rPr>
          <w:rFonts w:hint="eastAsia"/>
        </w:rPr>
        <w:t>№</w:t>
      </w:r>
      <w:r w:rsidRPr="0000325C">
        <w:t xml:space="preserve"> </w:t>
      </w:r>
      <w:r w:rsidRPr="0000325C">
        <w:rPr>
          <w:rFonts w:hint="eastAsia"/>
        </w:rPr>
        <w:t>А</w:t>
      </w:r>
      <w:r w:rsidRPr="0000325C">
        <w:t xml:space="preserve">76-10668/2021, </w:t>
      </w:r>
      <w:r w:rsidRPr="0000325C">
        <w:rPr>
          <w:rFonts w:hint="eastAsia"/>
        </w:rPr>
        <w:t>выдан</w:t>
      </w:r>
      <w:r w:rsidRPr="0000325C">
        <w:t xml:space="preserve"> 05.04.2021, </w:t>
      </w:r>
      <w:r w:rsidRPr="0000325C">
        <w:rPr>
          <w:rFonts w:hint="eastAsia"/>
        </w:rPr>
        <w:t>Арбитражный</w:t>
      </w:r>
      <w:r w:rsidRPr="0000325C">
        <w:t xml:space="preserve"> </w:t>
      </w:r>
      <w:r w:rsidRPr="0000325C">
        <w:rPr>
          <w:rFonts w:hint="eastAsia"/>
        </w:rPr>
        <w:t>суд</w:t>
      </w:r>
      <w:r w:rsidRPr="0000325C">
        <w:t xml:space="preserve"> </w:t>
      </w:r>
      <w:r w:rsidRPr="0000325C">
        <w:rPr>
          <w:rFonts w:hint="eastAsia"/>
        </w:rPr>
        <w:t>Челябинской</w:t>
      </w:r>
      <w:r w:rsidRPr="0000325C">
        <w:t xml:space="preserve"> </w:t>
      </w:r>
      <w:r w:rsidRPr="0000325C">
        <w:rPr>
          <w:rFonts w:hint="eastAsia"/>
        </w:rPr>
        <w:t>области</w:t>
      </w:r>
      <w:r>
        <w:t xml:space="preserve"> </w:t>
      </w: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осуществлении</w:t>
      </w:r>
      <w:r w:rsidRPr="0000325C">
        <w:t xml:space="preserve"> </w:t>
      </w:r>
      <w:r w:rsidRPr="0000325C">
        <w:rPr>
          <w:rFonts w:hint="eastAsia"/>
        </w:rPr>
        <w:t>государственной</w:t>
      </w:r>
      <w:r>
        <w:t xml:space="preserve"> </w:t>
      </w:r>
      <w:r w:rsidRPr="0000325C">
        <w:rPr>
          <w:rFonts w:hint="eastAsia"/>
        </w:rPr>
        <w:t>регистрации</w:t>
      </w:r>
      <w:r w:rsidRPr="0000325C">
        <w:t xml:space="preserve"> </w:t>
      </w:r>
      <w:r w:rsidRPr="0000325C">
        <w:rPr>
          <w:rFonts w:hint="eastAsia"/>
        </w:rPr>
        <w:t>сделки</w:t>
      </w:r>
      <w:r w:rsidRPr="0000325C">
        <w:t xml:space="preserve">, </w:t>
      </w:r>
      <w:r w:rsidRPr="0000325C">
        <w:rPr>
          <w:rFonts w:hint="eastAsia"/>
        </w:rPr>
        <w:t>права</w:t>
      </w:r>
      <w:r w:rsidRPr="0000325C">
        <w:t xml:space="preserve">, </w:t>
      </w:r>
      <w:r w:rsidRPr="0000325C">
        <w:rPr>
          <w:rFonts w:hint="eastAsia"/>
        </w:rPr>
        <w:t>ограничения</w:t>
      </w:r>
      <w:r w:rsidRPr="0000325C">
        <w:t xml:space="preserve"> </w:t>
      </w:r>
      <w:r w:rsidRPr="0000325C">
        <w:rPr>
          <w:rFonts w:hint="eastAsia"/>
        </w:rPr>
        <w:t>права</w:t>
      </w:r>
      <w:r w:rsidRPr="0000325C">
        <w:t xml:space="preserve"> </w:t>
      </w:r>
      <w:r w:rsidRPr="0000325C">
        <w:rPr>
          <w:rFonts w:hint="eastAsia"/>
        </w:rPr>
        <w:t>без</w:t>
      </w:r>
      <w:r>
        <w:t xml:space="preserve"> </w:t>
      </w:r>
      <w:r w:rsidRPr="0000325C">
        <w:rPr>
          <w:rFonts w:hint="eastAsia"/>
        </w:rPr>
        <w:t>необходимого</w:t>
      </w:r>
      <w:r w:rsidRPr="0000325C">
        <w:t xml:space="preserve"> </w:t>
      </w:r>
      <w:r w:rsidRPr="0000325C">
        <w:rPr>
          <w:rFonts w:hint="eastAsia"/>
        </w:rPr>
        <w:t>в</w:t>
      </w:r>
      <w:r w:rsidRPr="0000325C">
        <w:t xml:space="preserve"> </w:t>
      </w:r>
      <w:r w:rsidRPr="0000325C">
        <w:rPr>
          <w:rFonts w:hint="eastAsia"/>
        </w:rPr>
        <w:t>силу</w:t>
      </w:r>
      <w:r w:rsidRPr="0000325C">
        <w:t xml:space="preserve"> </w:t>
      </w:r>
      <w:r w:rsidRPr="0000325C">
        <w:rPr>
          <w:rFonts w:hint="eastAsia"/>
        </w:rPr>
        <w:t>закона</w:t>
      </w:r>
      <w:r w:rsidRPr="0000325C">
        <w:t xml:space="preserve"> </w:t>
      </w:r>
      <w:r w:rsidRPr="0000325C">
        <w:rPr>
          <w:rFonts w:hint="eastAsia"/>
        </w:rPr>
        <w:t>согласия</w:t>
      </w:r>
      <w:r w:rsidRPr="0000325C">
        <w:t xml:space="preserve"> </w:t>
      </w:r>
      <w:r w:rsidRPr="0000325C">
        <w:rPr>
          <w:rFonts w:hint="eastAsia"/>
        </w:rPr>
        <w:t>третьего</w:t>
      </w:r>
      <w:r>
        <w:t xml:space="preserve"> </w:t>
      </w:r>
      <w:r w:rsidRPr="0000325C">
        <w:rPr>
          <w:rFonts w:hint="eastAsia"/>
        </w:rPr>
        <w:t>лица</w:t>
      </w:r>
      <w:r w:rsidRPr="0000325C">
        <w:t xml:space="preserve">, </w:t>
      </w:r>
      <w:r w:rsidRPr="0000325C">
        <w:rPr>
          <w:rFonts w:hint="eastAsia"/>
        </w:rPr>
        <w:t>органа</w:t>
      </w:r>
      <w:r w:rsidRPr="0000325C">
        <w:t>:</w:t>
      </w:r>
      <w:r>
        <w:t xml:space="preserve"> </w:t>
      </w:r>
      <w:r w:rsidRPr="0000325C">
        <w:rPr>
          <w:rFonts w:hint="eastAsia"/>
        </w:rPr>
        <w:t>данные</w:t>
      </w:r>
      <w:r w:rsidRPr="0000325C">
        <w:t xml:space="preserve"> </w:t>
      </w:r>
      <w:r w:rsidRPr="0000325C">
        <w:rPr>
          <w:rFonts w:hint="eastAsia"/>
        </w:rPr>
        <w:t>отсутствуют</w:t>
      </w:r>
    </w:p>
    <w:p w:rsidR="0000325C" w:rsidRPr="0000325C" w:rsidRDefault="0000325C" w:rsidP="0000325C">
      <w:pPr>
        <w:ind w:firstLine="709"/>
        <w:contextualSpacing/>
        <w:jc w:val="both"/>
      </w:pP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управляющем</w:t>
      </w:r>
      <w:r w:rsidRPr="0000325C">
        <w:t xml:space="preserve"> </w:t>
      </w:r>
      <w:r w:rsidRPr="0000325C">
        <w:rPr>
          <w:rFonts w:hint="eastAsia"/>
        </w:rPr>
        <w:t>залогом</w:t>
      </w:r>
      <w:r w:rsidRPr="0000325C">
        <w:t xml:space="preserve"> </w:t>
      </w:r>
      <w:r w:rsidRPr="0000325C">
        <w:rPr>
          <w:rFonts w:hint="eastAsia"/>
        </w:rPr>
        <w:t>и</w:t>
      </w:r>
      <w:r w:rsidRPr="0000325C">
        <w:t xml:space="preserve"> </w:t>
      </w:r>
      <w:r w:rsidRPr="0000325C">
        <w:rPr>
          <w:rFonts w:hint="eastAsia"/>
        </w:rPr>
        <w:t>о</w:t>
      </w:r>
      <w:r w:rsidRPr="0000325C">
        <w:t xml:space="preserve"> </w:t>
      </w:r>
      <w:r w:rsidRPr="0000325C">
        <w:rPr>
          <w:rFonts w:hint="eastAsia"/>
        </w:rPr>
        <w:t>договоре</w:t>
      </w:r>
      <w:r>
        <w:t xml:space="preserve"> </w:t>
      </w:r>
      <w:r w:rsidRPr="0000325C">
        <w:rPr>
          <w:rFonts w:hint="eastAsia"/>
        </w:rPr>
        <w:t>управления</w:t>
      </w:r>
      <w:r w:rsidRPr="0000325C">
        <w:t xml:space="preserve"> </w:t>
      </w:r>
      <w:r w:rsidRPr="0000325C">
        <w:rPr>
          <w:rFonts w:hint="eastAsia"/>
        </w:rPr>
        <w:t>залогом</w:t>
      </w:r>
      <w:r w:rsidRPr="0000325C">
        <w:t xml:space="preserve">, </w:t>
      </w:r>
      <w:r w:rsidRPr="0000325C">
        <w:rPr>
          <w:rFonts w:hint="eastAsia"/>
        </w:rPr>
        <w:t>если</w:t>
      </w:r>
      <w:r w:rsidRPr="0000325C">
        <w:t xml:space="preserve"> </w:t>
      </w:r>
      <w:r w:rsidRPr="0000325C">
        <w:rPr>
          <w:rFonts w:hint="eastAsia"/>
        </w:rPr>
        <w:t>такой</w:t>
      </w:r>
      <w:r w:rsidRPr="0000325C">
        <w:t xml:space="preserve"> </w:t>
      </w:r>
      <w:r w:rsidRPr="0000325C">
        <w:rPr>
          <w:rFonts w:hint="eastAsia"/>
        </w:rPr>
        <w:t>договор</w:t>
      </w:r>
      <w:r w:rsidRPr="0000325C">
        <w:t xml:space="preserve"> </w:t>
      </w:r>
      <w:r w:rsidRPr="0000325C">
        <w:rPr>
          <w:rFonts w:hint="eastAsia"/>
        </w:rPr>
        <w:t>заключен</w:t>
      </w:r>
      <w:r>
        <w:t xml:space="preserve"> </w:t>
      </w:r>
      <w:r w:rsidRPr="0000325C">
        <w:rPr>
          <w:rFonts w:hint="eastAsia"/>
        </w:rPr>
        <w:t>для</w:t>
      </w:r>
      <w:r w:rsidRPr="0000325C">
        <w:t xml:space="preserve"> </w:t>
      </w:r>
      <w:r w:rsidRPr="0000325C">
        <w:rPr>
          <w:rFonts w:hint="eastAsia"/>
        </w:rPr>
        <w:t>управления</w:t>
      </w:r>
      <w:r w:rsidRPr="0000325C">
        <w:t xml:space="preserve"> </w:t>
      </w:r>
      <w:r w:rsidRPr="0000325C">
        <w:rPr>
          <w:rFonts w:hint="eastAsia"/>
        </w:rPr>
        <w:t>ипотекой</w:t>
      </w:r>
      <w:r w:rsidRPr="0000325C">
        <w:t>:</w:t>
      </w:r>
      <w:r>
        <w:t xml:space="preserve"> </w:t>
      </w:r>
      <w:r w:rsidRPr="0000325C">
        <w:rPr>
          <w:rFonts w:hint="eastAsia"/>
        </w:rPr>
        <w:t>данные</w:t>
      </w:r>
      <w:r w:rsidRPr="0000325C">
        <w:t xml:space="preserve"> </w:t>
      </w:r>
      <w:r w:rsidRPr="0000325C">
        <w:rPr>
          <w:rFonts w:hint="eastAsia"/>
        </w:rPr>
        <w:t>отсутствуют</w:t>
      </w:r>
      <w:r w:rsidRPr="0000325C">
        <w:t xml:space="preserve"> </w:t>
      </w:r>
    </w:p>
    <w:p w:rsidR="0075197A" w:rsidRPr="0075408A" w:rsidRDefault="0075197A" w:rsidP="0075197A">
      <w:pPr>
        <w:ind w:firstLine="709"/>
        <w:contextualSpacing/>
        <w:jc w:val="both"/>
      </w:pPr>
      <w:r w:rsidRPr="0075408A">
        <w:t xml:space="preserve">Примерное определение готовности объекта незавершенного строительства: </w:t>
      </w:r>
      <w:r>
        <w:t>согласно сведениям</w:t>
      </w:r>
      <w:r w:rsidRPr="0075408A">
        <w:t xml:space="preserve"> из Единого государственного реестра недвижимости об основных характеристиках и зарегистрированных правах на объект недвижимости </w:t>
      </w:r>
      <w:r>
        <w:t>- с</w:t>
      </w:r>
      <w:r w:rsidRPr="0075408A">
        <w:t>тепень готовности объекта незавершенного строительства</w:t>
      </w:r>
      <w:proofErr w:type="gramStart"/>
      <w:r w:rsidRPr="0075408A">
        <w:t xml:space="preserve">, %: </w:t>
      </w:r>
      <w:proofErr w:type="gramEnd"/>
      <w:r w:rsidRPr="0075408A">
        <w:t>данные отсутствуют</w:t>
      </w:r>
      <w:r>
        <w:t>.</w:t>
      </w:r>
    </w:p>
    <w:p w:rsidR="002A0324" w:rsidRPr="00271BE8" w:rsidRDefault="002A0324" w:rsidP="006775E5">
      <w:pPr>
        <w:ind w:firstLine="709"/>
        <w:contextualSpacing/>
        <w:jc w:val="both"/>
      </w:pPr>
      <w:r w:rsidRPr="00271BE8">
        <w:rPr>
          <w:b/>
        </w:rPr>
        <w:t>Начальная цена предмета аукциона</w:t>
      </w:r>
      <w:r w:rsidRPr="00271BE8">
        <w:t xml:space="preserve"> составляет </w:t>
      </w:r>
      <w:r w:rsidR="00FC497F">
        <w:t>46 575 000,00</w:t>
      </w:r>
      <w:r w:rsidR="006775E5" w:rsidRPr="00271BE8">
        <w:t xml:space="preserve"> </w:t>
      </w:r>
      <w:r w:rsidR="00FC497F">
        <w:t>(</w:t>
      </w:r>
      <w:r w:rsidR="00FC497F" w:rsidRPr="00FC497F">
        <w:t>сорок шесть миллионов пятьсот семьдесят пять</w:t>
      </w:r>
      <w:r w:rsidR="00FC497F">
        <w:t>)</w:t>
      </w:r>
      <w:r w:rsidR="00FC497F" w:rsidRPr="00FC497F">
        <w:t xml:space="preserve"> тысяч рублей 00 копеек</w:t>
      </w:r>
      <w:r w:rsidR="00C505F4" w:rsidRPr="00271BE8">
        <w:t xml:space="preserve"> </w:t>
      </w:r>
      <w:r w:rsidRPr="00271BE8">
        <w:t>в т.ч. НДС 20%</w:t>
      </w:r>
      <w:r w:rsidR="002C704B" w:rsidRPr="00271BE8">
        <w:t xml:space="preserve">. </w:t>
      </w:r>
      <w:r w:rsidR="00CC1D14" w:rsidRPr="00271BE8">
        <w:t>(согласно отчету об оценке).</w:t>
      </w:r>
    </w:p>
    <w:p w:rsidR="002A0324" w:rsidRPr="00271BE8" w:rsidRDefault="002A0324" w:rsidP="00811253">
      <w:pPr>
        <w:ind w:firstLine="709"/>
        <w:contextualSpacing/>
        <w:jc w:val="both"/>
      </w:pPr>
      <w:r w:rsidRPr="00271BE8">
        <w:rPr>
          <w:b/>
        </w:rPr>
        <w:t>Задаток для участия в аукционе в размере 20 % от начальной цены предмета аукциона</w:t>
      </w:r>
      <w:r w:rsidRPr="00271BE8">
        <w:t xml:space="preserve">: </w:t>
      </w:r>
      <w:r w:rsidR="00A40450">
        <w:t>9</w:t>
      </w:r>
      <w:r w:rsidR="00DE1131">
        <w:t> </w:t>
      </w:r>
      <w:r w:rsidR="00A40450">
        <w:t>315</w:t>
      </w:r>
      <w:r w:rsidR="00DE1131">
        <w:t xml:space="preserve"> 000</w:t>
      </w:r>
      <w:r w:rsidR="00A40450">
        <w:t>,00</w:t>
      </w:r>
      <w:r w:rsidR="008A353A" w:rsidRPr="00271BE8">
        <w:t xml:space="preserve"> </w:t>
      </w:r>
      <w:r w:rsidR="00DE1131">
        <w:t>(</w:t>
      </w:r>
      <w:r w:rsidR="00DE1131" w:rsidRPr="00DE1131">
        <w:t>девять миллионов триста пятнадцать</w:t>
      </w:r>
      <w:r w:rsidR="00DE1131">
        <w:t>)</w:t>
      </w:r>
      <w:r w:rsidR="00DE1131" w:rsidRPr="00DE1131">
        <w:t xml:space="preserve"> тысяч рублей 00 копеек</w:t>
      </w:r>
      <w:r w:rsidR="009944C5" w:rsidRPr="00271BE8">
        <w:t>.</w:t>
      </w:r>
    </w:p>
    <w:p w:rsidR="007E22A7" w:rsidRDefault="002A0324" w:rsidP="007E22A7">
      <w:pPr>
        <w:autoSpaceDE w:val="0"/>
        <w:autoSpaceDN w:val="0"/>
        <w:adjustRightInd w:val="0"/>
        <w:ind w:firstLine="709"/>
        <w:contextualSpacing/>
        <w:jc w:val="both"/>
      </w:pPr>
      <w:r w:rsidRPr="00271BE8">
        <w:rPr>
          <w:b/>
        </w:rPr>
        <w:t xml:space="preserve">Величина повышения начальной цены продажи объекта незавершенного строительства (далее – шаг аукциона) </w:t>
      </w:r>
      <w:r w:rsidRPr="00271BE8">
        <w:t xml:space="preserve">установлен в пределах 1% и составляет </w:t>
      </w:r>
      <w:r w:rsidR="007E22A7">
        <w:t>465 750,00</w:t>
      </w:r>
      <w:r w:rsidR="009D06B5" w:rsidRPr="00271BE8">
        <w:t xml:space="preserve"> </w:t>
      </w:r>
      <w:r w:rsidR="007E22A7">
        <w:t>(</w:t>
      </w:r>
      <w:r w:rsidR="007E22A7" w:rsidRPr="007E22A7">
        <w:t>четыреста шестьдесят пять тысяч семьсот пятьдесят</w:t>
      </w:r>
      <w:r w:rsidR="007E22A7">
        <w:t>)</w:t>
      </w:r>
      <w:r w:rsidR="007E22A7" w:rsidRPr="007E22A7">
        <w:t xml:space="preserve"> рублей 00 копеек</w:t>
      </w:r>
      <w:r w:rsidR="007E22A7">
        <w:t>.</w:t>
      </w:r>
    </w:p>
    <w:p w:rsidR="00F951A2" w:rsidRDefault="004B6641" w:rsidP="007E22A7">
      <w:pPr>
        <w:autoSpaceDE w:val="0"/>
        <w:autoSpaceDN w:val="0"/>
        <w:adjustRightInd w:val="0"/>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271BE8">
      <w:pPr>
        <w:ind w:firstLine="709"/>
        <w:contextualSpacing/>
        <w:jc w:val="both"/>
      </w:pPr>
      <w:r>
        <w:lastRenderedPageBreak/>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322019">
        <w:t>6471</w:t>
      </w:r>
      <w:r w:rsidR="00890000">
        <w:t xml:space="preserve"> кв. м</w:t>
      </w:r>
      <w:r w:rsidR="00710E72" w:rsidRPr="005D0FA2">
        <w:t xml:space="preserve"> </w:t>
      </w:r>
      <w:r w:rsidR="00121371">
        <w:t>с  кадастровым</w:t>
      </w:r>
      <w:r w:rsidRPr="004C3F10">
        <w:t xml:space="preserve"> номером </w:t>
      </w:r>
      <w:r w:rsidR="00322019" w:rsidRPr="00322019">
        <w:t>74:36:0610001:15</w:t>
      </w:r>
      <w:r w:rsidR="00A23E36">
        <w:t xml:space="preserve"> </w:t>
      </w:r>
      <w:r w:rsidR="002C53E6">
        <w:t xml:space="preserve"> </w:t>
      </w:r>
      <w:r w:rsidR="00710E72">
        <w:t>по адресу</w:t>
      </w:r>
      <w:r w:rsidR="00576738">
        <w:t>:</w:t>
      </w:r>
      <w:r w:rsidR="00972DBB">
        <w:t xml:space="preserve"> </w:t>
      </w:r>
      <w:r w:rsidR="005A47D6">
        <w:t>Местоположение установлено относительно ориентира, расположенного в границах участка. Почтовый</w:t>
      </w:r>
      <w:r w:rsidR="00271BE8">
        <w:t xml:space="preserve"> </w:t>
      </w:r>
      <w:r w:rsidR="005A47D6">
        <w:t xml:space="preserve">адрес ориентира: Челябинская область, </w:t>
      </w:r>
      <w:proofErr w:type="gramStart"/>
      <w:r w:rsidR="005A47D6">
        <w:t>г</w:t>
      </w:r>
      <w:proofErr w:type="gramEnd"/>
      <w:r w:rsidR="005A47D6">
        <w:t>. Челябинск, ул. Валдайская, д. 13а</w:t>
      </w:r>
      <w:r w:rsidRPr="005D0FA2">
        <w:t>.</w:t>
      </w:r>
    </w:p>
    <w:p w:rsidR="00322019" w:rsidRDefault="00710E72" w:rsidP="00322019">
      <w:pPr>
        <w:ind w:firstLine="709"/>
        <w:contextualSpacing/>
        <w:jc w:val="both"/>
      </w:pPr>
      <w:r w:rsidRPr="006D1E8A">
        <w:rPr>
          <w:b/>
        </w:rPr>
        <w:t>Вид разрешенного использования:</w:t>
      </w:r>
      <w:r w:rsidRPr="00AE0812">
        <w:t xml:space="preserve"> </w:t>
      </w:r>
      <w:r w:rsidR="00322019" w:rsidRPr="00322019">
        <w:t>для завершения строительства незавершенного строительством объекта (склад), лит.1</w:t>
      </w:r>
      <w:r w:rsidR="00322019">
        <w:t>.</w:t>
      </w:r>
    </w:p>
    <w:p w:rsidR="008A068F" w:rsidRPr="007B1EC4" w:rsidRDefault="008A068F" w:rsidP="00322019">
      <w:pPr>
        <w:ind w:firstLine="709"/>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r w:rsidRPr="007E52BE">
        <w:t xml:space="preserve">Документация по планировке территории </w:t>
      </w:r>
      <w:r w:rsidR="00322019">
        <w:t>отсутствует</w:t>
      </w:r>
      <w:r w:rsidR="00F35557" w:rsidRPr="007E52BE">
        <w:t>.</w:t>
      </w:r>
    </w:p>
    <w:p w:rsidR="008C1ACC" w:rsidRDefault="00B40D26" w:rsidP="008C1ACC">
      <w:pPr>
        <w:autoSpaceDE w:val="0"/>
        <w:autoSpaceDN w:val="0"/>
        <w:adjustRightInd w:val="0"/>
        <w:jc w:val="both"/>
        <w:outlineLvl w:val="0"/>
        <w:rPr>
          <w:rFonts w:eastAsiaTheme="minorHAnsi"/>
          <w:lang w:eastAsia="en-US"/>
        </w:rPr>
      </w:pPr>
      <w:proofErr w:type="gramStart"/>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322019" w:rsidRPr="00322019">
        <w:t>74:36:0610001:15</w:t>
      </w:r>
      <w:r w:rsidR="00322019">
        <w:t xml:space="preserve"> </w:t>
      </w:r>
      <w:r w:rsidR="00264C1B">
        <w:t xml:space="preserve"> </w:t>
      </w:r>
      <w:r w:rsidRPr="00B40D26">
        <w:t xml:space="preserve">расположен в территориальной зоне: </w:t>
      </w:r>
      <w:r w:rsidR="00322019">
        <w:t xml:space="preserve">06 41 01 </w:t>
      </w:r>
      <w:r w:rsidR="008C1ACC">
        <w:rPr>
          <w:rFonts w:eastAsiaTheme="minorHAnsi"/>
          <w:lang w:eastAsia="en-US"/>
        </w:rPr>
        <w:t xml:space="preserve">Г - производственно-складские территориальные зоны Г.1 зоны объектов I - II и III классов опасности </w:t>
      </w:r>
      <w:proofErr w:type="gramEnd"/>
    </w:p>
    <w:p w:rsidR="008C1ACC" w:rsidRPr="008C1ACC" w:rsidRDefault="008C1ACC" w:rsidP="008C1ACC">
      <w:pPr>
        <w:autoSpaceDE w:val="0"/>
        <w:autoSpaceDN w:val="0"/>
        <w:adjustRightInd w:val="0"/>
        <w:jc w:val="both"/>
        <w:outlineLvl w:val="0"/>
        <w:rPr>
          <w:rFonts w:eastAsiaTheme="minorHAnsi"/>
          <w:b/>
          <w:bCs/>
          <w:lang w:eastAsia="en-US"/>
        </w:rPr>
      </w:pPr>
      <w:r w:rsidRPr="008C1ACC">
        <w:rPr>
          <w:rFonts w:eastAsiaTheme="minorHAnsi"/>
          <w:b/>
          <w:bCs/>
          <w:lang w:eastAsia="en-US"/>
        </w:rPr>
        <w:t>Г.1.1 зоны объектов I - II класса опасности</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Зоны объектов I и II класса опасности выделены для размещения объектов капитального строительства промышленных и производственно-коммунальных предприятий I и II классов опасности включительно, имеющих санитарно-защитные зоны протяженностью 1000 метров и 500 метров.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Основные виды разрешенного использования:</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производственная деятельность </w:t>
      </w:r>
      <w:hyperlink r:id="rId15" w:history="1">
        <w:r w:rsidRPr="008C1ACC">
          <w:rPr>
            <w:rStyle w:val="a8"/>
            <w:rFonts w:eastAsiaTheme="minorHAnsi"/>
            <w:bCs/>
            <w:lang w:eastAsia="en-US"/>
          </w:rPr>
          <w:t>(6.0)</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w:t>
      </w:r>
      <w:proofErr w:type="spellStart"/>
      <w:r w:rsidRPr="008C1ACC">
        <w:rPr>
          <w:rFonts w:eastAsiaTheme="minorHAnsi"/>
          <w:bCs/>
          <w:lang w:eastAsia="en-US"/>
        </w:rPr>
        <w:t>недропользование</w:t>
      </w:r>
      <w:proofErr w:type="spellEnd"/>
      <w:r w:rsidRPr="008C1ACC">
        <w:rPr>
          <w:rFonts w:eastAsiaTheme="minorHAnsi"/>
          <w:bCs/>
          <w:lang w:eastAsia="en-US"/>
        </w:rPr>
        <w:t xml:space="preserve"> </w:t>
      </w:r>
      <w:hyperlink r:id="rId16" w:history="1">
        <w:r w:rsidRPr="008C1ACC">
          <w:rPr>
            <w:rStyle w:val="a8"/>
            <w:rFonts w:eastAsiaTheme="minorHAnsi"/>
            <w:bCs/>
            <w:lang w:eastAsia="en-US"/>
          </w:rPr>
          <w:t>(6.1)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тяжелая промышленность </w:t>
      </w:r>
      <w:hyperlink r:id="rId17" w:history="1">
        <w:r w:rsidRPr="008C1ACC">
          <w:rPr>
            <w:rStyle w:val="a8"/>
            <w:rFonts w:eastAsiaTheme="minorHAnsi"/>
            <w:bCs/>
            <w:lang w:eastAsia="en-US"/>
          </w:rPr>
          <w:t>(6.2)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автомобилестроительная промышленность </w:t>
      </w:r>
      <w:hyperlink r:id="rId18" w:history="1">
        <w:r w:rsidRPr="008C1ACC">
          <w:rPr>
            <w:rStyle w:val="a8"/>
            <w:rFonts w:eastAsiaTheme="minorHAnsi"/>
            <w:bCs/>
            <w:lang w:eastAsia="en-US"/>
          </w:rPr>
          <w:t>(6.2.1)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легкая промышленность </w:t>
      </w:r>
      <w:hyperlink r:id="rId19" w:history="1">
        <w:r w:rsidRPr="008C1ACC">
          <w:rPr>
            <w:rStyle w:val="a8"/>
            <w:rFonts w:eastAsiaTheme="minorHAnsi"/>
            <w:bCs/>
            <w:lang w:eastAsia="en-US"/>
          </w:rPr>
          <w:t>(6.3)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фармацевтическая промышленность </w:t>
      </w:r>
      <w:hyperlink r:id="rId20" w:history="1">
        <w:r w:rsidRPr="008C1ACC">
          <w:rPr>
            <w:rStyle w:val="a8"/>
            <w:rFonts w:eastAsiaTheme="minorHAnsi"/>
            <w:bCs/>
            <w:lang w:eastAsia="en-US"/>
          </w:rPr>
          <w:t>(6.3.1)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пищевая промышленность </w:t>
      </w:r>
      <w:hyperlink r:id="rId21" w:history="1">
        <w:r w:rsidRPr="008C1ACC">
          <w:rPr>
            <w:rStyle w:val="a8"/>
            <w:rFonts w:eastAsiaTheme="minorHAnsi"/>
            <w:bCs/>
            <w:lang w:eastAsia="en-US"/>
          </w:rPr>
          <w:t>(6.4)</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нефтехимическая промышленность </w:t>
      </w:r>
      <w:hyperlink r:id="rId22" w:history="1">
        <w:r w:rsidRPr="008C1ACC">
          <w:rPr>
            <w:rStyle w:val="a8"/>
            <w:rFonts w:eastAsiaTheme="minorHAnsi"/>
            <w:bCs/>
            <w:lang w:eastAsia="en-US"/>
          </w:rPr>
          <w:t>(6.5)</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строительная промышленность </w:t>
      </w:r>
      <w:hyperlink r:id="rId23" w:history="1">
        <w:r w:rsidRPr="008C1ACC">
          <w:rPr>
            <w:rStyle w:val="a8"/>
            <w:rFonts w:eastAsiaTheme="minorHAnsi"/>
            <w:bCs/>
            <w:lang w:eastAsia="en-US"/>
          </w:rPr>
          <w:t>(6.6)</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энергетика </w:t>
      </w:r>
      <w:hyperlink r:id="rId24" w:history="1">
        <w:r w:rsidRPr="008C1ACC">
          <w:rPr>
            <w:rStyle w:val="a8"/>
            <w:rFonts w:eastAsiaTheme="minorHAnsi"/>
            <w:bCs/>
            <w:lang w:eastAsia="en-US"/>
          </w:rPr>
          <w:t>(6.7)</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атомная энергетика </w:t>
      </w:r>
      <w:hyperlink r:id="rId25" w:history="1">
        <w:r w:rsidRPr="008C1ACC">
          <w:rPr>
            <w:rStyle w:val="a8"/>
            <w:rFonts w:eastAsiaTheme="minorHAnsi"/>
            <w:bCs/>
            <w:lang w:eastAsia="en-US"/>
          </w:rPr>
          <w:t>(6.7.1)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связь </w:t>
      </w:r>
      <w:hyperlink r:id="rId26" w:history="1">
        <w:r w:rsidRPr="008C1ACC">
          <w:rPr>
            <w:rStyle w:val="a8"/>
            <w:rFonts w:eastAsiaTheme="minorHAnsi"/>
            <w:bCs/>
            <w:lang w:eastAsia="en-US"/>
          </w:rPr>
          <w:t>(6.8)</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склад </w:t>
      </w:r>
      <w:hyperlink r:id="rId27" w:history="1">
        <w:r w:rsidRPr="008C1ACC">
          <w:rPr>
            <w:rStyle w:val="a8"/>
            <w:rFonts w:eastAsiaTheme="minorHAnsi"/>
            <w:bCs/>
            <w:lang w:eastAsia="en-US"/>
          </w:rPr>
          <w:t>(6.9)</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складские площадки </w:t>
      </w:r>
      <w:hyperlink r:id="rId28" w:history="1">
        <w:r w:rsidRPr="008C1ACC">
          <w:rPr>
            <w:rStyle w:val="a8"/>
            <w:rFonts w:eastAsiaTheme="minorHAnsi"/>
            <w:bCs/>
            <w:lang w:eastAsia="en-US"/>
          </w:rPr>
          <w:t>(6.9.1)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обеспечение космической деятельности </w:t>
      </w:r>
      <w:hyperlink r:id="rId29" w:history="1">
        <w:r w:rsidRPr="008C1ACC">
          <w:rPr>
            <w:rStyle w:val="a8"/>
            <w:rFonts w:eastAsiaTheme="minorHAnsi"/>
            <w:bCs/>
            <w:lang w:eastAsia="en-US"/>
          </w:rPr>
          <w:t>(6.10)</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целлюлозно-бумажная промышленность </w:t>
      </w:r>
      <w:hyperlink r:id="rId30" w:history="1">
        <w:r w:rsidRPr="008C1ACC">
          <w:rPr>
            <w:rStyle w:val="a8"/>
            <w:rFonts w:eastAsiaTheme="minorHAnsi"/>
            <w:bCs/>
            <w:lang w:eastAsia="en-US"/>
          </w:rPr>
          <w:t>(6.11)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научно-производственная деятельность </w:t>
      </w:r>
      <w:hyperlink r:id="rId31" w:history="1">
        <w:r w:rsidRPr="008C1ACC">
          <w:rPr>
            <w:rStyle w:val="a8"/>
            <w:rFonts w:eastAsiaTheme="minorHAnsi"/>
            <w:bCs/>
            <w:lang w:eastAsia="en-US"/>
          </w:rPr>
          <w:t>(6.12)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служебные гаражи </w:t>
      </w:r>
      <w:hyperlink r:id="rId32" w:history="1">
        <w:r w:rsidRPr="008C1ACC">
          <w:rPr>
            <w:rStyle w:val="a8"/>
            <w:rFonts w:eastAsiaTheme="minorHAnsi"/>
            <w:bCs/>
            <w:lang w:eastAsia="en-US"/>
          </w:rPr>
          <w:t>(4.9)</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общественное управление </w:t>
      </w:r>
      <w:hyperlink r:id="rId33" w:history="1">
        <w:r w:rsidRPr="008C1ACC">
          <w:rPr>
            <w:rStyle w:val="a8"/>
            <w:rFonts w:eastAsiaTheme="minorHAnsi"/>
            <w:bCs/>
            <w:lang w:eastAsia="en-US"/>
          </w:rPr>
          <w:t>(3.8)</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деловое управление </w:t>
      </w:r>
      <w:hyperlink r:id="rId34" w:history="1">
        <w:r w:rsidRPr="008C1ACC">
          <w:rPr>
            <w:rStyle w:val="a8"/>
            <w:rFonts w:eastAsiaTheme="minorHAnsi"/>
            <w:bCs/>
            <w:lang w:eastAsia="en-US"/>
          </w:rPr>
          <w:t>(4.1)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железнодорожный транспорт </w:t>
      </w:r>
      <w:hyperlink r:id="rId35" w:history="1">
        <w:r w:rsidRPr="008C1ACC">
          <w:rPr>
            <w:rStyle w:val="a8"/>
            <w:rFonts w:eastAsiaTheme="minorHAnsi"/>
            <w:bCs/>
            <w:lang w:eastAsia="en-US"/>
          </w:rPr>
          <w:t>(7.1)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автомобильный транспорт </w:t>
      </w:r>
      <w:hyperlink r:id="rId36" w:history="1">
        <w:r w:rsidRPr="008C1ACC">
          <w:rPr>
            <w:rStyle w:val="a8"/>
            <w:rFonts w:eastAsiaTheme="minorHAnsi"/>
            <w:bCs/>
            <w:lang w:eastAsia="en-US"/>
          </w:rPr>
          <w:t>(7.2)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обеспечение внутреннего правопорядка </w:t>
      </w:r>
      <w:hyperlink r:id="rId37" w:history="1">
        <w:r w:rsidRPr="008C1ACC">
          <w:rPr>
            <w:rStyle w:val="a8"/>
            <w:rFonts w:eastAsiaTheme="minorHAnsi"/>
            <w:bCs/>
            <w:lang w:eastAsia="en-US"/>
          </w:rPr>
          <w:t>(8.3)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коммунальное обслуживание </w:t>
      </w:r>
      <w:hyperlink r:id="rId38" w:history="1">
        <w:r w:rsidRPr="008C1ACC">
          <w:rPr>
            <w:rStyle w:val="a8"/>
            <w:rFonts w:eastAsiaTheme="minorHAnsi"/>
            <w:bCs/>
            <w:lang w:eastAsia="en-US"/>
          </w:rPr>
          <w:t>(3.1)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предоставление коммунальных услуг </w:t>
      </w:r>
      <w:hyperlink r:id="rId39" w:history="1">
        <w:r w:rsidRPr="008C1ACC">
          <w:rPr>
            <w:rStyle w:val="a8"/>
            <w:rFonts w:eastAsiaTheme="minorHAnsi"/>
            <w:bCs/>
            <w:lang w:eastAsia="en-US"/>
          </w:rPr>
          <w:t>(3.1.1)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благоустройство территории </w:t>
      </w:r>
      <w:hyperlink r:id="rId40" w:history="1">
        <w:r w:rsidRPr="008C1ACC">
          <w:rPr>
            <w:rStyle w:val="a8"/>
            <w:rFonts w:eastAsiaTheme="minorHAnsi"/>
            <w:bCs/>
            <w:lang w:eastAsia="en-US"/>
          </w:rPr>
          <w:t>(12.0.2)</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оказание услуг связи </w:t>
      </w:r>
      <w:hyperlink r:id="rId41" w:history="1">
        <w:r w:rsidRPr="008C1ACC">
          <w:rPr>
            <w:rStyle w:val="a8"/>
            <w:rFonts w:eastAsiaTheme="minorHAnsi"/>
            <w:bCs/>
            <w:lang w:eastAsia="en-US"/>
          </w:rPr>
          <w:t>(3.2.3)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обеспечение деятельности в области гидрометеорологии и смежных с ней областях </w:t>
      </w:r>
      <w:hyperlink r:id="rId42" w:history="1">
        <w:r w:rsidRPr="008C1ACC">
          <w:rPr>
            <w:rStyle w:val="a8"/>
            <w:rFonts w:eastAsiaTheme="minorHAnsi"/>
            <w:bCs/>
            <w:lang w:eastAsia="en-US"/>
          </w:rPr>
          <w:t>(3.9.1)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трубопроводный транспорт </w:t>
      </w:r>
      <w:hyperlink r:id="rId43" w:history="1">
        <w:r w:rsidRPr="008C1ACC">
          <w:rPr>
            <w:rStyle w:val="a8"/>
            <w:rFonts w:eastAsiaTheme="minorHAnsi"/>
            <w:bCs/>
            <w:lang w:eastAsia="en-US"/>
          </w:rPr>
          <w:t>(7.5)</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Вспомогательные виды разрешенного использования:</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улично-дорожная сеть </w:t>
      </w:r>
      <w:hyperlink r:id="rId44" w:history="1">
        <w:r w:rsidRPr="008C1ACC">
          <w:rPr>
            <w:rStyle w:val="a8"/>
            <w:rFonts w:eastAsiaTheme="minorHAnsi"/>
            <w:bCs/>
            <w:lang w:eastAsia="en-US"/>
          </w:rPr>
          <w:t>(12.0.1)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общественное питание </w:t>
      </w:r>
      <w:hyperlink r:id="rId45" w:history="1">
        <w:r w:rsidRPr="008C1ACC">
          <w:rPr>
            <w:rStyle w:val="a8"/>
            <w:rFonts w:eastAsiaTheme="minorHAnsi"/>
            <w:bCs/>
            <w:lang w:eastAsia="en-US"/>
          </w:rPr>
          <w:t>(4.6)</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Условно разрешенные виды использования:</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lastRenderedPageBreak/>
        <w:t xml:space="preserve">- заправка транспортных средств </w:t>
      </w:r>
      <w:hyperlink r:id="rId46" w:history="1">
        <w:r w:rsidRPr="008C1ACC">
          <w:rPr>
            <w:rStyle w:val="a8"/>
            <w:rFonts w:eastAsiaTheme="minorHAnsi"/>
            <w:bCs/>
            <w:lang w:eastAsia="en-US"/>
          </w:rPr>
          <w:t>(4.9.1.1)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автомобильные мойки </w:t>
      </w:r>
      <w:hyperlink r:id="rId47" w:history="1">
        <w:r w:rsidRPr="008C1ACC">
          <w:rPr>
            <w:rStyle w:val="a8"/>
            <w:rFonts w:eastAsiaTheme="minorHAnsi"/>
            <w:bCs/>
            <w:lang w:eastAsia="en-US"/>
          </w:rPr>
          <w:t>(4.9.1.3)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ремонт автомобилей </w:t>
      </w:r>
      <w:hyperlink r:id="rId48" w:history="1">
        <w:r w:rsidRPr="008C1ACC">
          <w:rPr>
            <w:rStyle w:val="a8"/>
            <w:rFonts w:eastAsiaTheme="minorHAnsi"/>
            <w:bCs/>
            <w:lang w:eastAsia="en-US"/>
          </w:rPr>
          <w:t>(4.9.1.4)</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осуществление религиозных обрядов </w:t>
      </w:r>
      <w:hyperlink r:id="rId49" w:history="1">
        <w:r w:rsidRPr="008C1ACC">
          <w:rPr>
            <w:rStyle w:val="a8"/>
            <w:rFonts w:eastAsiaTheme="minorHAnsi"/>
            <w:bCs/>
            <w:lang w:eastAsia="en-US"/>
          </w:rPr>
          <w:t>(3.7.1)</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бытовое обслуживание </w:t>
      </w:r>
      <w:hyperlink r:id="rId50" w:history="1">
        <w:r w:rsidRPr="008C1ACC">
          <w:rPr>
            <w:rStyle w:val="a8"/>
            <w:rFonts w:eastAsiaTheme="minorHAnsi"/>
            <w:bCs/>
            <w:lang w:eastAsia="en-US"/>
          </w:rPr>
          <w:t>(3.3)</w:t>
        </w:r>
      </w:hyperlink>
      <w:r w:rsidRPr="008C1ACC">
        <w:rPr>
          <w:rFonts w:eastAsiaTheme="minorHAnsi"/>
          <w:bCs/>
          <w:lang w:eastAsia="en-US"/>
        </w:rPr>
        <w:t>;</w:t>
      </w:r>
    </w:p>
    <w:p w:rsidR="008C1ACC" w:rsidRPr="008C1ACC" w:rsidRDefault="008C1ACC" w:rsidP="008C1ACC">
      <w:pPr>
        <w:autoSpaceDE w:val="0"/>
        <w:autoSpaceDN w:val="0"/>
        <w:adjustRightInd w:val="0"/>
        <w:jc w:val="both"/>
        <w:rPr>
          <w:rFonts w:eastAsiaTheme="minorHAnsi"/>
          <w:bCs/>
          <w:lang w:eastAsia="en-US"/>
        </w:rPr>
      </w:pPr>
      <w:r w:rsidRPr="008C1ACC">
        <w:rPr>
          <w:rFonts w:eastAsiaTheme="minorHAnsi"/>
          <w:bCs/>
          <w:lang w:eastAsia="en-US"/>
        </w:rPr>
        <w:t xml:space="preserve">- административные здания организаций, обеспечивающих предоставление коммунальных услуг </w:t>
      </w:r>
      <w:hyperlink r:id="rId51" w:history="1">
        <w:r w:rsidRPr="008C1ACC">
          <w:rPr>
            <w:rStyle w:val="a8"/>
            <w:rFonts w:eastAsiaTheme="minorHAnsi"/>
            <w:bCs/>
            <w:lang w:eastAsia="en-US"/>
          </w:rPr>
          <w:t>(3.1.2)</w:t>
        </w:r>
      </w:hyperlink>
      <w:r w:rsidRPr="008C1ACC">
        <w:rPr>
          <w:rFonts w:eastAsiaTheme="minorHAnsi"/>
          <w:bCs/>
          <w:lang w:eastAsia="en-US"/>
        </w:rPr>
        <w:t>.</w:t>
      </w:r>
    </w:p>
    <w:p w:rsidR="00322019" w:rsidRPr="00322019" w:rsidRDefault="00322019" w:rsidP="00322019">
      <w:pPr>
        <w:autoSpaceDE w:val="0"/>
        <w:autoSpaceDN w:val="0"/>
        <w:adjustRightInd w:val="0"/>
        <w:jc w:val="center"/>
        <w:outlineLvl w:val="1"/>
        <w:rPr>
          <w:rFonts w:eastAsiaTheme="minorHAnsi"/>
          <w:b/>
          <w:bCs/>
          <w:lang w:eastAsia="en-US"/>
        </w:rPr>
      </w:pPr>
      <w:r w:rsidRPr="00322019">
        <w:rPr>
          <w:rFonts w:eastAsiaTheme="minorHAnsi"/>
          <w:b/>
          <w:bCs/>
          <w:lang w:eastAsia="en-US"/>
        </w:rPr>
        <w:t>Предельные размеры земельных участков и параметры</w:t>
      </w:r>
    </w:p>
    <w:p w:rsidR="00322019" w:rsidRPr="00322019" w:rsidRDefault="00322019" w:rsidP="00322019">
      <w:pPr>
        <w:autoSpaceDE w:val="0"/>
        <w:autoSpaceDN w:val="0"/>
        <w:adjustRightInd w:val="0"/>
        <w:jc w:val="center"/>
        <w:rPr>
          <w:rFonts w:eastAsiaTheme="minorHAnsi"/>
          <w:b/>
          <w:bCs/>
          <w:lang w:eastAsia="en-US"/>
        </w:rPr>
      </w:pPr>
      <w:r w:rsidRPr="00322019">
        <w:rPr>
          <w:rFonts w:eastAsiaTheme="minorHAnsi"/>
          <w:b/>
          <w:bCs/>
          <w:lang w:eastAsia="en-US"/>
        </w:rPr>
        <w:t>разрешенного строительства, реконструкции объектов</w:t>
      </w:r>
    </w:p>
    <w:p w:rsidR="00322019" w:rsidRPr="00322019" w:rsidRDefault="00322019" w:rsidP="00322019">
      <w:pPr>
        <w:autoSpaceDE w:val="0"/>
        <w:autoSpaceDN w:val="0"/>
        <w:adjustRightInd w:val="0"/>
        <w:jc w:val="center"/>
        <w:rPr>
          <w:rFonts w:eastAsiaTheme="minorHAnsi"/>
          <w:b/>
          <w:bCs/>
          <w:lang w:eastAsia="en-US"/>
        </w:rPr>
      </w:pPr>
      <w:r w:rsidRPr="00322019">
        <w:rPr>
          <w:rFonts w:eastAsiaTheme="minorHAnsi"/>
          <w:b/>
          <w:bCs/>
          <w:lang w:eastAsia="en-US"/>
        </w:rPr>
        <w:t>капитального строительства</w:t>
      </w:r>
    </w:p>
    <w:tbl>
      <w:tblPr>
        <w:tblW w:w="11298" w:type="dxa"/>
        <w:tblInd w:w="-1214" w:type="dxa"/>
        <w:tblLayout w:type="fixed"/>
        <w:tblCellMar>
          <w:top w:w="102" w:type="dxa"/>
          <w:left w:w="62" w:type="dxa"/>
          <w:bottom w:w="102" w:type="dxa"/>
          <w:right w:w="62" w:type="dxa"/>
        </w:tblCellMar>
        <w:tblLook w:val="0000"/>
      </w:tblPr>
      <w:tblGrid>
        <w:gridCol w:w="1418"/>
        <w:gridCol w:w="1418"/>
        <w:gridCol w:w="1701"/>
        <w:gridCol w:w="1701"/>
        <w:gridCol w:w="1559"/>
        <w:gridCol w:w="1744"/>
        <w:gridCol w:w="1757"/>
      </w:tblGrid>
      <w:tr w:rsidR="00322019" w:rsidRPr="00587C74" w:rsidTr="00587C74">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размер участка, кв. м</w:t>
            </w:r>
          </w:p>
        </w:tc>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Минимальный отступ от границ участка (красных линий улиц), </w:t>
            </w:r>
            <w:proofErr w:type="gramStart"/>
            <w:r w:rsidRPr="00587C74">
              <w:rPr>
                <w:rFonts w:eastAsiaTheme="minorHAnsi"/>
                <w:bCs/>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застройки (процент застройки)</w:t>
            </w:r>
          </w:p>
        </w:tc>
        <w:tc>
          <w:tcPr>
            <w:tcW w:w="1559"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коэффициент застройки (процент застройки)</w:t>
            </w:r>
          </w:p>
        </w:tc>
        <w:tc>
          <w:tcPr>
            <w:tcW w:w="1744"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озеленения</w:t>
            </w:r>
          </w:p>
        </w:tc>
        <w:tc>
          <w:tcPr>
            <w:tcW w:w="1757"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Предельное количество этажей</w:t>
            </w:r>
          </w:p>
        </w:tc>
      </w:tr>
      <w:tr w:rsidR="00322019" w:rsidRPr="00587C74" w:rsidTr="00587C74">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0 </w:t>
            </w:r>
            <w:hyperlink w:anchor="Par72" w:history="1">
              <w:r w:rsidRPr="00587C74">
                <w:rPr>
                  <w:rFonts w:eastAsiaTheme="minorHAnsi"/>
                  <w:bCs/>
                  <w:color w:val="0000FF"/>
                  <w:sz w:val="18"/>
                  <w:szCs w:val="18"/>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0,4</w:t>
            </w:r>
          </w:p>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(40)</w:t>
            </w:r>
          </w:p>
        </w:tc>
        <w:tc>
          <w:tcPr>
            <w:tcW w:w="1559"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0,8</w:t>
            </w:r>
          </w:p>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(80)</w:t>
            </w:r>
          </w:p>
        </w:tc>
        <w:tc>
          <w:tcPr>
            <w:tcW w:w="1744"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0,1</w:t>
            </w:r>
          </w:p>
        </w:tc>
        <w:tc>
          <w:tcPr>
            <w:tcW w:w="1757" w:type="dxa"/>
            <w:tcBorders>
              <w:top w:val="single" w:sz="4" w:space="0" w:color="auto"/>
              <w:left w:val="single" w:sz="4" w:space="0" w:color="auto"/>
              <w:bottom w:val="single" w:sz="4" w:space="0" w:color="auto"/>
              <w:right w:val="single" w:sz="4" w:space="0" w:color="auto"/>
            </w:tcBorders>
          </w:tcPr>
          <w:p w:rsidR="00322019" w:rsidRPr="00587C74" w:rsidRDefault="00322019" w:rsidP="00322019">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r>
    </w:tbl>
    <w:p w:rsidR="00172309" w:rsidRDefault="00322019" w:rsidP="00172309">
      <w:pPr>
        <w:autoSpaceDE w:val="0"/>
        <w:autoSpaceDN w:val="0"/>
        <w:adjustRightInd w:val="0"/>
        <w:ind w:firstLine="540"/>
        <w:jc w:val="both"/>
        <w:rPr>
          <w:rFonts w:eastAsiaTheme="minorHAnsi"/>
          <w:bCs/>
          <w:lang w:eastAsia="en-US"/>
        </w:rPr>
      </w:pPr>
      <w:r w:rsidRPr="00322019">
        <w:rPr>
          <w:rFonts w:eastAsiaTheme="minorHAnsi"/>
          <w:bCs/>
          <w:lang w:eastAsia="en-US"/>
        </w:rPr>
        <w:t>--------------------------------</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Примечание:</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1. &lt;*&gt; - при размещении новых объектов капитального строительства входные группы и крыльца не должны размещаться на территориях общего пользования.</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2. Коэффициент плотности застройки (максимальное значение) составляет 2,4.</w:t>
      </w:r>
    </w:p>
    <w:p w:rsidR="008C1ACC" w:rsidRPr="008C1ACC" w:rsidRDefault="008C1ACC" w:rsidP="008C1ACC">
      <w:pPr>
        <w:ind w:firstLine="709"/>
        <w:contextualSpacing/>
        <w:jc w:val="both"/>
        <w:rPr>
          <w:rFonts w:eastAsiaTheme="minorHAnsi"/>
          <w:bCs/>
          <w:sz w:val="18"/>
          <w:szCs w:val="18"/>
          <w:lang w:eastAsia="en-US"/>
        </w:rPr>
      </w:pPr>
      <w:r w:rsidRPr="008C1ACC">
        <w:rPr>
          <w:rFonts w:eastAsiaTheme="minorHAnsi"/>
          <w:bCs/>
          <w:sz w:val="18"/>
          <w:szCs w:val="18"/>
          <w:lang w:eastAsia="en-US"/>
        </w:rPr>
        <w:t>3. Минимальный коэффициент застройки (процент застройки) не применяется к земельным участкам, находящимся в собственности правообладателей.</w:t>
      </w:r>
    </w:p>
    <w:p w:rsidR="00C35D16" w:rsidRPr="00C35D16" w:rsidRDefault="00C35D16" w:rsidP="00C35D16">
      <w:pPr>
        <w:autoSpaceDE w:val="0"/>
        <w:autoSpaceDN w:val="0"/>
        <w:adjustRightInd w:val="0"/>
        <w:ind w:firstLine="540"/>
        <w:contextualSpacing/>
        <w:jc w:val="both"/>
        <w:outlineLvl w:val="0"/>
        <w:rPr>
          <w:rFonts w:eastAsiaTheme="minorHAnsi"/>
          <w:b/>
          <w:bCs/>
          <w:lang w:eastAsia="en-US"/>
        </w:rPr>
      </w:pPr>
      <w:r w:rsidRPr="00C35D16">
        <w:rPr>
          <w:rFonts w:eastAsiaTheme="minorHAnsi"/>
          <w:b/>
          <w:bCs/>
          <w:lang w:eastAsia="en-US"/>
        </w:rPr>
        <w:t>Г.1.2 зоны объектов III класса опасности</w:t>
      </w:r>
    </w:p>
    <w:p w:rsidR="00C35D16" w:rsidRPr="00C35D16" w:rsidRDefault="00C35D16" w:rsidP="00C35D16">
      <w:pPr>
        <w:autoSpaceDE w:val="0"/>
        <w:autoSpaceDN w:val="0"/>
        <w:adjustRightInd w:val="0"/>
        <w:ind w:firstLine="540"/>
        <w:contextualSpacing/>
        <w:jc w:val="both"/>
        <w:rPr>
          <w:rFonts w:eastAsiaTheme="minorHAnsi"/>
          <w:lang w:eastAsia="en-US"/>
        </w:rPr>
      </w:pPr>
      <w:r w:rsidRPr="00C35D16">
        <w:rPr>
          <w:rFonts w:eastAsiaTheme="minorHAnsi"/>
          <w:lang w:eastAsia="en-US"/>
        </w:rPr>
        <w:t xml:space="preserve">Зоны объектов III класса опасности выделены для размещения объектов капитального строительства промышленных и производственно-коммунальных предприятий III, IV, V классов опасности и </w:t>
      </w:r>
      <w:proofErr w:type="gramStart"/>
      <w:r w:rsidRPr="00C35D16">
        <w:rPr>
          <w:rFonts w:eastAsiaTheme="minorHAnsi"/>
          <w:lang w:eastAsia="en-US"/>
        </w:rPr>
        <w:t>менее включительно</w:t>
      </w:r>
      <w:proofErr w:type="gramEnd"/>
      <w:r w:rsidRPr="00C35D16">
        <w:rPr>
          <w:rFonts w:eastAsiaTheme="minorHAnsi"/>
          <w:lang w:eastAsia="en-US"/>
        </w:rPr>
        <w:t>, имеющих санитарно-защитные зоны протяженностью 300 метров и менее.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Основные виды разрешенного использования:</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производственная деятельность </w:t>
      </w:r>
      <w:hyperlink r:id="rId52" w:history="1">
        <w:r w:rsidRPr="00C35D16">
          <w:rPr>
            <w:rFonts w:eastAsiaTheme="minorHAnsi"/>
            <w:color w:val="0000FF"/>
            <w:lang w:eastAsia="en-US"/>
          </w:rPr>
          <w:t>(6.0)</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w:t>
      </w:r>
      <w:proofErr w:type="spellStart"/>
      <w:r w:rsidRPr="00C35D16">
        <w:rPr>
          <w:rFonts w:eastAsiaTheme="minorHAnsi"/>
          <w:lang w:eastAsia="en-US"/>
        </w:rPr>
        <w:t>недропользование</w:t>
      </w:r>
      <w:proofErr w:type="spellEnd"/>
      <w:r w:rsidRPr="00C35D16">
        <w:rPr>
          <w:rFonts w:eastAsiaTheme="minorHAnsi"/>
          <w:lang w:eastAsia="en-US"/>
        </w:rPr>
        <w:t xml:space="preserve"> </w:t>
      </w:r>
      <w:hyperlink r:id="rId53" w:history="1">
        <w:r w:rsidRPr="00C35D16">
          <w:rPr>
            <w:rFonts w:eastAsiaTheme="minorHAnsi"/>
            <w:color w:val="0000FF"/>
            <w:lang w:eastAsia="en-US"/>
          </w:rPr>
          <w:t>(6.1)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тяжелая промышленность </w:t>
      </w:r>
      <w:hyperlink r:id="rId54" w:history="1">
        <w:r w:rsidRPr="00C35D16">
          <w:rPr>
            <w:rFonts w:eastAsiaTheme="minorHAnsi"/>
            <w:color w:val="0000FF"/>
            <w:lang w:eastAsia="en-US"/>
          </w:rPr>
          <w:t>(6.2)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автомобилестроительная промышленность </w:t>
      </w:r>
      <w:hyperlink r:id="rId55" w:history="1">
        <w:r w:rsidRPr="00C35D16">
          <w:rPr>
            <w:rFonts w:eastAsiaTheme="minorHAnsi"/>
            <w:color w:val="0000FF"/>
            <w:lang w:eastAsia="en-US"/>
          </w:rPr>
          <w:t>(6.2.1)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легкая промышленность </w:t>
      </w:r>
      <w:hyperlink r:id="rId56" w:history="1">
        <w:r w:rsidRPr="00C35D16">
          <w:rPr>
            <w:rFonts w:eastAsiaTheme="minorHAnsi"/>
            <w:color w:val="0000FF"/>
            <w:lang w:eastAsia="en-US"/>
          </w:rPr>
          <w:t>(6.3)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фармацевтическая промышленность </w:t>
      </w:r>
      <w:hyperlink r:id="rId57" w:history="1">
        <w:r w:rsidRPr="00C35D16">
          <w:rPr>
            <w:rFonts w:eastAsiaTheme="minorHAnsi"/>
            <w:color w:val="0000FF"/>
            <w:lang w:eastAsia="en-US"/>
          </w:rPr>
          <w:t>(6.3.1)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пищевая промышленность </w:t>
      </w:r>
      <w:hyperlink r:id="rId58" w:history="1">
        <w:r w:rsidRPr="00C35D16">
          <w:rPr>
            <w:rFonts w:eastAsiaTheme="minorHAnsi"/>
            <w:color w:val="0000FF"/>
            <w:lang w:eastAsia="en-US"/>
          </w:rPr>
          <w:t>(6.4)</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нефтехимическая промышленность </w:t>
      </w:r>
      <w:hyperlink r:id="rId59" w:history="1">
        <w:r w:rsidRPr="00C35D16">
          <w:rPr>
            <w:rFonts w:eastAsiaTheme="minorHAnsi"/>
            <w:color w:val="0000FF"/>
            <w:lang w:eastAsia="en-US"/>
          </w:rPr>
          <w:t>(6.5)</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строительная промышленность </w:t>
      </w:r>
      <w:hyperlink r:id="rId60" w:history="1">
        <w:r w:rsidRPr="00C35D16">
          <w:rPr>
            <w:rFonts w:eastAsiaTheme="minorHAnsi"/>
            <w:color w:val="0000FF"/>
            <w:lang w:eastAsia="en-US"/>
          </w:rPr>
          <w:t>(6.6)</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энергетика </w:t>
      </w:r>
      <w:hyperlink r:id="rId61" w:history="1">
        <w:r w:rsidRPr="00C35D16">
          <w:rPr>
            <w:rFonts w:eastAsiaTheme="minorHAnsi"/>
            <w:color w:val="0000FF"/>
            <w:lang w:eastAsia="en-US"/>
          </w:rPr>
          <w:t>(6.7)</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атомная энергетика </w:t>
      </w:r>
      <w:hyperlink r:id="rId62" w:history="1">
        <w:r w:rsidRPr="00C35D16">
          <w:rPr>
            <w:rFonts w:eastAsiaTheme="minorHAnsi"/>
            <w:color w:val="0000FF"/>
            <w:lang w:eastAsia="en-US"/>
          </w:rPr>
          <w:t>(6.7.1)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связь </w:t>
      </w:r>
      <w:hyperlink r:id="rId63" w:history="1">
        <w:r w:rsidRPr="00C35D16">
          <w:rPr>
            <w:rFonts w:eastAsiaTheme="minorHAnsi"/>
            <w:color w:val="0000FF"/>
            <w:lang w:eastAsia="en-US"/>
          </w:rPr>
          <w:t>(6.8)</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склад </w:t>
      </w:r>
      <w:hyperlink r:id="rId64" w:history="1">
        <w:r w:rsidRPr="00C35D16">
          <w:rPr>
            <w:rFonts w:eastAsiaTheme="minorHAnsi"/>
            <w:color w:val="0000FF"/>
            <w:lang w:eastAsia="en-US"/>
          </w:rPr>
          <w:t>(6.9)</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складские площадки </w:t>
      </w:r>
      <w:hyperlink r:id="rId65" w:history="1">
        <w:r w:rsidRPr="00C35D16">
          <w:rPr>
            <w:rFonts w:eastAsiaTheme="minorHAnsi"/>
            <w:color w:val="0000FF"/>
            <w:lang w:eastAsia="en-US"/>
          </w:rPr>
          <w:t>(6.9.1)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обеспечение космической деятельности </w:t>
      </w:r>
      <w:hyperlink r:id="rId66" w:history="1">
        <w:r w:rsidRPr="00C35D16">
          <w:rPr>
            <w:rFonts w:eastAsiaTheme="minorHAnsi"/>
            <w:color w:val="0000FF"/>
            <w:lang w:eastAsia="en-US"/>
          </w:rPr>
          <w:t>(6.10)</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целлюлозно-бумажная промышленность </w:t>
      </w:r>
      <w:hyperlink r:id="rId67" w:history="1">
        <w:r w:rsidRPr="00C35D16">
          <w:rPr>
            <w:rFonts w:eastAsiaTheme="minorHAnsi"/>
            <w:color w:val="0000FF"/>
            <w:lang w:eastAsia="en-US"/>
          </w:rPr>
          <w:t>(6.11)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научно-производственная деятельность </w:t>
      </w:r>
      <w:hyperlink r:id="rId68" w:history="1">
        <w:r w:rsidRPr="00C35D16">
          <w:rPr>
            <w:rFonts w:eastAsiaTheme="minorHAnsi"/>
            <w:color w:val="0000FF"/>
            <w:lang w:eastAsia="en-US"/>
          </w:rPr>
          <w:t>(6.12)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служебные гаражи </w:t>
      </w:r>
      <w:hyperlink r:id="rId69" w:history="1">
        <w:r w:rsidRPr="00C35D16">
          <w:rPr>
            <w:rFonts w:eastAsiaTheme="minorHAnsi"/>
            <w:color w:val="0000FF"/>
            <w:lang w:eastAsia="en-US"/>
          </w:rPr>
          <w:t>(4.9)</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железнодорожный транспорт </w:t>
      </w:r>
      <w:hyperlink r:id="rId70" w:history="1">
        <w:r w:rsidRPr="00C35D16">
          <w:rPr>
            <w:rFonts w:eastAsiaTheme="minorHAnsi"/>
            <w:color w:val="0000FF"/>
            <w:lang w:eastAsia="en-US"/>
          </w:rPr>
          <w:t>(7.1)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автомобильный транспорт </w:t>
      </w:r>
      <w:hyperlink r:id="rId71" w:history="1">
        <w:r w:rsidRPr="00C35D16">
          <w:rPr>
            <w:rFonts w:eastAsiaTheme="minorHAnsi"/>
            <w:color w:val="0000FF"/>
            <w:lang w:eastAsia="en-US"/>
          </w:rPr>
          <w:t>(7.2)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обеспечение внутреннего правопорядка </w:t>
      </w:r>
      <w:hyperlink r:id="rId72" w:history="1">
        <w:r w:rsidRPr="00C35D16">
          <w:rPr>
            <w:rFonts w:eastAsiaTheme="minorHAnsi"/>
            <w:color w:val="0000FF"/>
            <w:lang w:eastAsia="en-US"/>
          </w:rPr>
          <w:t>(8.3)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общественное управление </w:t>
      </w:r>
      <w:hyperlink r:id="rId73" w:history="1">
        <w:r w:rsidRPr="00C35D16">
          <w:rPr>
            <w:rFonts w:eastAsiaTheme="minorHAnsi"/>
            <w:color w:val="0000FF"/>
            <w:lang w:eastAsia="en-US"/>
          </w:rPr>
          <w:t>(3.8)</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деловое управление </w:t>
      </w:r>
      <w:hyperlink r:id="rId74" w:history="1">
        <w:r w:rsidRPr="00C35D16">
          <w:rPr>
            <w:rFonts w:eastAsiaTheme="minorHAnsi"/>
            <w:color w:val="0000FF"/>
            <w:lang w:eastAsia="en-US"/>
          </w:rPr>
          <w:t>(4.1)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коммунальное обслуживание </w:t>
      </w:r>
      <w:hyperlink r:id="rId75" w:history="1">
        <w:r w:rsidRPr="00C35D16">
          <w:rPr>
            <w:rFonts w:eastAsiaTheme="minorHAnsi"/>
            <w:color w:val="0000FF"/>
            <w:lang w:eastAsia="en-US"/>
          </w:rPr>
          <w:t>(3.1)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lastRenderedPageBreak/>
        <w:t xml:space="preserve">- предоставление коммунальных услуг </w:t>
      </w:r>
      <w:hyperlink r:id="rId76" w:history="1">
        <w:r w:rsidRPr="00C35D16">
          <w:rPr>
            <w:rFonts w:eastAsiaTheme="minorHAnsi"/>
            <w:color w:val="0000FF"/>
            <w:lang w:eastAsia="en-US"/>
          </w:rPr>
          <w:t>(3.1.1)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благоустройство территории </w:t>
      </w:r>
      <w:hyperlink r:id="rId77" w:history="1">
        <w:r w:rsidRPr="00C35D16">
          <w:rPr>
            <w:rFonts w:eastAsiaTheme="minorHAnsi"/>
            <w:color w:val="0000FF"/>
            <w:lang w:eastAsia="en-US"/>
          </w:rPr>
          <w:t>(12.0.2)</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оказание услуг связи </w:t>
      </w:r>
      <w:hyperlink r:id="rId78" w:history="1">
        <w:r w:rsidRPr="00C35D16">
          <w:rPr>
            <w:rFonts w:eastAsiaTheme="minorHAnsi"/>
            <w:color w:val="0000FF"/>
            <w:lang w:eastAsia="en-US"/>
          </w:rPr>
          <w:t>(3.2.3)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обеспечение деятельности в области гидрометеорологии и смежных с ней областях </w:t>
      </w:r>
      <w:hyperlink r:id="rId79" w:history="1">
        <w:r w:rsidRPr="00C35D16">
          <w:rPr>
            <w:rFonts w:eastAsiaTheme="minorHAnsi"/>
            <w:color w:val="0000FF"/>
            <w:lang w:eastAsia="en-US"/>
          </w:rPr>
          <w:t>(3.9.1)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Вспомогательные виды разрешенного использования:</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улично-дорожная сеть </w:t>
      </w:r>
      <w:hyperlink r:id="rId80" w:history="1">
        <w:r w:rsidRPr="00C35D16">
          <w:rPr>
            <w:rFonts w:eastAsiaTheme="minorHAnsi"/>
            <w:color w:val="0000FF"/>
            <w:lang w:eastAsia="en-US"/>
          </w:rPr>
          <w:t>(12.0.1)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общественное питание </w:t>
      </w:r>
      <w:hyperlink r:id="rId81" w:history="1">
        <w:r w:rsidRPr="00C35D16">
          <w:rPr>
            <w:rFonts w:eastAsiaTheme="minorHAnsi"/>
            <w:color w:val="0000FF"/>
            <w:lang w:eastAsia="en-US"/>
          </w:rPr>
          <w:t>(4.6)</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Условно разрешенные виды использования:</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заправка транспортных средств </w:t>
      </w:r>
      <w:hyperlink r:id="rId82" w:history="1">
        <w:r w:rsidRPr="00C35D16">
          <w:rPr>
            <w:rFonts w:eastAsiaTheme="minorHAnsi"/>
            <w:color w:val="0000FF"/>
            <w:lang w:eastAsia="en-US"/>
          </w:rPr>
          <w:t>(4.9.1.1)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автомобильные мойки </w:t>
      </w:r>
      <w:hyperlink r:id="rId83" w:history="1">
        <w:r w:rsidRPr="00C35D16">
          <w:rPr>
            <w:rFonts w:eastAsiaTheme="minorHAnsi"/>
            <w:color w:val="0000FF"/>
            <w:lang w:eastAsia="en-US"/>
          </w:rPr>
          <w:t>(4.9.1.3)</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ремонт автомобилей </w:t>
      </w:r>
      <w:hyperlink r:id="rId84" w:history="1">
        <w:r w:rsidRPr="00C35D16">
          <w:rPr>
            <w:rFonts w:eastAsiaTheme="minorHAnsi"/>
            <w:color w:val="0000FF"/>
            <w:lang w:eastAsia="en-US"/>
          </w:rPr>
          <w:t>(4.9.1.4)</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осуществление религиозных обрядов </w:t>
      </w:r>
      <w:hyperlink r:id="rId85" w:history="1">
        <w:r w:rsidRPr="00C35D16">
          <w:rPr>
            <w:rFonts w:eastAsiaTheme="minorHAnsi"/>
            <w:color w:val="0000FF"/>
            <w:lang w:eastAsia="en-US"/>
          </w:rPr>
          <w:t>(3.7.1)</w:t>
        </w:r>
      </w:hyperlink>
      <w:r w:rsidRPr="00C35D16">
        <w:rPr>
          <w:rFonts w:eastAsiaTheme="minorHAnsi"/>
          <w:lang w:eastAsia="en-US"/>
        </w:rPr>
        <w:t>;</w:t>
      </w:r>
    </w:p>
    <w:p w:rsidR="00C35D16" w:rsidRPr="00C35D16" w:rsidRDefault="00C35D16" w:rsidP="00C35D16">
      <w:pPr>
        <w:autoSpaceDE w:val="0"/>
        <w:autoSpaceDN w:val="0"/>
        <w:adjustRightInd w:val="0"/>
        <w:spacing w:before="180"/>
        <w:ind w:firstLine="540"/>
        <w:contextualSpacing/>
        <w:jc w:val="both"/>
        <w:rPr>
          <w:rFonts w:eastAsiaTheme="minorHAnsi"/>
          <w:lang w:eastAsia="en-US"/>
        </w:rPr>
      </w:pPr>
      <w:r w:rsidRPr="00C35D16">
        <w:rPr>
          <w:rFonts w:eastAsiaTheme="minorHAnsi"/>
          <w:lang w:eastAsia="en-US"/>
        </w:rPr>
        <w:t xml:space="preserve">- бытовое обслуживание </w:t>
      </w:r>
      <w:hyperlink r:id="rId86" w:history="1">
        <w:r w:rsidRPr="00C35D16">
          <w:rPr>
            <w:rFonts w:eastAsiaTheme="minorHAnsi"/>
            <w:color w:val="0000FF"/>
            <w:lang w:eastAsia="en-US"/>
          </w:rPr>
          <w:t>(3.3)</w:t>
        </w:r>
      </w:hyperlink>
      <w:r w:rsidRPr="00C35D16">
        <w:rPr>
          <w:rFonts w:eastAsiaTheme="minorHAnsi"/>
          <w:lang w:eastAsia="en-US"/>
        </w:rPr>
        <w:t>;</w:t>
      </w:r>
    </w:p>
    <w:p w:rsidR="00C35D16" w:rsidRPr="00C35D16" w:rsidRDefault="00C35D16" w:rsidP="00C35D16">
      <w:pPr>
        <w:autoSpaceDE w:val="0"/>
        <w:autoSpaceDN w:val="0"/>
        <w:adjustRightInd w:val="0"/>
        <w:ind w:firstLine="540"/>
        <w:contextualSpacing/>
        <w:jc w:val="both"/>
        <w:rPr>
          <w:rFonts w:eastAsiaTheme="minorHAnsi"/>
          <w:lang w:eastAsia="en-US"/>
        </w:rPr>
      </w:pPr>
      <w:r w:rsidRPr="00C35D16">
        <w:rPr>
          <w:rFonts w:eastAsiaTheme="minorHAnsi"/>
          <w:lang w:eastAsia="en-US"/>
        </w:rPr>
        <w:t xml:space="preserve">- административные здания организаций, обеспечивающих предоставление коммунальных услуг </w:t>
      </w:r>
      <w:hyperlink r:id="rId87" w:history="1">
        <w:r w:rsidRPr="00C35D16">
          <w:rPr>
            <w:rFonts w:eastAsiaTheme="minorHAnsi"/>
            <w:color w:val="0000FF"/>
            <w:lang w:eastAsia="en-US"/>
          </w:rPr>
          <w:t>(3.1.2)</w:t>
        </w:r>
      </w:hyperlink>
      <w:r w:rsidRPr="00C35D16">
        <w:rPr>
          <w:rFonts w:eastAsiaTheme="minorHAnsi"/>
          <w:lang w:eastAsia="en-US"/>
        </w:rPr>
        <w:t>.</w:t>
      </w:r>
    </w:p>
    <w:p w:rsidR="00587C74" w:rsidRPr="00587C74" w:rsidRDefault="00587C74" w:rsidP="00587C74">
      <w:pPr>
        <w:autoSpaceDE w:val="0"/>
        <w:autoSpaceDN w:val="0"/>
        <w:adjustRightInd w:val="0"/>
        <w:jc w:val="center"/>
        <w:outlineLvl w:val="1"/>
        <w:rPr>
          <w:rFonts w:eastAsiaTheme="minorHAnsi"/>
          <w:b/>
          <w:bCs/>
          <w:lang w:eastAsia="en-US"/>
        </w:rPr>
      </w:pPr>
      <w:r w:rsidRPr="00587C74">
        <w:rPr>
          <w:rFonts w:eastAsiaTheme="minorHAnsi"/>
          <w:b/>
          <w:bCs/>
          <w:lang w:eastAsia="en-US"/>
        </w:rPr>
        <w:t>Предельные размеры земельных участков и параметры</w:t>
      </w:r>
    </w:p>
    <w:p w:rsidR="00587C74" w:rsidRPr="00587C74" w:rsidRDefault="00587C74" w:rsidP="00587C74">
      <w:pPr>
        <w:autoSpaceDE w:val="0"/>
        <w:autoSpaceDN w:val="0"/>
        <w:adjustRightInd w:val="0"/>
        <w:jc w:val="center"/>
        <w:rPr>
          <w:rFonts w:eastAsiaTheme="minorHAnsi"/>
          <w:b/>
          <w:bCs/>
          <w:lang w:eastAsia="en-US"/>
        </w:rPr>
      </w:pPr>
      <w:r w:rsidRPr="00587C74">
        <w:rPr>
          <w:rFonts w:eastAsiaTheme="minorHAnsi"/>
          <w:b/>
          <w:bCs/>
          <w:lang w:eastAsia="en-US"/>
        </w:rPr>
        <w:t>разрешенного строительства, реконструкции объектов</w:t>
      </w:r>
    </w:p>
    <w:p w:rsidR="00587C74" w:rsidRPr="00587C74" w:rsidRDefault="00587C74" w:rsidP="00587C74">
      <w:pPr>
        <w:autoSpaceDE w:val="0"/>
        <w:autoSpaceDN w:val="0"/>
        <w:adjustRightInd w:val="0"/>
        <w:jc w:val="center"/>
        <w:rPr>
          <w:rFonts w:eastAsiaTheme="minorHAnsi"/>
          <w:b/>
          <w:bCs/>
          <w:lang w:eastAsia="en-US"/>
        </w:rPr>
      </w:pPr>
      <w:r w:rsidRPr="00587C74">
        <w:rPr>
          <w:rFonts w:eastAsiaTheme="minorHAnsi"/>
          <w:b/>
          <w:bCs/>
          <w:lang w:eastAsia="en-US"/>
        </w:rPr>
        <w:t>капитального строительства</w:t>
      </w:r>
    </w:p>
    <w:tbl>
      <w:tblPr>
        <w:tblW w:w="11127" w:type="dxa"/>
        <w:tblInd w:w="-1214" w:type="dxa"/>
        <w:tblLayout w:type="fixed"/>
        <w:tblCellMar>
          <w:top w:w="102" w:type="dxa"/>
          <w:left w:w="62" w:type="dxa"/>
          <w:bottom w:w="102" w:type="dxa"/>
          <w:right w:w="62" w:type="dxa"/>
        </w:tblCellMar>
        <w:tblLook w:val="0000"/>
      </w:tblPr>
      <w:tblGrid>
        <w:gridCol w:w="1418"/>
        <w:gridCol w:w="1418"/>
        <w:gridCol w:w="1701"/>
        <w:gridCol w:w="1701"/>
        <w:gridCol w:w="1871"/>
        <w:gridCol w:w="1672"/>
        <w:gridCol w:w="1346"/>
      </w:tblGrid>
      <w:tr w:rsidR="00587C74" w:rsidRPr="00587C74" w:rsidTr="00587C74">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размер участка, кв. м</w:t>
            </w:r>
          </w:p>
        </w:tc>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Минимальный отступ от границ участка (красных линий улиц), </w:t>
            </w:r>
            <w:proofErr w:type="gramStart"/>
            <w:r w:rsidRPr="00587C74">
              <w:rPr>
                <w:rFonts w:eastAsiaTheme="minorHAnsi"/>
                <w:bCs/>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застройки (процент застройки)</w:t>
            </w:r>
          </w:p>
        </w:tc>
        <w:tc>
          <w:tcPr>
            <w:tcW w:w="187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Максимальный коэффициент застройки (процент застройки)</w:t>
            </w:r>
          </w:p>
        </w:tc>
        <w:tc>
          <w:tcPr>
            <w:tcW w:w="1672"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Минимальный коэффициент озеленения</w:t>
            </w:r>
          </w:p>
        </w:tc>
        <w:tc>
          <w:tcPr>
            <w:tcW w:w="1346"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Предельное количество этажей</w:t>
            </w:r>
          </w:p>
        </w:tc>
      </w:tr>
      <w:tr w:rsidR="00587C74" w:rsidRPr="00587C74" w:rsidTr="00587C74">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500</w:t>
            </w:r>
          </w:p>
        </w:tc>
        <w:tc>
          <w:tcPr>
            <w:tcW w:w="1418"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 xml:space="preserve">в соответствии с требованиями, установленными для </w:t>
            </w:r>
            <w:hyperlink r:id="rId88" w:history="1">
              <w:r w:rsidRPr="00587C74">
                <w:rPr>
                  <w:rFonts w:eastAsiaTheme="minorHAnsi"/>
                  <w:bCs/>
                  <w:color w:val="0000FF"/>
                  <w:sz w:val="18"/>
                  <w:szCs w:val="18"/>
                  <w:lang w:eastAsia="en-US"/>
                </w:rPr>
                <w:t>зоны Г.1.1</w:t>
              </w:r>
            </w:hyperlink>
          </w:p>
        </w:tc>
        <w:tc>
          <w:tcPr>
            <w:tcW w:w="170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0,4 (40)</w:t>
            </w:r>
          </w:p>
        </w:tc>
        <w:tc>
          <w:tcPr>
            <w:tcW w:w="1871"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0,8 (80)</w:t>
            </w:r>
          </w:p>
        </w:tc>
        <w:tc>
          <w:tcPr>
            <w:tcW w:w="1672"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0,1</w:t>
            </w:r>
          </w:p>
        </w:tc>
        <w:tc>
          <w:tcPr>
            <w:tcW w:w="1346" w:type="dxa"/>
            <w:tcBorders>
              <w:top w:val="single" w:sz="4" w:space="0" w:color="auto"/>
              <w:left w:val="single" w:sz="4" w:space="0" w:color="auto"/>
              <w:bottom w:val="single" w:sz="4" w:space="0" w:color="auto"/>
              <w:right w:val="single" w:sz="4" w:space="0" w:color="auto"/>
            </w:tcBorders>
          </w:tcPr>
          <w:p w:rsidR="00587C74" w:rsidRPr="00587C74" w:rsidRDefault="00587C74" w:rsidP="00587C74">
            <w:pPr>
              <w:autoSpaceDE w:val="0"/>
              <w:autoSpaceDN w:val="0"/>
              <w:adjustRightInd w:val="0"/>
              <w:jc w:val="center"/>
              <w:rPr>
                <w:rFonts w:eastAsiaTheme="minorHAnsi"/>
                <w:bCs/>
                <w:sz w:val="18"/>
                <w:szCs w:val="18"/>
                <w:lang w:eastAsia="en-US"/>
              </w:rPr>
            </w:pPr>
            <w:r w:rsidRPr="00587C74">
              <w:rPr>
                <w:rFonts w:eastAsiaTheme="minorHAnsi"/>
                <w:bCs/>
                <w:sz w:val="18"/>
                <w:szCs w:val="18"/>
                <w:lang w:eastAsia="en-US"/>
              </w:rPr>
              <w:t>не подлежит установлению</w:t>
            </w:r>
          </w:p>
        </w:tc>
      </w:tr>
    </w:tbl>
    <w:p w:rsidR="00C35D16" w:rsidRPr="00C35D16" w:rsidRDefault="00587C74" w:rsidP="00C35D16">
      <w:pPr>
        <w:autoSpaceDE w:val="0"/>
        <w:autoSpaceDN w:val="0"/>
        <w:adjustRightInd w:val="0"/>
        <w:ind w:firstLine="540"/>
        <w:jc w:val="both"/>
        <w:rPr>
          <w:rFonts w:eastAsiaTheme="minorHAnsi"/>
          <w:bCs/>
          <w:sz w:val="18"/>
          <w:szCs w:val="18"/>
          <w:lang w:eastAsia="en-US"/>
        </w:rPr>
      </w:pPr>
      <w:r w:rsidRPr="00C35D16">
        <w:rPr>
          <w:rFonts w:eastAsiaTheme="minorHAnsi"/>
          <w:bCs/>
          <w:sz w:val="18"/>
          <w:szCs w:val="18"/>
          <w:lang w:eastAsia="en-US"/>
        </w:rPr>
        <w:t xml:space="preserve">Примечание: </w:t>
      </w:r>
    </w:p>
    <w:p w:rsidR="00C35D16" w:rsidRDefault="00C35D16" w:rsidP="00C35D16">
      <w:pPr>
        <w:autoSpaceDE w:val="0"/>
        <w:autoSpaceDN w:val="0"/>
        <w:adjustRightInd w:val="0"/>
        <w:ind w:firstLine="540"/>
        <w:jc w:val="both"/>
        <w:rPr>
          <w:rFonts w:eastAsiaTheme="minorHAnsi"/>
          <w:bCs/>
          <w:sz w:val="18"/>
          <w:szCs w:val="18"/>
          <w:lang w:eastAsia="en-US"/>
        </w:rPr>
      </w:pPr>
      <w:r w:rsidRPr="00C35D16">
        <w:rPr>
          <w:rFonts w:eastAsiaTheme="minorHAnsi"/>
          <w:bCs/>
          <w:sz w:val="18"/>
          <w:szCs w:val="18"/>
          <w:lang w:eastAsia="en-US"/>
        </w:rPr>
        <w:t>1. Коэффициент плотности застройки (максимальное значение) составляет 2,4.</w:t>
      </w:r>
    </w:p>
    <w:p w:rsidR="00C35D16" w:rsidRPr="00C35D16" w:rsidRDefault="00C35D16" w:rsidP="00C35D16">
      <w:pPr>
        <w:autoSpaceDE w:val="0"/>
        <w:autoSpaceDN w:val="0"/>
        <w:adjustRightInd w:val="0"/>
        <w:ind w:firstLine="540"/>
        <w:jc w:val="both"/>
        <w:rPr>
          <w:rFonts w:eastAsiaTheme="minorHAnsi"/>
          <w:bCs/>
          <w:sz w:val="18"/>
          <w:szCs w:val="18"/>
          <w:lang w:eastAsia="en-US"/>
        </w:rPr>
      </w:pPr>
      <w:r w:rsidRPr="00C35D16">
        <w:rPr>
          <w:rFonts w:eastAsiaTheme="minorHAnsi"/>
          <w:bCs/>
          <w:sz w:val="18"/>
          <w:szCs w:val="18"/>
          <w:lang w:eastAsia="en-US"/>
        </w:rPr>
        <w:t>2. Минимальный коэффициент застройки (процент застройки) не применяется к земельным участкам, находящимся в собственности правообладателей.</w:t>
      </w:r>
    </w:p>
    <w:p w:rsidR="00414921" w:rsidRPr="00FC177B" w:rsidRDefault="00414921" w:rsidP="00C35D16">
      <w:pPr>
        <w:autoSpaceDE w:val="0"/>
        <w:autoSpaceDN w:val="0"/>
        <w:adjustRightInd w:val="0"/>
        <w:ind w:firstLine="540"/>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587C74" w:rsidRDefault="00587C74" w:rsidP="00587C74">
      <w:pPr>
        <w:pStyle w:val="Standard"/>
        <w:tabs>
          <w:tab w:val="left" w:pos="1134"/>
        </w:tabs>
        <w:autoSpaceDE w:val="0"/>
        <w:ind w:firstLine="709"/>
        <w:contextualSpacing/>
        <w:jc w:val="both"/>
        <w:rPr>
          <w:rFonts w:cs="Times New Roman"/>
          <w:bCs/>
          <w:lang w:val="ru-RU"/>
        </w:rPr>
      </w:pPr>
      <w:r>
        <w:rPr>
          <w:rFonts w:cs="Times New Roman"/>
          <w:bCs/>
          <w:lang w:val="ru-RU"/>
        </w:rPr>
        <w:t xml:space="preserve">ЗОУИТ </w:t>
      </w:r>
      <w:r w:rsidRPr="001227FC">
        <w:rPr>
          <w:rFonts w:cs="Times New Roman"/>
          <w:bCs/>
          <w:lang w:val="ru-RU"/>
        </w:rPr>
        <w:t>74:00-6.759</w:t>
      </w:r>
      <w:r>
        <w:rPr>
          <w:rFonts w:cs="Times New Roman"/>
          <w:bCs/>
          <w:lang w:val="ru-RU"/>
        </w:rPr>
        <w:t xml:space="preserve"> </w:t>
      </w:r>
      <w:r w:rsidRPr="001227FC">
        <w:rPr>
          <w:rFonts w:cs="Times New Roman"/>
          <w:bCs/>
          <w:lang w:val="ru-RU"/>
        </w:rPr>
        <w:t xml:space="preserve">Четвертая </w:t>
      </w:r>
      <w:proofErr w:type="spellStart"/>
      <w:r w:rsidRPr="001227FC">
        <w:rPr>
          <w:rFonts w:cs="Times New Roman"/>
          <w:bCs/>
          <w:lang w:val="ru-RU"/>
        </w:rPr>
        <w:t>подзона</w:t>
      </w:r>
      <w:proofErr w:type="spellEnd"/>
      <w:r w:rsidRPr="001227FC">
        <w:rPr>
          <w:rFonts w:cs="Times New Roman"/>
          <w:bCs/>
          <w:lang w:val="ru-RU"/>
        </w:rPr>
        <w:t xml:space="preserve"> </w:t>
      </w:r>
      <w:proofErr w:type="spellStart"/>
      <w:r w:rsidRPr="001227FC">
        <w:rPr>
          <w:rFonts w:cs="Times New Roman"/>
          <w:bCs/>
          <w:lang w:val="ru-RU"/>
        </w:rPr>
        <w:t>приаэродромной</w:t>
      </w:r>
      <w:proofErr w:type="spellEnd"/>
      <w:r w:rsidRPr="001227FC">
        <w:rPr>
          <w:rFonts w:cs="Times New Roman"/>
          <w:bCs/>
          <w:lang w:val="ru-RU"/>
        </w:rPr>
        <w:t xml:space="preserve"> территор</w:t>
      </w:r>
      <w:proofErr w:type="gramStart"/>
      <w:r w:rsidRPr="001227FC">
        <w:rPr>
          <w:rFonts w:cs="Times New Roman"/>
          <w:bCs/>
          <w:lang w:val="ru-RU"/>
        </w:rPr>
        <w:t>ии аэ</w:t>
      </w:r>
      <w:proofErr w:type="gramEnd"/>
      <w:r w:rsidRPr="001227FC">
        <w:rPr>
          <w:rFonts w:cs="Times New Roman"/>
          <w:bCs/>
          <w:lang w:val="ru-RU"/>
        </w:rPr>
        <w:t>родрома Челябинск (</w:t>
      </w:r>
      <w:proofErr w:type="spellStart"/>
      <w:r w:rsidRPr="001227FC">
        <w:rPr>
          <w:rFonts w:cs="Times New Roman"/>
          <w:bCs/>
          <w:lang w:val="ru-RU"/>
        </w:rPr>
        <w:t>Баландино</w:t>
      </w:r>
      <w:proofErr w:type="spellEnd"/>
      <w:r w:rsidRPr="001227FC">
        <w:rPr>
          <w:rFonts w:cs="Times New Roman"/>
          <w:bCs/>
          <w:lang w:val="ru-RU"/>
        </w:rPr>
        <w:t>)</w:t>
      </w:r>
      <w:r>
        <w:rPr>
          <w:rFonts w:cs="Times New Roman"/>
          <w:bCs/>
          <w:lang w:val="ru-RU"/>
        </w:rPr>
        <w:t>.</w:t>
      </w:r>
    </w:p>
    <w:p w:rsidR="00587C74" w:rsidRDefault="00587C74" w:rsidP="00587C74">
      <w:pPr>
        <w:ind w:firstLine="709"/>
      </w:pPr>
      <w:r>
        <w:rPr>
          <w:bCs/>
        </w:rPr>
        <w:t xml:space="preserve">ЗОУИТ </w:t>
      </w:r>
      <w:r w:rsidRPr="00F2177B">
        <w:rPr>
          <w:bCs/>
        </w:rPr>
        <w:t>74:00-6.760</w:t>
      </w:r>
      <w:proofErr w:type="gramStart"/>
      <w:r>
        <w:rPr>
          <w:bCs/>
        </w:rPr>
        <w:t xml:space="preserve"> </w:t>
      </w:r>
      <w:r w:rsidRPr="00F2177B">
        <w:rPr>
          <w:bCs/>
        </w:rPr>
        <w:t>П</w:t>
      </w:r>
      <w:proofErr w:type="gramEnd"/>
      <w:r w:rsidRPr="00F2177B">
        <w:rPr>
          <w:bCs/>
        </w:rPr>
        <w:t xml:space="preserve">ятая </w:t>
      </w:r>
      <w:proofErr w:type="spellStart"/>
      <w:r w:rsidRPr="00F2177B">
        <w:rPr>
          <w:bCs/>
        </w:rPr>
        <w:t>подзона</w:t>
      </w:r>
      <w:proofErr w:type="spellEnd"/>
      <w:r w:rsidRPr="00F2177B">
        <w:rPr>
          <w:bCs/>
        </w:rPr>
        <w:t xml:space="preserve"> </w:t>
      </w:r>
      <w:proofErr w:type="spellStart"/>
      <w:r w:rsidRPr="00F2177B">
        <w:rPr>
          <w:bCs/>
        </w:rPr>
        <w:t>приаэродромной</w:t>
      </w:r>
      <w:proofErr w:type="spellEnd"/>
      <w:r w:rsidRPr="00F2177B">
        <w:rPr>
          <w:bCs/>
        </w:rPr>
        <w:t xml:space="preserve"> территории аэродрома Челябинск (</w:t>
      </w:r>
      <w:proofErr w:type="spellStart"/>
      <w:r w:rsidRPr="00F2177B">
        <w:rPr>
          <w:bCs/>
        </w:rPr>
        <w:t>Баландино</w:t>
      </w:r>
      <w:proofErr w:type="spellEnd"/>
      <w:r w:rsidRPr="00F2177B">
        <w:rPr>
          <w:bCs/>
        </w:rPr>
        <w:t>)</w:t>
      </w:r>
      <w:r>
        <w:rPr>
          <w:bCs/>
        </w:rPr>
        <w:t>.</w:t>
      </w:r>
    </w:p>
    <w:p w:rsidR="00587C74" w:rsidRDefault="00587C74" w:rsidP="00587C74">
      <w:pPr>
        <w:pStyle w:val="Standard"/>
        <w:tabs>
          <w:tab w:val="left" w:pos="1134"/>
        </w:tabs>
        <w:autoSpaceDE w:val="0"/>
        <w:ind w:firstLine="709"/>
        <w:contextualSpacing/>
        <w:jc w:val="both"/>
        <w:rPr>
          <w:rFonts w:cs="Times New Roman"/>
          <w:bCs/>
          <w:lang w:val="ru-RU"/>
        </w:rPr>
      </w:pPr>
      <w:r w:rsidRPr="00F2177B">
        <w:rPr>
          <w:rFonts w:cs="Times New Roman"/>
          <w:bCs/>
          <w:lang w:val="ru-RU"/>
        </w:rPr>
        <w:t>ЗОУИТ74:00-6.767</w:t>
      </w:r>
      <w:r w:rsidRPr="00F2177B">
        <w:t xml:space="preserve"> </w:t>
      </w:r>
      <w:r w:rsidRPr="00F2177B">
        <w:rPr>
          <w:rFonts w:cs="Times New Roman"/>
          <w:bCs/>
          <w:lang w:val="ru-RU"/>
        </w:rPr>
        <w:t xml:space="preserve">Шестая </w:t>
      </w:r>
      <w:proofErr w:type="spellStart"/>
      <w:r w:rsidRPr="00F2177B">
        <w:rPr>
          <w:rFonts w:cs="Times New Roman"/>
          <w:bCs/>
          <w:lang w:val="ru-RU"/>
        </w:rPr>
        <w:t>подзона</w:t>
      </w:r>
      <w:proofErr w:type="spellEnd"/>
      <w:r w:rsidRPr="00F2177B">
        <w:rPr>
          <w:rFonts w:cs="Times New Roman"/>
          <w:bCs/>
          <w:lang w:val="ru-RU"/>
        </w:rPr>
        <w:t xml:space="preserve"> </w:t>
      </w:r>
      <w:proofErr w:type="spellStart"/>
      <w:r w:rsidRPr="00F2177B">
        <w:rPr>
          <w:rFonts w:cs="Times New Roman"/>
          <w:bCs/>
          <w:lang w:val="ru-RU"/>
        </w:rPr>
        <w:t>приаэродромной</w:t>
      </w:r>
      <w:proofErr w:type="spellEnd"/>
      <w:r w:rsidRPr="00F2177B">
        <w:rPr>
          <w:rFonts w:cs="Times New Roman"/>
          <w:bCs/>
          <w:lang w:val="ru-RU"/>
        </w:rPr>
        <w:t xml:space="preserve"> территор</w:t>
      </w:r>
      <w:proofErr w:type="gramStart"/>
      <w:r w:rsidRPr="00F2177B">
        <w:rPr>
          <w:rFonts w:cs="Times New Roman"/>
          <w:bCs/>
          <w:lang w:val="ru-RU"/>
        </w:rPr>
        <w:t>ии аэ</w:t>
      </w:r>
      <w:proofErr w:type="gramEnd"/>
      <w:r w:rsidRPr="00F2177B">
        <w:rPr>
          <w:rFonts w:cs="Times New Roman"/>
          <w:bCs/>
          <w:lang w:val="ru-RU"/>
        </w:rPr>
        <w:t>родрома Челябинск (</w:t>
      </w:r>
      <w:proofErr w:type="spellStart"/>
      <w:r w:rsidRPr="00F2177B">
        <w:rPr>
          <w:rFonts w:cs="Times New Roman"/>
          <w:bCs/>
          <w:lang w:val="ru-RU"/>
        </w:rPr>
        <w:t>Баландино</w:t>
      </w:r>
      <w:proofErr w:type="spellEnd"/>
      <w:r w:rsidRPr="00F2177B">
        <w:rPr>
          <w:rFonts w:cs="Times New Roman"/>
          <w:bCs/>
          <w:lang w:val="ru-RU"/>
        </w:rPr>
        <w:t>).</w:t>
      </w:r>
    </w:p>
    <w:p w:rsidR="000777C8" w:rsidRDefault="000777C8" w:rsidP="000777C8">
      <w:pPr>
        <w:pStyle w:val="Standard"/>
        <w:tabs>
          <w:tab w:val="left" w:pos="1134"/>
        </w:tabs>
        <w:autoSpaceDE w:val="0"/>
        <w:ind w:firstLine="709"/>
        <w:contextualSpacing/>
        <w:jc w:val="both"/>
        <w:rPr>
          <w:rFonts w:cs="Times New Roman"/>
          <w:bCs/>
          <w:lang w:val="ru-RU"/>
        </w:rPr>
      </w:pPr>
      <w:r w:rsidRPr="006C1C7D">
        <w:rPr>
          <w:rFonts w:cs="Times New Roman"/>
          <w:bCs/>
          <w:lang w:val="ru-RU"/>
        </w:rPr>
        <w:t>ЗОУИТ74:36-6.6868</w:t>
      </w:r>
      <w:proofErr w:type="gramStart"/>
      <w:r w:rsidRPr="006C1C7D">
        <w:t xml:space="preserve"> </w:t>
      </w:r>
      <w:r w:rsidRPr="006C1C7D">
        <w:rPr>
          <w:rFonts w:cs="Times New Roman"/>
          <w:bCs/>
          <w:lang w:val="ru-RU"/>
        </w:rPr>
        <w:t>Т</w:t>
      </w:r>
      <w:proofErr w:type="gramEnd"/>
      <w:r w:rsidRPr="006C1C7D">
        <w:rPr>
          <w:rFonts w:cs="Times New Roman"/>
          <w:bCs/>
          <w:lang w:val="ru-RU"/>
        </w:rPr>
        <w:t xml:space="preserve">ретья </w:t>
      </w:r>
      <w:proofErr w:type="spellStart"/>
      <w:r w:rsidRPr="006C1C7D">
        <w:rPr>
          <w:rFonts w:cs="Times New Roman"/>
          <w:bCs/>
          <w:lang w:val="ru-RU"/>
        </w:rPr>
        <w:t>подзона</w:t>
      </w:r>
      <w:proofErr w:type="spellEnd"/>
      <w:r w:rsidRPr="006C1C7D">
        <w:rPr>
          <w:rFonts w:cs="Times New Roman"/>
          <w:bCs/>
          <w:lang w:val="ru-RU"/>
        </w:rPr>
        <w:t xml:space="preserve"> </w:t>
      </w:r>
      <w:proofErr w:type="spellStart"/>
      <w:r w:rsidRPr="006C1C7D">
        <w:rPr>
          <w:rFonts w:cs="Times New Roman"/>
          <w:bCs/>
          <w:lang w:val="ru-RU"/>
        </w:rPr>
        <w:t>приаэродромной</w:t>
      </w:r>
      <w:proofErr w:type="spellEnd"/>
      <w:r w:rsidRPr="006C1C7D">
        <w:rPr>
          <w:rFonts w:cs="Times New Roman"/>
          <w:bCs/>
          <w:lang w:val="ru-RU"/>
        </w:rPr>
        <w:t xml:space="preserve"> территории аэродрома Челябинск (</w:t>
      </w:r>
      <w:proofErr w:type="spellStart"/>
      <w:r w:rsidRPr="006C1C7D">
        <w:rPr>
          <w:rFonts w:cs="Times New Roman"/>
          <w:bCs/>
          <w:lang w:val="ru-RU"/>
        </w:rPr>
        <w:t>Баландино</w:t>
      </w:r>
      <w:proofErr w:type="spellEnd"/>
      <w:r w:rsidRPr="006C1C7D">
        <w:rPr>
          <w:rFonts w:cs="Times New Roman"/>
          <w:bCs/>
          <w:lang w:val="ru-RU"/>
        </w:rPr>
        <w:t>)</w:t>
      </w:r>
      <w:r>
        <w:rPr>
          <w:rFonts w:cs="Times New Roman"/>
          <w:bCs/>
          <w:lang w:val="ru-RU"/>
        </w:rPr>
        <w:t>.</w:t>
      </w:r>
    </w:p>
    <w:p w:rsidR="00414921" w:rsidRPr="00A17B0C" w:rsidRDefault="00A17B0C" w:rsidP="00A17B0C">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lastRenderedPageBreak/>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89"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90"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91"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lastRenderedPageBreak/>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290811">
      <w:pPr>
        <w:ind w:firstLine="709"/>
        <w:jc w:val="both"/>
      </w:pPr>
      <w:r w:rsidRPr="00B40D26">
        <w:t>Один заявитель вправе подать только одну заявку на участие в аукционе.</w:t>
      </w: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92"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lastRenderedPageBreak/>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lastRenderedPageBreak/>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93"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 xml:space="preserve">в электронном журнале. Журнал с предложениями </w:t>
      </w:r>
      <w:r w:rsidRPr="00B40D26">
        <w:rPr>
          <w:rFonts w:eastAsiaTheme="minorHAnsi"/>
          <w:bCs/>
          <w:lang w:eastAsia="en-US"/>
        </w:rPr>
        <w:lastRenderedPageBreak/>
        <w:t>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lastRenderedPageBreak/>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94"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00A17B0C">
        <w:t>, 263-00-71</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376AA2" w:rsidRPr="00DD1AC9" w:rsidRDefault="00DD1AC9" w:rsidP="008F19ED">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6C1F64" w:rsidRDefault="006C1F64" w:rsidP="00811253">
      <w:pPr>
        <w:widowControl w:val="0"/>
      </w:pPr>
    </w:p>
    <w:p w:rsidR="00154429" w:rsidRDefault="00154429" w:rsidP="00811253">
      <w:pPr>
        <w:widowControl w:val="0"/>
      </w:pPr>
    </w:p>
    <w:p w:rsidR="00154429" w:rsidRPr="00DD1AC9" w:rsidRDefault="00154429"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ED6DCF" w:rsidRDefault="00ED6DCF" w:rsidP="00811253">
      <w:pPr>
        <w:widowControl w:val="0"/>
      </w:pPr>
    </w:p>
    <w:p w:rsidR="00154429" w:rsidRDefault="00154429" w:rsidP="00811253">
      <w:pPr>
        <w:widowControl w:val="0"/>
      </w:pPr>
    </w:p>
    <w:p w:rsidR="00154429" w:rsidRDefault="00154429" w:rsidP="00811253">
      <w:pPr>
        <w:widowControl w:val="0"/>
      </w:pPr>
    </w:p>
    <w:p w:rsidR="00154429" w:rsidRDefault="00154429" w:rsidP="00811253">
      <w:pPr>
        <w:widowControl w:val="0"/>
      </w:pPr>
    </w:p>
    <w:p w:rsidR="00154429" w:rsidRDefault="00154429" w:rsidP="00811253">
      <w:pPr>
        <w:widowControl w:val="0"/>
      </w:pPr>
    </w:p>
    <w:p w:rsidR="00154429" w:rsidRDefault="00154429" w:rsidP="00811253">
      <w:pPr>
        <w:widowControl w:val="0"/>
      </w:pPr>
    </w:p>
    <w:p w:rsidR="00154429" w:rsidRDefault="00154429" w:rsidP="00811253">
      <w:pPr>
        <w:widowControl w:val="0"/>
      </w:pPr>
    </w:p>
    <w:p w:rsidR="00154429" w:rsidRPr="00C064AE" w:rsidRDefault="00154429" w:rsidP="00154429">
      <w:pPr>
        <w:pStyle w:val="af"/>
        <w:spacing w:before="0" w:beforeAutospacing="0" w:after="0" w:afterAutospacing="0"/>
        <w:ind w:firstLine="709"/>
        <w:contextualSpacing/>
        <w:jc w:val="right"/>
        <w:rPr>
          <w:sz w:val="22"/>
          <w:szCs w:val="22"/>
        </w:rPr>
      </w:pPr>
      <w:r w:rsidRPr="00C064AE">
        <w:rPr>
          <w:b/>
          <w:bCs/>
          <w:sz w:val="22"/>
          <w:szCs w:val="22"/>
        </w:rPr>
        <w:lastRenderedPageBreak/>
        <w:t>Приложение №1  (форма заявки)</w:t>
      </w:r>
    </w:p>
    <w:p w:rsidR="00154429" w:rsidRPr="00C064AE" w:rsidRDefault="00154429" w:rsidP="00154429">
      <w:pPr>
        <w:pStyle w:val="consnormal"/>
        <w:spacing w:before="0" w:after="0"/>
        <w:ind w:left="0" w:right="0" w:firstLine="709"/>
        <w:contextualSpacing/>
        <w:jc w:val="right"/>
        <w:rPr>
          <w:sz w:val="22"/>
          <w:szCs w:val="22"/>
        </w:rPr>
      </w:pP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(Организатору аукциона)</w:t>
      </w:r>
    </w:p>
    <w:p w:rsidR="00154429" w:rsidRPr="002853F9" w:rsidRDefault="00154429" w:rsidP="00154429">
      <w:pPr>
        <w:pStyle w:val="consnormal"/>
        <w:spacing w:before="0" w:after="0"/>
        <w:ind w:left="0" w:right="0" w:firstLine="709"/>
        <w:contextualSpacing/>
        <w:jc w:val="right"/>
      </w:pPr>
    </w:p>
    <w:p w:rsidR="00154429" w:rsidRPr="002853F9" w:rsidRDefault="00154429" w:rsidP="00154429">
      <w:pPr>
        <w:pStyle w:val="af"/>
        <w:spacing w:before="0" w:beforeAutospacing="0" w:after="0" w:afterAutospacing="0"/>
        <w:ind w:firstLine="709"/>
        <w:contextualSpacing/>
        <w:jc w:val="center"/>
      </w:pPr>
      <w:r w:rsidRPr="002853F9">
        <w:t>ЗАЯВКА НА УЧАСТИЕ В АУКЦИОНЕ В ЭЛЕКТРОННОЙ ФОРМЕ</w:t>
      </w:r>
    </w:p>
    <w:p w:rsidR="00154429" w:rsidRPr="002853F9" w:rsidRDefault="00154429" w:rsidP="00154429">
      <w:pPr>
        <w:pStyle w:val="af"/>
        <w:spacing w:before="0" w:beforeAutospacing="0" w:after="0" w:afterAutospacing="0"/>
        <w:ind w:firstLine="709"/>
        <w:contextualSpacing/>
        <w:jc w:val="center"/>
      </w:pPr>
      <w:r w:rsidRPr="002853F9">
        <w:t>по продаже объекта незавершенного строительства</w:t>
      </w:r>
    </w:p>
    <w:p w:rsidR="00154429" w:rsidRPr="002853F9" w:rsidRDefault="00154429" w:rsidP="00154429">
      <w:pPr>
        <w:ind w:firstLine="709"/>
        <w:contextualSpacing/>
        <w:jc w:val="center"/>
        <w:rPr>
          <w:b/>
        </w:rPr>
      </w:pPr>
      <w:r w:rsidRPr="002853F9">
        <w:rPr>
          <w:b/>
        </w:rPr>
        <w:t>«____»_____________</w:t>
      </w:r>
    </w:p>
    <w:p w:rsidR="00154429" w:rsidRPr="002853F9" w:rsidRDefault="00154429" w:rsidP="00154429">
      <w:pPr>
        <w:ind w:firstLine="709"/>
        <w:contextualSpacing/>
        <w:jc w:val="center"/>
        <w:rPr>
          <w:i/>
          <w:iCs/>
        </w:rPr>
      </w:pPr>
      <w:r w:rsidRPr="002853F9">
        <w:rPr>
          <w:i/>
          <w:iCs/>
        </w:rPr>
        <w:t>(дата аукциона)</w:t>
      </w:r>
    </w:p>
    <w:p w:rsidR="00154429" w:rsidRPr="002853F9" w:rsidRDefault="00154429" w:rsidP="00154429">
      <w:pPr>
        <w:jc w:val="both"/>
      </w:pPr>
      <w:r w:rsidRPr="002853F9">
        <w:t>Заявитель ____________________________________________________________________</w:t>
      </w:r>
    </w:p>
    <w:p w:rsidR="00154429" w:rsidRPr="002853F9" w:rsidRDefault="00154429" w:rsidP="00154429">
      <w:pPr>
        <w:jc w:val="center"/>
        <w:rPr>
          <w:i/>
          <w:sz w:val="22"/>
          <w:szCs w:val="22"/>
        </w:rPr>
      </w:pPr>
      <w:r w:rsidRPr="002853F9">
        <w:rPr>
          <w:i/>
          <w:sz w:val="22"/>
          <w:szCs w:val="22"/>
        </w:rPr>
        <w:t>(Ф.И.О. гражданина или полное наименование юридического лица)</w:t>
      </w:r>
    </w:p>
    <w:p w:rsidR="00154429" w:rsidRPr="002853F9" w:rsidRDefault="00154429" w:rsidP="00154429">
      <w:pPr>
        <w:jc w:val="both"/>
      </w:pPr>
      <w:r w:rsidRPr="002853F9">
        <w:t>________________________________________________тел._____________________________</w:t>
      </w:r>
    </w:p>
    <w:p w:rsidR="00154429" w:rsidRPr="002853F9" w:rsidRDefault="00154429" w:rsidP="00154429">
      <w:pPr>
        <w:jc w:val="center"/>
        <w:rPr>
          <w:i/>
          <w:sz w:val="22"/>
          <w:szCs w:val="22"/>
        </w:rPr>
      </w:pPr>
      <w:r w:rsidRPr="002853F9">
        <w:rPr>
          <w:i/>
          <w:sz w:val="22"/>
          <w:szCs w:val="22"/>
        </w:rPr>
        <w:t>(адрес/место нахождения, телефон/факс)</w:t>
      </w:r>
    </w:p>
    <w:p w:rsidR="00154429" w:rsidRPr="002853F9" w:rsidRDefault="00154429" w:rsidP="00154429">
      <w:pPr>
        <w:jc w:val="both"/>
      </w:pPr>
      <w:r w:rsidRPr="002853F9">
        <w:t>_____________________________________________________ИНН______________________</w:t>
      </w:r>
    </w:p>
    <w:p w:rsidR="00154429" w:rsidRPr="002853F9" w:rsidRDefault="00154429" w:rsidP="00154429">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154429" w:rsidRPr="002853F9" w:rsidRDefault="00154429" w:rsidP="00154429">
      <w:pPr>
        <w:jc w:val="both"/>
      </w:pPr>
      <w:r w:rsidRPr="002853F9">
        <w:t>_____________________________________________________________________________</w:t>
      </w:r>
    </w:p>
    <w:p w:rsidR="00154429" w:rsidRPr="002853F9" w:rsidRDefault="00154429" w:rsidP="00154429">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154429" w:rsidRPr="002853F9" w:rsidRDefault="00154429" w:rsidP="00154429">
      <w:pPr>
        <w:pStyle w:val="af"/>
        <w:spacing w:before="0" w:beforeAutospacing="0" w:after="0" w:afterAutospacing="0"/>
        <w:contextualSpacing/>
      </w:pPr>
      <w:r w:rsidRPr="002853F9">
        <w:t xml:space="preserve">в лице ________________________________________________________________________, </w:t>
      </w:r>
    </w:p>
    <w:p w:rsidR="00154429" w:rsidRPr="002853F9" w:rsidRDefault="00154429" w:rsidP="00154429">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154429" w:rsidRPr="002853F9" w:rsidRDefault="00154429" w:rsidP="00154429">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154429" w:rsidRPr="002853F9" w:rsidRDefault="00154429" w:rsidP="00154429">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154429" w:rsidRPr="002853F9" w:rsidRDefault="00154429" w:rsidP="00154429">
      <w:pPr>
        <w:ind w:right="-1"/>
        <w:contextualSpacing/>
        <w:jc w:val="both"/>
      </w:pPr>
    </w:p>
    <w:p w:rsidR="00154429" w:rsidRDefault="00154429" w:rsidP="00154429">
      <w:r>
        <w:t>Банковские реквизиты для возврата задатка:</w:t>
      </w:r>
    </w:p>
    <w:p w:rsidR="00154429" w:rsidRDefault="00154429" w:rsidP="00154429">
      <w:r>
        <w:t>наименование банка получателя ______________________________________________</w:t>
      </w:r>
    </w:p>
    <w:p w:rsidR="00154429" w:rsidRDefault="00154429" w:rsidP="00154429">
      <w:r>
        <w:t>__________________________________________________________________________</w:t>
      </w:r>
    </w:p>
    <w:p w:rsidR="00154429" w:rsidRDefault="00154429" w:rsidP="00154429">
      <w:pPr>
        <w:ind w:left="709"/>
      </w:pPr>
    </w:p>
    <w:p w:rsidR="00154429" w:rsidRDefault="00154429" w:rsidP="00154429">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r w:rsidRPr="00DA418B">
              <w:t xml:space="preserve">ИНН банка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r w:rsidRPr="00DA418B">
              <w:t xml:space="preserve">КПП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r w:rsidRPr="00DA418B">
              <w:t xml:space="preserve">БИК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ind w:left="709"/>
      </w:pPr>
    </w:p>
    <w:p w:rsidR="00154429" w:rsidRDefault="00154429" w:rsidP="00154429">
      <w:r>
        <w:t>Наименование получателя ___________________________________________________</w:t>
      </w:r>
    </w:p>
    <w:p w:rsidR="00154429" w:rsidRDefault="00154429" w:rsidP="00154429">
      <w:r>
        <w:t>__________________________________________________________________________</w:t>
      </w:r>
    </w:p>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r w:rsidRPr="00DA418B">
              <w:t xml:space="preserve">Расчётный счёт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557E09">
        <w:tc>
          <w:tcPr>
            <w:tcW w:w="0" w:type="auto"/>
          </w:tcPr>
          <w:p w:rsidR="00154429" w:rsidRPr="00DA418B" w:rsidRDefault="00154429" w:rsidP="00557E09">
            <w:r w:rsidRPr="00DA418B">
              <w:t xml:space="preserve">Лицевой счет </w:t>
            </w:r>
          </w:p>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c>
          <w:tcPr>
            <w:tcW w:w="0" w:type="auto"/>
          </w:tcPr>
          <w:p w:rsidR="00154429" w:rsidRPr="00DA418B" w:rsidRDefault="00154429" w:rsidP="00557E09"/>
        </w:tc>
      </w:tr>
    </w:tbl>
    <w:p w:rsidR="00154429" w:rsidRDefault="00154429" w:rsidP="00154429">
      <w:pPr>
        <w:ind w:left="709"/>
        <w:jc w:val="both"/>
      </w:pPr>
    </w:p>
    <w:p w:rsidR="00154429" w:rsidRPr="002853F9" w:rsidRDefault="00154429" w:rsidP="00154429">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154429" w:rsidRPr="002853F9" w:rsidRDefault="00154429" w:rsidP="00154429">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w:t>
      </w:r>
      <w:r w:rsidRPr="002853F9">
        <w:lastRenderedPageBreak/>
        <w:t xml:space="preserve">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154429" w:rsidRPr="002853F9" w:rsidRDefault="00154429" w:rsidP="00154429">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154429" w:rsidRPr="002853F9" w:rsidRDefault="00154429" w:rsidP="00154429">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154429" w:rsidRPr="002853F9" w:rsidRDefault="00154429" w:rsidP="00154429">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154429" w:rsidRPr="002853F9" w:rsidRDefault="00154429" w:rsidP="00154429">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154429" w:rsidRPr="002853F9" w:rsidRDefault="00154429" w:rsidP="00154429">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95"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96" w:history="1">
        <w:r w:rsidRPr="002853F9">
          <w:t>http://utp.sberbank-ast.ru</w:t>
        </w:r>
      </w:hyperlink>
      <w:r w:rsidRPr="002853F9">
        <w:t xml:space="preserve">.   </w:t>
      </w:r>
    </w:p>
    <w:p w:rsidR="00154429" w:rsidRPr="002853F9" w:rsidRDefault="00154429" w:rsidP="00154429">
      <w:pPr>
        <w:ind w:left="709" w:hanging="709"/>
        <w:jc w:val="both"/>
      </w:pPr>
    </w:p>
    <w:p w:rsidR="00154429" w:rsidRPr="002853F9" w:rsidRDefault="00154429" w:rsidP="00154429">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154429" w:rsidRPr="002853F9" w:rsidRDefault="00154429" w:rsidP="00154429">
      <w:pPr>
        <w:jc w:val="center"/>
        <w:rPr>
          <w:u w:val="single"/>
        </w:rPr>
      </w:pPr>
    </w:p>
    <w:p w:rsidR="00154429" w:rsidRPr="002853F9" w:rsidRDefault="00154429" w:rsidP="00154429">
      <w:pPr>
        <w:jc w:val="center"/>
        <w:rPr>
          <w:u w:val="single"/>
        </w:rPr>
      </w:pPr>
      <w:r w:rsidRPr="002853F9">
        <w:rPr>
          <w:u w:val="single"/>
        </w:rPr>
        <w:t>Перечень документов, приложенных к заявке:</w:t>
      </w:r>
    </w:p>
    <w:p w:rsidR="00154429" w:rsidRPr="002853F9" w:rsidRDefault="00154429" w:rsidP="00154429">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154429" w:rsidRPr="002853F9" w:rsidRDefault="00154429" w:rsidP="00154429">
      <w:pPr>
        <w:jc w:val="both"/>
      </w:pPr>
      <w:r w:rsidRPr="002853F9">
        <w:t xml:space="preserve">        </w:t>
      </w:r>
    </w:p>
    <w:p w:rsidR="00154429" w:rsidRPr="002853F9" w:rsidRDefault="00154429" w:rsidP="00154429">
      <w:pPr>
        <w:jc w:val="both"/>
      </w:pPr>
      <w:r w:rsidRPr="002853F9">
        <w:t>Подпись заявителя (его полномочного представителя):</w:t>
      </w:r>
    </w:p>
    <w:p w:rsidR="00154429" w:rsidRPr="002853F9" w:rsidRDefault="00154429" w:rsidP="00154429">
      <w:pPr>
        <w:jc w:val="both"/>
      </w:pPr>
      <w:r w:rsidRPr="002853F9">
        <w:t>_________________________________________________________________</w:t>
      </w:r>
    </w:p>
    <w:p w:rsidR="00154429" w:rsidRPr="002853F9" w:rsidRDefault="00154429" w:rsidP="00154429">
      <w:pPr>
        <w:jc w:val="both"/>
      </w:pPr>
      <w:r w:rsidRPr="002853F9">
        <w:t>М.П.     "______"_________________________20__ г.</w:t>
      </w:r>
    </w:p>
    <w:p w:rsidR="00154429" w:rsidRPr="002853F9" w:rsidRDefault="00154429" w:rsidP="00154429">
      <w:pPr>
        <w:jc w:val="both"/>
      </w:pPr>
    </w:p>
    <w:p w:rsidR="00154429" w:rsidRPr="002853F9" w:rsidRDefault="00154429" w:rsidP="00154429">
      <w:pPr>
        <w:jc w:val="both"/>
      </w:pPr>
    </w:p>
    <w:p w:rsidR="00154429" w:rsidRPr="003A5000" w:rsidRDefault="00154429" w:rsidP="00154429">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154429" w:rsidRPr="00DD1AC9" w:rsidRDefault="00154429" w:rsidP="00154429">
      <w:pPr>
        <w:widowControl w:val="0"/>
      </w:pPr>
    </w:p>
    <w:p w:rsidR="00154429" w:rsidRPr="00DD1AC9" w:rsidRDefault="00154429" w:rsidP="00154429">
      <w:pPr>
        <w:pStyle w:val="af"/>
        <w:spacing w:before="0" w:beforeAutospacing="0" w:after="0" w:afterAutospacing="0"/>
        <w:ind w:firstLine="709"/>
        <w:contextualSpacing/>
        <w:jc w:val="right"/>
      </w:pPr>
    </w:p>
    <w:p w:rsidR="0005470F" w:rsidRPr="00DD1AC9" w:rsidRDefault="0005470F" w:rsidP="00154429">
      <w:pPr>
        <w:pStyle w:val="af"/>
        <w:spacing w:before="0" w:beforeAutospacing="0" w:after="0" w:afterAutospacing="0"/>
        <w:ind w:firstLine="709"/>
        <w:contextualSpacing/>
        <w:jc w:val="right"/>
      </w:pPr>
    </w:p>
    <w:sectPr w:rsidR="0005470F" w:rsidRPr="00DD1AC9" w:rsidSect="008F19ED">
      <w:headerReference w:type="default" r:id="rId97"/>
      <w:footerReference w:type="first" r:id="rId9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51" w:rsidRDefault="00613951" w:rsidP="00575180">
      <w:r>
        <w:separator/>
      </w:r>
    </w:p>
  </w:endnote>
  <w:endnote w:type="continuationSeparator" w:id="0">
    <w:p w:rsidR="00613951" w:rsidRDefault="00613951"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51" w:rsidRDefault="00613951"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51" w:rsidRDefault="00613951" w:rsidP="00575180">
      <w:r>
        <w:separator/>
      </w:r>
    </w:p>
  </w:footnote>
  <w:footnote w:type="continuationSeparator" w:id="0">
    <w:p w:rsidR="00613951" w:rsidRDefault="00613951"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613951" w:rsidRDefault="0045763C">
        <w:pPr>
          <w:pStyle w:val="af0"/>
          <w:jc w:val="center"/>
        </w:pPr>
        <w:fldSimple w:instr=" PAGE   \* MERGEFORMAT ">
          <w:r w:rsidR="00154429">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325C"/>
    <w:rsid w:val="000040E8"/>
    <w:rsid w:val="000047C4"/>
    <w:rsid w:val="00004F7D"/>
    <w:rsid w:val="00005FA5"/>
    <w:rsid w:val="00006BAD"/>
    <w:rsid w:val="00010386"/>
    <w:rsid w:val="00011668"/>
    <w:rsid w:val="00012C64"/>
    <w:rsid w:val="00014A66"/>
    <w:rsid w:val="00014A6A"/>
    <w:rsid w:val="00017A3D"/>
    <w:rsid w:val="00021EF4"/>
    <w:rsid w:val="000230F9"/>
    <w:rsid w:val="00023719"/>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6758A"/>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4178"/>
    <w:rsid w:val="0009678D"/>
    <w:rsid w:val="000967A6"/>
    <w:rsid w:val="000A02F0"/>
    <w:rsid w:val="000A049E"/>
    <w:rsid w:val="000A2618"/>
    <w:rsid w:val="000A4F99"/>
    <w:rsid w:val="000A5AC6"/>
    <w:rsid w:val="000B0961"/>
    <w:rsid w:val="000B1855"/>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50BB"/>
    <w:rsid w:val="000F6B8B"/>
    <w:rsid w:val="00103775"/>
    <w:rsid w:val="001077A0"/>
    <w:rsid w:val="00107F56"/>
    <w:rsid w:val="0011110F"/>
    <w:rsid w:val="001120CE"/>
    <w:rsid w:val="00114DBD"/>
    <w:rsid w:val="001160B8"/>
    <w:rsid w:val="00116B17"/>
    <w:rsid w:val="00117091"/>
    <w:rsid w:val="00117C6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4429"/>
    <w:rsid w:val="00155BB5"/>
    <w:rsid w:val="00156CB1"/>
    <w:rsid w:val="00165E1B"/>
    <w:rsid w:val="001671B0"/>
    <w:rsid w:val="00171A41"/>
    <w:rsid w:val="00172309"/>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7FCB"/>
    <w:rsid w:val="001D0C64"/>
    <w:rsid w:val="001D290F"/>
    <w:rsid w:val="001D2FBF"/>
    <w:rsid w:val="001D6127"/>
    <w:rsid w:val="001D7278"/>
    <w:rsid w:val="001D75C4"/>
    <w:rsid w:val="001E0E3B"/>
    <w:rsid w:val="001E3349"/>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3711"/>
    <w:rsid w:val="0025768E"/>
    <w:rsid w:val="002611E1"/>
    <w:rsid w:val="002616D4"/>
    <w:rsid w:val="00264C1B"/>
    <w:rsid w:val="002704C9"/>
    <w:rsid w:val="0027095C"/>
    <w:rsid w:val="0027139B"/>
    <w:rsid w:val="00271BE8"/>
    <w:rsid w:val="00273F9E"/>
    <w:rsid w:val="00280CE4"/>
    <w:rsid w:val="00286679"/>
    <w:rsid w:val="00290811"/>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62D9"/>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39A3"/>
    <w:rsid w:val="00303FA1"/>
    <w:rsid w:val="00304BA7"/>
    <w:rsid w:val="003059BD"/>
    <w:rsid w:val="00306401"/>
    <w:rsid w:val="00306704"/>
    <w:rsid w:val="00306FB1"/>
    <w:rsid w:val="003109FB"/>
    <w:rsid w:val="00313BCA"/>
    <w:rsid w:val="00317706"/>
    <w:rsid w:val="00320907"/>
    <w:rsid w:val="00320E98"/>
    <w:rsid w:val="00322019"/>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E1A"/>
    <w:rsid w:val="0037114E"/>
    <w:rsid w:val="00371A6D"/>
    <w:rsid w:val="0037271E"/>
    <w:rsid w:val="00375368"/>
    <w:rsid w:val="00376AA2"/>
    <w:rsid w:val="00380259"/>
    <w:rsid w:val="003824C1"/>
    <w:rsid w:val="003855E5"/>
    <w:rsid w:val="00385C55"/>
    <w:rsid w:val="003860A4"/>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4DD8"/>
    <w:rsid w:val="003B6FB1"/>
    <w:rsid w:val="003B741B"/>
    <w:rsid w:val="003C0785"/>
    <w:rsid w:val="003C3BBF"/>
    <w:rsid w:val="003C4A2A"/>
    <w:rsid w:val="003C7245"/>
    <w:rsid w:val="003E06AB"/>
    <w:rsid w:val="003E1486"/>
    <w:rsid w:val="003F06F8"/>
    <w:rsid w:val="003F21B0"/>
    <w:rsid w:val="003F36FC"/>
    <w:rsid w:val="003F4400"/>
    <w:rsid w:val="003F4E42"/>
    <w:rsid w:val="004061EA"/>
    <w:rsid w:val="00406C37"/>
    <w:rsid w:val="00410B36"/>
    <w:rsid w:val="00412753"/>
    <w:rsid w:val="00412E77"/>
    <w:rsid w:val="00414921"/>
    <w:rsid w:val="004149F1"/>
    <w:rsid w:val="00415925"/>
    <w:rsid w:val="00415B3A"/>
    <w:rsid w:val="00416646"/>
    <w:rsid w:val="004176CF"/>
    <w:rsid w:val="00420062"/>
    <w:rsid w:val="0043291A"/>
    <w:rsid w:val="00433683"/>
    <w:rsid w:val="004357C7"/>
    <w:rsid w:val="0043595F"/>
    <w:rsid w:val="004415BC"/>
    <w:rsid w:val="00442692"/>
    <w:rsid w:val="00442C2D"/>
    <w:rsid w:val="00443F5E"/>
    <w:rsid w:val="00450B0F"/>
    <w:rsid w:val="004555E6"/>
    <w:rsid w:val="00455EA7"/>
    <w:rsid w:val="0045763C"/>
    <w:rsid w:val="00457C78"/>
    <w:rsid w:val="0046112B"/>
    <w:rsid w:val="00462CDF"/>
    <w:rsid w:val="004657C0"/>
    <w:rsid w:val="00467EB4"/>
    <w:rsid w:val="004720FE"/>
    <w:rsid w:val="0047463E"/>
    <w:rsid w:val="00474743"/>
    <w:rsid w:val="00475469"/>
    <w:rsid w:val="004778C7"/>
    <w:rsid w:val="00481831"/>
    <w:rsid w:val="00483767"/>
    <w:rsid w:val="00485E7D"/>
    <w:rsid w:val="00486496"/>
    <w:rsid w:val="00492A58"/>
    <w:rsid w:val="00493793"/>
    <w:rsid w:val="00494143"/>
    <w:rsid w:val="00495570"/>
    <w:rsid w:val="0049694C"/>
    <w:rsid w:val="004A0A2B"/>
    <w:rsid w:val="004A191F"/>
    <w:rsid w:val="004A1ACC"/>
    <w:rsid w:val="004A46E5"/>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4CB"/>
    <w:rsid w:val="004D4802"/>
    <w:rsid w:val="004D504D"/>
    <w:rsid w:val="004D568C"/>
    <w:rsid w:val="004D61AF"/>
    <w:rsid w:val="004D6640"/>
    <w:rsid w:val="004D6D05"/>
    <w:rsid w:val="004E044F"/>
    <w:rsid w:val="004E065D"/>
    <w:rsid w:val="004E1766"/>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87C74"/>
    <w:rsid w:val="00590333"/>
    <w:rsid w:val="0059217C"/>
    <w:rsid w:val="00592F7D"/>
    <w:rsid w:val="00593C7F"/>
    <w:rsid w:val="00595319"/>
    <w:rsid w:val="00595925"/>
    <w:rsid w:val="005978B0"/>
    <w:rsid w:val="00597BC4"/>
    <w:rsid w:val="005A2AD6"/>
    <w:rsid w:val="005A2B55"/>
    <w:rsid w:val="005A47D6"/>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3951"/>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75E5"/>
    <w:rsid w:val="00680468"/>
    <w:rsid w:val="006811ED"/>
    <w:rsid w:val="00683881"/>
    <w:rsid w:val="006850B6"/>
    <w:rsid w:val="006905F1"/>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6F72DB"/>
    <w:rsid w:val="00700816"/>
    <w:rsid w:val="00704B9A"/>
    <w:rsid w:val="00706AF9"/>
    <w:rsid w:val="00707002"/>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197A"/>
    <w:rsid w:val="0075249E"/>
    <w:rsid w:val="00760001"/>
    <w:rsid w:val="0076075C"/>
    <w:rsid w:val="00762B53"/>
    <w:rsid w:val="00764366"/>
    <w:rsid w:val="00771291"/>
    <w:rsid w:val="007726AB"/>
    <w:rsid w:val="007742D6"/>
    <w:rsid w:val="00774D86"/>
    <w:rsid w:val="00774FF4"/>
    <w:rsid w:val="0079162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C0AFE"/>
    <w:rsid w:val="007C2D55"/>
    <w:rsid w:val="007D43D4"/>
    <w:rsid w:val="007D6A67"/>
    <w:rsid w:val="007E22A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6156"/>
    <w:rsid w:val="00846C6E"/>
    <w:rsid w:val="008474EE"/>
    <w:rsid w:val="008476A0"/>
    <w:rsid w:val="0085056F"/>
    <w:rsid w:val="00850A0B"/>
    <w:rsid w:val="00853FAD"/>
    <w:rsid w:val="00854C25"/>
    <w:rsid w:val="00854D54"/>
    <w:rsid w:val="00855FA1"/>
    <w:rsid w:val="008717DA"/>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1ACC"/>
    <w:rsid w:val="008C27FC"/>
    <w:rsid w:val="008C29F0"/>
    <w:rsid w:val="008C3DC7"/>
    <w:rsid w:val="008C43A8"/>
    <w:rsid w:val="008C5621"/>
    <w:rsid w:val="008C6A69"/>
    <w:rsid w:val="008D1829"/>
    <w:rsid w:val="008E2180"/>
    <w:rsid w:val="008E4A79"/>
    <w:rsid w:val="008E5DA3"/>
    <w:rsid w:val="008E7CE4"/>
    <w:rsid w:val="008F0E3F"/>
    <w:rsid w:val="008F19ED"/>
    <w:rsid w:val="008F46D5"/>
    <w:rsid w:val="008F675A"/>
    <w:rsid w:val="008F77B5"/>
    <w:rsid w:val="009000E5"/>
    <w:rsid w:val="009001AD"/>
    <w:rsid w:val="00900316"/>
    <w:rsid w:val="00904D9A"/>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2485"/>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913B9"/>
    <w:rsid w:val="0099187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1037"/>
    <w:rsid w:val="009F5A77"/>
    <w:rsid w:val="009F5D5B"/>
    <w:rsid w:val="009F74CA"/>
    <w:rsid w:val="009F7D0B"/>
    <w:rsid w:val="00A018C4"/>
    <w:rsid w:val="00A0287B"/>
    <w:rsid w:val="00A052A5"/>
    <w:rsid w:val="00A105FF"/>
    <w:rsid w:val="00A108BB"/>
    <w:rsid w:val="00A156BA"/>
    <w:rsid w:val="00A16F8B"/>
    <w:rsid w:val="00A17ADA"/>
    <w:rsid w:val="00A17B0C"/>
    <w:rsid w:val="00A22403"/>
    <w:rsid w:val="00A23AE9"/>
    <w:rsid w:val="00A23E36"/>
    <w:rsid w:val="00A252B4"/>
    <w:rsid w:val="00A2556B"/>
    <w:rsid w:val="00A30902"/>
    <w:rsid w:val="00A3460C"/>
    <w:rsid w:val="00A353D8"/>
    <w:rsid w:val="00A35D9F"/>
    <w:rsid w:val="00A3730A"/>
    <w:rsid w:val="00A40450"/>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5C08"/>
    <w:rsid w:val="00A77932"/>
    <w:rsid w:val="00A8607E"/>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1E88"/>
    <w:rsid w:val="00AF228A"/>
    <w:rsid w:val="00AF3E8C"/>
    <w:rsid w:val="00AF56F5"/>
    <w:rsid w:val="00AF7C80"/>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38A8"/>
    <w:rsid w:val="00BD4195"/>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239B6"/>
    <w:rsid w:val="00C25F78"/>
    <w:rsid w:val="00C2674C"/>
    <w:rsid w:val="00C26EEA"/>
    <w:rsid w:val="00C321DD"/>
    <w:rsid w:val="00C33078"/>
    <w:rsid w:val="00C35C44"/>
    <w:rsid w:val="00C35D16"/>
    <w:rsid w:val="00C368A8"/>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3DA"/>
    <w:rsid w:val="00C5775C"/>
    <w:rsid w:val="00C57D20"/>
    <w:rsid w:val="00C57FD8"/>
    <w:rsid w:val="00C616C4"/>
    <w:rsid w:val="00C64F5C"/>
    <w:rsid w:val="00C65BA5"/>
    <w:rsid w:val="00C709CD"/>
    <w:rsid w:val="00C70AA6"/>
    <w:rsid w:val="00C70F31"/>
    <w:rsid w:val="00C73234"/>
    <w:rsid w:val="00C73435"/>
    <w:rsid w:val="00C75A81"/>
    <w:rsid w:val="00C75DD4"/>
    <w:rsid w:val="00C76142"/>
    <w:rsid w:val="00C77DAF"/>
    <w:rsid w:val="00C817EA"/>
    <w:rsid w:val="00C85F42"/>
    <w:rsid w:val="00C870CF"/>
    <w:rsid w:val="00C902BF"/>
    <w:rsid w:val="00C90843"/>
    <w:rsid w:val="00C91635"/>
    <w:rsid w:val="00C94EDF"/>
    <w:rsid w:val="00C95335"/>
    <w:rsid w:val="00C97A77"/>
    <w:rsid w:val="00CA2703"/>
    <w:rsid w:val="00CA59F8"/>
    <w:rsid w:val="00CA5E5C"/>
    <w:rsid w:val="00CB0B9B"/>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43EA"/>
    <w:rsid w:val="00CE62FC"/>
    <w:rsid w:val="00CE7102"/>
    <w:rsid w:val="00CF2092"/>
    <w:rsid w:val="00CF45D5"/>
    <w:rsid w:val="00CF4966"/>
    <w:rsid w:val="00CF581D"/>
    <w:rsid w:val="00CF606C"/>
    <w:rsid w:val="00CF6469"/>
    <w:rsid w:val="00CF6CA9"/>
    <w:rsid w:val="00CF75B8"/>
    <w:rsid w:val="00D00D4D"/>
    <w:rsid w:val="00D05081"/>
    <w:rsid w:val="00D058DB"/>
    <w:rsid w:val="00D11BB2"/>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08CE"/>
    <w:rsid w:val="00D51039"/>
    <w:rsid w:val="00D513B7"/>
    <w:rsid w:val="00D51A48"/>
    <w:rsid w:val="00D53840"/>
    <w:rsid w:val="00D53CDB"/>
    <w:rsid w:val="00D53FE8"/>
    <w:rsid w:val="00D57B47"/>
    <w:rsid w:val="00D57EB8"/>
    <w:rsid w:val="00D62E2C"/>
    <w:rsid w:val="00D6785F"/>
    <w:rsid w:val="00D71BB3"/>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376C"/>
    <w:rsid w:val="00DB59A1"/>
    <w:rsid w:val="00DB66BE"/>
    <w:rsid w:val="00DB6736"/>
    <w:rsid w:val="00DB6E08"/>
    <w:rsid w:val="00DB7C3B"/>
    <w:rsid w:val="00DC0F45"/>
    <w:rsid w:val="00DC5B30"/>
    <w:rsid w:val="00DC66EC"/>
    <w:rsid w:val="00DC6D02"/>
    <w:rsid w:val="00DC766B"/>
    <w:rsid w:val="00DD1AC9"/>
    <w:rsid w:val="00DD4D0D"/>
    <w:rsid w:val="00DD6F91"/>
    <w:rsid w:val="00DD7066"/>
    <w:rsid w:val="00DD728B"/>
    <w:rsid w:val="00DE1131"/>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43F"/>
    <w:rsid w:val="00E41BFE"/>
    <w:rsid w:val="00E4261F"/>
    <w:rsid w:val="00E43AEA"/>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41DD"/>
    <w:rsid w:val="00F16AF4"/>
    <w:rsid w:val="00F20296"/>
    <w:rsid w:val="00F2177B"/>
    <w:rsid w:val="00F22593"/>
    <w:rsid w:val="00F23093"/>
    <w:rsid w:val="00F3180D"/>
    <w:rsid w:val="00F33A8E"/>
    <w:rsid w:val="00F34C64"/>
    <w:rsid w:val="00F354BA"/>
    <w:rsid w:val="00F35557"/>
    <w:rsid w:val="00F35D10"/>
    <w:rsid w:val="00F35EDF"/>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51A2"/>
    <w:rsid w:val="00F96103"/>
    <w:rsid w:val="00F96743"/>
    <w:rsid w:val="00F97267"/>
    <w:rsid w:val="00FA0EAE"/>
    <w:rsid w:val="00FA298A"/>
    <w:rsid w:val="00FA4F9F"/>
    <w:rsid w:val="00FA6670"/>
    <w:rsid w:val="00FA78FD"/>
    <w:rsid w:val="00FB49E1"/>
    <w:rsid w:val="00FC136D"/>
    <w:rsid w:val="00FC227A"/>
    <w:rsid w:val="00FC497F"/>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472716842">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5DF9D4E695FE3E763034FCD332AABAF591F5039A451462CFE539B287B6FB5B8FCD04EDED332F3373F739B0253DC2852B434064AE753B50W2MDG" TargetMode="External"/><Relationship Id="rId21" Type="http://schemas.openxmlformats.org/officeDocument/2006/relationships/hyperlink" Target="consultantplus://offline/ref=6C5DF9D4E695FE3E763034FCD332AABAF591F5039A451462CFE539B287B6FB5B8FCD04EDED332F3474F739B0253DC2852B434064AE753B50W2MDG" TargetMode="External"/><Relationship Id="rId34" Type="http://schemas.openxmlformats.org/officeDocument/2006/relationships/hyperlink" Target="consultantplus://offline/ref=6C5DF9D4E695FE3E763034FCD332AABAF591F5039A451462CFE539B287B6FB5B8FCD04EDED332E3672F739B0253DC2852B434064AE753B50W2MDG" TargetMode="External"/><Relationship Id="rId42" Type="http://schemas.openxmlformats.org/officeDocument/2006/relationships/hyperlink" Target="consultantplus://offline/ref=6C5DF9D4E695FE3E763034FCD332AABAF591F5039A451462CFE539B287B6FB5B8FCD04EDED332D3E73F739B0253DC2852B434064AE753B50W2MDG" TargetMode="External"/><Relationship Id="rId47" Type="http://schemas.openxmlformats.org/officeDocument/2006/relationships/hyperlink" Target="consultantplus://offline/ref=6C5DF9D4E695FE3E763034FCD332AABAF591F5039A451462CFE539B287B6FB5B8FCD04EDED332E3177F739B0253DC2852B434064AE753B50W2MDG" TargetMode="External"/><Relationship Id="rId50" Type="http://schemas.openxmlformats.org/officeDocument/2006/relationships/hyperlink" Target="consultantplus://offline/ref=6C5DF9D4E695FE3E763034FCD332AABAF591F5039A451462CFE539B287B6FB5B8FCD04EDED332D347CF739B0253DC2852B434064AE753B50W2MDG" TargetMode="External"/><Relationship Id="rId55" Type="http://schemas.openxmlformats.org/officeDocument/2006/relationships/hyperlink" Target="consultantplus://offline/ref=96872CB216886D873CA49956B42A0628E578589C54646770224361FB409281BCF62D68FF307EFD70486EE65802DAC78BC112A183DE918655w7OFG" TargetMode="External"/><Relationship Id="rId63" Type="http://schemas.openxmlformats.org/officeDocument/2006/relationships/hyperlink" Target="consultantplus://offline/ref=96872CB216886D873CA49956B42A0628E578589C54646770224361FB409281BCF62D68FF307EFD764C6EE65802DAC78BC112A183DE918655w7OFG" TargetMode="External"/><Relationship Id="rId68" Type="http://schemas.openxmlformats.org/officeDocument/2006/relationships/hyperlink" Target="consultantplus://offline/ref=96872CB216886D873CA49956B42A0628E578589C54646770224361FB409281BCF62D68FF307EFD744B6EE65802DAC78BC112A183DE918655w7OFG" TargetMode="External"/><Relationship Id="rId76" Type="http://schemas.openxmlformats.org/officeDocument/2006/relationships/hyperlink" Target="consultantplus://offline/ref=96872CB216886D873CA49956B42A0628E578589C54646770224361FB409281BCF62D68FF307EFF73426EE65802DAC78BC112A183DE918655w7OFG" TargetMode="External"/><Relationship Id="rId84" Type="http://schemas.openxmlformats.org/officeDocument/2006/relationships/hyperlink" Target="consultantplus://offline/ref=96872CB216886D873CA49956B42A0628E578589C54646770224361FB409281BCF62D68FF307EFC744F6EE65802DAC78BC112A183DE918655w7OFG" TargetMode="External"/><Relationship Id="rId89" Type="http://schemas.openxmlformats.org/officeDocument/2006/relationships/hyperlink" Target="http://utp.sberbank-ast.ru/Main/Notice/988/Reglament"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96872CB216886D873CA49956B42A0628E578589C54646770224361FB409281BCF62D68FF307EFD754C6EE65802DAC78BC112A183DE918655w7OFG" TargetMode="External"/><Relationship Id="rId92" Type="http://schemas.openxmlformats.org/officeDocument/2006/relationships/hyperlink" Target="https://utp.sberbank-ast.ru/AP/Notice/653/Requisites" TargetMode="External"/><Relationship Id="rId2" Type="http://schemas.openxmlformats.org/officeDocument/2006/relationships/numbering" Target="numbering.xml"/><Relationship Id="rId16" Type="http://schemas.openxmlformats.org/officeDocument/2006/relationships/hyperlink" Target="consultantplus://offline/ref=6C5DF9D4E695FE3E763034FCD332AABAF591F5039A451462CFE539B287B6FB5B8FCD04EDED332F3673F739B0253DC2852B434064AE753B50W2MDG" TargetMode="External"/><Relationship Id="rId29" Type="http://schemas.openxmlformats.org/officeDocument/2006/relationships/hyperlink" Target="consultantplus://offline/ref=6C5DF9D4E695FE3E763034FCD332AABAF591F5039A451462CFE539B287B6FB5B8FCD04EDED332F3270F739B0253DC2852B434064AE753B50W2MDG" TargetMode="External"/><Relationship Id="rId11" Type="http://schemas.openxmlformats.org/officeDocument/2006/relationships/hyperlink" Target="http://www.torgi.gov" TargetMode="External"/><Relationship Id="rId24" Type="http://schemas.openxmlformats.org/officeDocument/2006/relationships/hyperlink" Target="consultantplus://offline/ref=6C5DF9D4E695FE3E763034FCD332AABAF591F5039A451462CFE539B287B6FB5B8FCD04EDED332F3375F739B0253DC2852B434064AE753B50W2MDG" TargetMode="External"/><Relationship Id="rId32" Type="http://schemas.openxmlformats.org/officeDocument/2006/relationships/hyperlink" Target="consultantplus://offline/ref=6C5DF9D4E695FE3E763034FCD332AABAF591F5039A451462CFE539B287B6FB5B8FCD04EDED332E3275F739B0253DC2852B434064AE753B50W2MDG" TargetMode="External"/><Relationship Id="rId37" Type="http://schemas.openxmlformats.org/officeDocument/2006/relationships/hyperlink" Target="consultantplus://offline/ref=6C5DF9D4E695FE3E763034FCD332AABAF591F5039A451462CFE539B287B6FB5B8FCD04EDED3328377CF739B0253DC2852B434064AE753B50W2MDG" TargetMode="External"/><Relationship Id="rId40" Type="http://schemas.openxmlformats.org/officeDocument/2006/relationships/hyperlink" Target="consultantplus://offline/ref=6C5DF9D4E695FE3E763034FCD332AABAF591F5039A451462CFE539B287B6FB5B8FCD04EDED33283176F739B0253DC2852B434064AE753B50W2MDG" TargetMode="External"/><Relationship Id="rId45" Type="http://schemas.openxmlformats.org/officeDocument/2006/relationships/hyperlink" Target="consultantplus://offline/ref=6C5DF9D4E695FE3E763034FCD332AABAF591F5039A451462CFE539B287B6FB5B8FCD04EDED332E3477F739B0253DC2852B434064AE753B50W2MDG" TargetMode="External"/><Relationship Id="rId53" Type="http://schemas.openxmlformats.org/officeDocument/2006/relationships/hyperlink" Target="consultantplus://offline/ref=96872CB216886D873CA49956B42A0628E578589C54646770224361FB409281BCF62D68FF307EFD734C6EE65802DAC78BC112A183DE918655w7OFG" TargetMode="External"/><Relationship Id="rId58" Type="http://schemas.openxmlformats.org/officeDocument/2006/relationships/hyperlink" Target="consultantplus://offline/ref=96872CB216886D873CA49956B42A0628E578589C54646770224361FB409281BCF62D68FF307EFD714B6EE65802DAC78BC112A183DE918655w7OFG" TargetMode="External"/><Relationship Id="rId66" Type="http://schemas.openxmlformats.org/officeDocument/2006/relationships/hyperlink" Target="consultantplus://offline/ref=96872CB216886D873CA49956B42A0628E578589C54646770224361FB409281BCF62D68FF307EFD774F6EE65802DAC78BC112A183DE918655w7OFG" TargetMode="External"/><Relationship Id="rId74" Type="http://schemas.openxmlformats.org/officeDocument/2006/relationships/hyperlink" Target="consultantplus://offline/ref=96872CB216886D873CA49956B42A0628E578589C54646770224361FB409281BCF62D68FF307EFC734D6EE65802DAC78BC112A183DE918655w7OFG" TargetMode="External"/><Relationship Id="rId79" Type="http://schemas.openxmlformats.org/officeDocument/2006/relationships/hyperlink" Target="consultantplus://offline/ref=96872CB216886D873CA49956B42A0628E578589C54646770224361FB409281BCF62D68FF307EFF7B4C6EE65802DAC78BC112A183DE918655w7OFG" TargetMode="External"/><Relationship Id="rId87" Type="http://schemas.openxmlformats.org/officeDocument/2006/relationships/hyperlink" Target="consultantplus://offline/ref=96872CB216886D873CA49956B42A0628E578589C54646770224361FB409281BCF62D68FF307EFF704B6EE65802DAC78BC112A183DE918655w7OFG" TargetMode="External"/><Relationship Id="rId5" Type="http://schemas.openxmlformats.org/officeDocument/2006/relationships/webSettings" Target="webSettings.xml"/><Relationship Id="rId61" Type="http://schemas.openxmlformats.org/officeDocument/2006/relationships/hyperlink" Target="consultantplus://offline/ref=96872CB216886D873CA49956B42A0628E578589C54646770224361FB409281BCF62D68FF307EFD764A6EE65802DAC78BC112A183DE918655w7OFG" TargetMode="External"/><Relationship Id="rId82" Type="http://schemas.openxmlformats.org/officeDocument/2006/relationships/hyperlink" Target="consultantplus://offline/ref=96872CB216886D873CA49956B42A0628E578589C54646770224361FB409281BCF62D68FF307EFC774C6EE65802DAC78BC112A183DE918655w7OFG" TargetMode="External"/><Relationship Id="rId90" Type="http://schemas.openxmlformats.org/officeDocument/2006/relationships/hyperlink" Target="http://utp.sberbank-ast.ru/AP/Notice/652/Instructions" TargetMode="External"/><Relationship Id="rId95" Type="http://schemas.openxmlformats.org/officeDocument/2006/relationships/hyperlink" Target="http://www.torgi.gov.ru" TargetMode="External"/><Relationship Id="rId19" Type="http://schemas.openxmlformats.org/officeDocument/2006/relationships/hyperlink" Target="consultantplus://offline/ref=6C5DF9D4E695FE3E763034FCD332AABAF591F5039A451462CFE539B287B6FB5B8FCD04EEEB38786631A960E26076CE86345F4166WBM2G" TargetMode="External"/><Relationship Id="rId14" Type="http://schemas.openxmlformats.org/officeDocument/2006/relationships/hyperlink" Target="http://kuizo.ru" TargetMode="External"/><Relationship Id="rId22" Type="http://schemas.openxmlformats.org/officeDocument/2006/relationships/hyperlink" Target="consultantplus://offline/ref=6C5DF9D4E695FE3E763034FCD332AABAF591F5039A451462CFE539B287B6FB5B8FCD04EDED332F3471F739B0253DC2852B434064AE753B50W2MDG" TargetMode="External"/><Relationship Id="rId27" Type="http://schemas.openxmlformats.org/officeDocument/2006/relationships/hyperlink" Target="consultantplus://offline/ref=6C5DF9D4E695FE3E763034FCD332AABAF591F5039A451462CFE539B287B6FB5B8FCD04EDED332F337CF739B0253DC2852B434064AE753B50W2MDG" TargetMode="External"/><Relationship Id="rId30" Type="http://schemas.openxmlformats.org/officeDocument/2006/relationships/hyperlink" Target="consultantplus://offline/ref=6C5DF9D4E695FE3E763034FCD332AABAF591F5039A451462CFE539B287B6FB5B8FCD04EDED332F327DF739B0253DC2852B434064AE753B50W2MDG" TargetMode="External"/><Relationship Id="rId35" Type="http://schemas.openxmlformats.org/officeDocument/2006/relationships/hyperlink" Target="consultantplus://offline/ref=6C5DF9D4E695FE3E763034FCD332AABAF591F5039A451462CFE539B287B6FB5B8FCD04EDED332F3172F739B0253DC2852B434064AE753B50W2MDG" TargetMode="External"/><Relationship Id="rId43" Type="http://schemas.openxmlformats.org/officeDocument/2006/relationships/hyperlink" Target="consultantplus://offline/ref=6C5DF9D4E695FE3E763034FCD332AABAF591F5039A451462CFE539B287B6FB5B8FCD04EDED332F3E71F739B0253DC2852B434064AE753B50W2MDG" TargetMode="External"/><Relationship Id="rId48" Type="http://schemas.openxmlformats.org/officeDocument/2006/relationships/hyperlink" Target="consultantplus://offline/ref=6C5DF9D4E695FE3E763034FCD332AABAF591F5039A451462CFE539B287B6FB5B8FCD04EDED332E3170F739B0253DC2852B434064AE753B50W2MDG" TargetMode="External"/><Relationship Id="rId56" Type="http://schemas.openxmlformats.org/officeDocument/2006/relationships/hyperlink" Target="consultantplus://offline/ref=96872CB216886D873CA49956B42A0628E578589C54646770224361FB409281BCF62D68FC3675AA230E30BF0A4791CB88DE0EA081wCO2G" TargetMode="External"/><Relationship Id="rId64" Type="http://schemas.openxmlformats.org/officeDocument/2006/relationships/hyperlink" Target="consultantplus://offline/ref=96872CB216886D873CA49956B42A0628E578589C54646770224361FB409281BCF62D68FF307EFD76436EE65802DAC78BC112A183DE918655w7OFG" TargetMode="External"/><Relationship Id="rId69" Type="http://schemas.openxmlformats.org/officeDocument/2006/relationships/hyperlink" Target="consultantplus://offline/ref=96872CB216886D873CA49956B42A0628E578589C54646770224361FB409281BCF62D68FF307EFC774A6EE65802DAC78BC112A183DE918655w7OFG" TargetMode="External"/><Relationship Id="rId77" Type="http://schemas.openxmlformats.org/officeDocument/2006/relationships/hyperlink" Target="consultantplus://offline/ref=96872CB216886D873CA49956B42A0628E578589C54646770224361FB409281BCF62D68FF307EFA74496EE65802DAC78BC112A183DE918655w7OFG" TargetMode="External"/><Relationship Id="rId100" Type="http://schemas.openxmlformats.org/officeDocument/2006/relationships/theme" Target="theme/theme1.xml"/><Relationship Id="rId8" Type="http://schemas.openxmlformats.org/officeDocument/2006/relationships/hyperlink" Target="mailto:company@sberbank-ast.ru" TargetMode="External"/><Relationship Id="rId51" Type="http://schemas.openxmlformats.org/officeDocument/2006/relationships/hyperlink" Target="consultantplus://offline/ref=6C5DF9D4E695FE3E763034FCD332AABAF591F5039A451462CFE539B287B6FB5B8FCD04EDED332D3574F739B0253DC2852B434064AE753B50W2MDG" TargetMode="External"/><Relationship Id="rId72" Type="http://schemas.openxmlformats.org/officeDocument/2006/relationships/hyperlink" Target="consultantplus://offline/ref=96872CB216886D873CA49956B42A0628E578589C54646770224361FB409281BCF62D68FF307EFA72436EE65802DAC78BC112A183DE918655w7OFG" TargetMode="External"/><Relationship Id="rId80" Type="http://schemas.openxmlformats.org/officeDocument/2006/relationships/hyperlink" Target="consultantplus://offline/ref=96872CB216886D873CA49956B42A0628E578589C54646770224361FB409281BCF62D68FF307EFA744A6EE65802DAC78BC112A183DE918655w7OFG" TargetMode="External"/><Relationship Id="rId85" Type="http://schemas.openxmlformats.org/officeDocument/2006/relationships/hyperlink" Target="consultantplus://offline/ref=96872CB216886D873CA49956B42A0628E578589C54646770224361FB409281BCF62D68FF307EFF75426EE65802DAC78BC112A183DE918655w7OFG" TargetMode="External"/><Relationship Id="rId93" Type="http://schemas.openxmlformats.org/officeDocument/2006/relationships/hyperlink" Target="https://utp.sberbank-ast.ru/AP/Notice/1027/Instructions"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6C5DF9D4E695FE3E763034FCD332AABAF591F5039A451462CFE539B287B6FB5B8FCD04EDED332F367CF739B0253DC2852B434064AE753B50W2MDG" TargetMode="External"/><Relationship Id="rId25" Type="http://schemas.openxmlformats.org/officeDocument/2006/relationships/hyperlink" Target="consultantplus://offline/ref=6C5DF9D4E695FE3E763034FCD332AABAF591F5039A451462CFE539B287B6FB5B8FCD04EDED332F3376F739B0253DC2852B434064AE753B50W2MDG" TargetMode="External"/><Relationship Id="rId33" Type="http://schemas.openxmlformats.org/officeDocument/2006/relationships/hyperlink" Target="consultantplus://offline/ref=6C5DF9D4E695FE3E763034FCD332AABAF591F5039A451462CFE539B287B6FB5B8FCD04EDED332D3F71F739B0253DC2852B434064AE753B50W2MDG" TargetMode="External"/><Relationship Id="rId38" Type="http://schemas.openxmlformats.org/officeDocument/2006/relationships/hyperlink" Target="consultantplus://offline/ref=6C5DF9D4E695FE3E763034FCD332AABAF591F5039A451462CFE539B287B6FB5B8FCD04EDED332D3670F739B0253DC2852B434064AE753B50W2MDG" TargetMode="External"/><Relationship Id="rId46" Type="http://schemas.openxmlformats.org/officeDocument/2006/relationships/hyperlink" Target="consultantplus://offline/ref=6C5DF9D4E695FE3E763034FCD332AABAF591F5039A451462CFE539B287B6FB5B8FCD04EDED332E3273F739B0253DC2852B434064AE753B50W2MDG" TargetMode="External"/><Relationship Id="rId59" Type="http://schemas.openxmlformats.org/officeDocument/2006/relationships/hyperlink" Target="consultantplus://offline/ref=96872CB216886D873CA49956B42A0628E578589C54646770224361FB409281BCF62D68FF307EFD714E6EE65802DAC78BC112A183DE918655w7OFG" TargetMode="External"/><Relationship Id="rId67" Type="http://schemas.openxmlformats.org/officeDocument/2006/relationships/hyperlink" Target="consultantplus://offline/ref=96872CB216886D873CA49956B42A0628E578589C54646770224361FB409281BCF62D68FF307EFD77426EE65802DAC78BC112A183DE918655w7OFG" TargetMode="External"/><Relationship Id="rId20" Type="http://schemas.openxmlformats.org/officeDocument/2006/relationships/hyperlink" Target="consultantplus://offline/ref=6C5DF9D4E695FE3E763034FCD332AABAF591F5039A451462CFE539B287B6FB5B8FCD04EDED332F357DF739B0253DC2852B434064AE753B50W2MDG" TargetMode="External"/><Relationship Id="rId41" Type="http://schemas.openxmlformats.org/officeDocument/2006/relationships/hyperlink" Target="consultantplus://offline/ref=6C5DF9D4E695FE3E763034FCD332AABAF591F5039A451462CFE539B287B6FB5B8FCD04EDED332D3476F739B0253DC2852B434064AE753B50W2MDG" TargetMode="External"/><Relationship Id="rId54" Type="http://schemas.openxmlformats.org/officeDocument/2006/relationships/hyperlink" Target="consultantplus://offline/ref=96872CB216886D873CA49956B42A0628E578589C54646770224361FB409281BCF62D68FF307EFD73436EE65802DAC78BC112A183DE918655w7OFG" TargetMode="External"/><Relationship Id="rId62" Type="http://schemas.openxmlformats.org/officeDocument/2006/relationships/hyperlink" Target="consultantplus://offline/ref=96872CB216886D873CA49956B42A0628E578589C54646770224361FB409281BCF62D68FF307EFD76496EE65802DAC78BC112A183DE918655w7OFG" TargetMode="External"/><Relationship Id="rId70" Type="http://schemas.openxmlformats.org/officeDocument/2006/relationships/hyperlink" Target="consultantplus://offline/ref=96872CB216886D873CA49956B42A0628E578589C54646770224361FB409281BCF62D68FF307EFD744D6EE65802DAC78BC112A183DE918655w7OFG" TargetMode="External"/><Relationship Id="rId75" Type="http://schemas.openxmlformats.org/officeDocument/2006/relationships/hyperlink" Target="consultantplus://offline/ref=96872CB216886D873CA49956B42A0628E578589C54646770224361FB409281BCF62D68FF307EFF734F6EE65802DAC78BC112A183DE918655w7OFG" TargetMode="External"/><Relationship Id="rId83" Type="http://schemas.openxmlformats.org/officeDocument/2006/relationships/hyperlink" Target="consultantplus://offline/ref=96872CB216886D873CA49956B42A0628E578589C54646770224361FB409281BCF62D68FF307EFC74486EE65802DAC78BC112A183DE918655w7OFG" TargetMode="External"/><Relationship Id="rId88" Type="http://schemas.openxmlformats.org/officeDocument/2006/relationships/hyperlink" Target="consultantplus://offline/ref=93068E26221E15DC2258245D73189D7BD4C8E201734DEA730A3DBB5377EB65C02231ADBB0494878AED992C3E502163BBB9817CA3EC94F95BAA348E01n7tEI" TargetMode="External"/><Relationship Id="rId91" Type="http://schemas.openxmlformats.org/officeDocument/2006/relationships/hyperlink" Target="https://digital.gov.ru/ru/activity/govservices/certification_authority/" TargetMode="External"/><Relationship Id="rId9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C5DF9D4E695FE3E763034FCD332AABAF591F5039A451462CFE539B287B6FB5B8FCD04EDED332F3676F739B0253DC2852B434064AE753B50W2MDG" TargetMode="External"/><Relationship Id="rId23" Type="http://schemas.openxmlformats.org/officeDocument/2006/relationships/hyperlink" Target="consultantplus://offline/ref=6C5DF9D4E695FE3E763034FCD332AABAF591F5039A451462CFE539B287B6FB5B8FCD04EDED332F3472F739B0253DC2852B434064AE753B50W2MDG" TargetMode="External"/><Relationship Id="rId28" Type="http://schemas.openxmlformats.org/officeDocument/2006/relationships/hyperlink" Target="consultantplus://offline/ref=6C5DF9D4E695FE3E763034FCD332AABAF591F5039A451462CFE539B287B6FB5B8FCD04EDED332F3277F739B0253DC2852B434064AE753B50W2MDG" TargetMode="External"/><Relationship Id="rId36" Type="http://schemas.openxmlformats.org/officeDocument/2006/relationships/hyperlink" Target="consultantplus://offline/ref=6C5DF9D4E695FE3E763034FCD332AABAF591F5039A451462CFE539B287B6FB5B8FCD04EDED332F3073F739B0253DC2852B434064AE753B50W2MDG" TargetMode="External"/><Relationship Id="rId49" Type="http://schemas.openxmlformats.org/officeDocument/2006/relationships/hyperlink" Target="consultantplus://offline/ref=6C5DF9D4E695FE3E763034FCD332AABAF591F5039A451462CFE539B287B6FB5B8FCD04EDED332D307DF739B0253DC2852B434064AE753B50W2MDG" TargetMode="External"/><Relationship Id="rId57" Type="http://schemas.openxmlformats.org/officeDocument/2006/relationships/hyperlink" Target="consultantplus://offline/ref=96872CB216886D873CA49956B42A0628E578589C54646770224361FB409281BCF62D68FF307EFD70426EE65802DAC78BC112A183DE918655w7OFG" TargetMode="External"/><Relationship Id="rId10" Type="http://schemas.openxmlformats.org/officeDocument/2006/relationships/hyperlink" Target="http://utp.sberbank-ast.ru" TargetMode="External"/><Relationship Id="rId31" Type="http://schemas.openxmlformats.org/officeDocument/2006/relationships/hyperlink" Target="consultantplus://offline/ref=6C5DF9D4E695FE3E763034FCD332AABAF591F5039A451462CFE539B287B6FB5B8FCD04EDED332F3174F739B0253DC2852B434064AE753B50W2MDG" TargetMode="External"/><Relationship Id="rId44" Type="http://schemas.openxmlformats.org/officeDocument/2006/relationships/hyperlink" Target="consultantplus://offline/ref=6C5DF9D4E695FE3E763034FCD332AABAF591F5039A451462CFE539B287B6FB5B8FCD04EDED33283175F739B0253DC2852B434064AE753B50W2MDG" TargetMode="External"/><Relationship Id="rId52" Type="http://schemas.openxmlformats.org/officeDocument/2006/relationships/hyperlink" Target="consultantplus://offline/ref=96872CB216886D873CA49956B42A0628E578589C54646770224361FB409281BCF62D68FF307EFD73496EE65802DAC78BC112A183DE918655w7OFG" TargetMode="External"/><Relationship Id="rId60" Type="http://schemas.openxmlformats.org/officeDocument/2006/relationships/hyperlink" Target="consultantplus://offline/ref=96872CB216886D873CA49956B42A0628E578589C54646770224361FB409281BCF62D68FF307EFD714D6EE65802DAC78BC112A183DE918655w7OFG" TargetMode="External"/><Relationship Id="rId65" Type="http://schemas.openxmlformats.org/officeDocument/2006/relationships/hyperlink" Target="consultantplus://offline/ref=96872CB216886D873CA49956B42A0628E578589C54646770224361FB409281BCF62D68FF307EFD77486EE65802DAC78BC112A183DE918655w7OFG" TargetMode="External"/><Relationship Id="rId73" Type="http://schemas.openxmlformats.org/officeDocument/2006/relationships/hyperlink" Target="consultantplus://offline/ref=96872CB216886D873CA49956B42A0628E578589C54646770224361FB409281BCF62D68FF307EFF7A4E6EE65802DAC78BC112A183DE918655w7OFG" TargetMode="External"/><Relationship Id="rId78" Type="http://schemas.openxmlformats.org/officeDocument/2006/relationships/hyperlink" Target="consultantplus://offline/ref=96872CB216886D873CA49956B42A0628E578589C54646770224361FB409281BCF62D68FF307EFF71496EE65802DAC78BC112A183DE918655w7OFG" TargetMode="External"/><Relationship Id="rId81" Type="http://schemas.openxmlformats.org/officeDocument/2006/relationships/hyperlink" Target="consultantplus://offline/ref=96872CB216886D873CA49956B42A0628E578589C54646770224361FB409281BCF62D68FF307EFC71486EE65802DAC78BC112A183DE918655w7OFG" TargetMode="External"/><Relationship Id="rId86" Type="http://schemas.openxmlformats.org/officeDocument/2006/relationships/hyperlink" Target="consultantplus://offline/ref=96872CB216886D873CA49956B42A0628E578589C54646770224361FB409281BCF62D68FF307EFF71436EE65802DAC78BC112A183DE918655w7OFG" TargetMode="External"/><Relationship Id="rId94" Type="http://schemas.openxmlformats.org/officeDocument/2006/relationships/hyperlink" Target="consultantplus://offline/ref=A886C67EB82148712F6982EDA2F940D68BFA42705418F1273AA15F0ABB8670ACFC89CACF57665C7B409D6E99B0B9B23EA055878F97FA7239d8D"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3" Type="http://schemas.openxmlformats.org/officeDocument/2006/relationships/hyperlink" Target="http://www.cheladmin.ru" TargetMode="External"/><Relationship Id="rId18" Type="http://schemas.openxmlformats.org/officeDocument/2006/relationships/hyperlink" Target="consultantplus://offline/ref=6C5DF9D4E695FE3E763034FCD332AABAF591F5039A451462CFE539B287B6FB5B8FCD04EDED332F3577F739B0253DC2852B434064AE753B50W2MDG" TargetMode="External"/><Relationship Id="rId39" Type="http://schemas.openxmlformats.org/officeDocument/2006/relationships/hyperlink" Target="consultantplus://offline/ref=6C5DF9D4E695FE3E763034FCD332AABAF591F5039A451462CFE539B287B6FB5B8FCD04EDED332D367DF739B0253DC2852B434064AE753B50W2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5152-0F62-4B4A-AC88-FCA621B7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13</Pages>
  <Words>8058</Words>
  <Characters>45934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53885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303</cp:revision>
  <cp:lastPrinted>2021-10-13T09:07:00Z</cp:lastPrinted>
  <dcterms:created xsi:type="dcterms:W3CDTF">2021-05-27T05:43:00Z</dcterms:created>
  <dcterms:modified xsi:type="dcterms:W3CDTF">2023-04-03T04:58:00Z</dcterms:modified>
</cp:coreProperties>
</file>