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3A" w:rsidRPr="004737E1" w:rsidRDefault="00162E96" w:rsidP="004737E1">
      <w:pPr>
        <w:widowControl w:val="0"/>
        <w:ind w:left="1"/>
        <w:contextualSpacing/>
        <w:jc w:val="center"/>
        <w:rPr>
          <w:b/>
          <w:color w:val="000000"/>
          <w:sz w:val="26"/>
          <w:szCs w:val="26"/>
        </w:rPr>
      </w:pPr>
      <w:r w:rsidRPr="004737E1">
        <w:rPr>
          <w:b/>
          <w:color w:val="000000"/>
          <w:sz w:val="26"/>
          <w:szCs w:val="26"/>
        </w:rPr>
        <w:t xml:space="preserve">Извещение об </w:t>
      </w:r>
      <w:r w:rsidR="00750711" w:rsidRPr="004737E1">
        <w:rPr>
          <w:b/>
          <w:color w:val="000000"/>
          <w:sz w:val="26"/>
          <w:szCs w:val="26"/>
        </w:rPr>
        <w:t>отказе</w:t>
      </w:r>
      <w:r w:rsidR="002A47B4" w:rsidRPr="004737E1">
        <w:rPr>
          <w:b/>
          <w:color w:val="000000"/>
          <w:sz w:val="26"/>
          <w:szCs w:val="26"/>
        </w:rPr>
        <w:t xml:space="preserve"> </w:t>
      </w:r>
      <w:r w:rsidR="004737E1" w:rsidRPr="004737E1">
        <w:rPr>
          <w:b/>
          <w:color w:val="000000"/>
          <w:sz w:val="26"/>
          <w:szCs w:val="26"/>
        </w:rPr>
        <w:t>от</w:t>
      </w:r>
      <w:r w:rsidR="00750711" w:rsidRPr="004737E1">
        <w:rPr>
          <w:b/>
          <w:color w:val="000000"/>
          <w:sz w:val="26"/>
          <w:szCs w:val="26"/>
        </w:rPr>
        <w:t xml:space="preserve"> проведени</w:t>
      </w:r>
      <w:r w:rsidR="004737E1" w:rsidRPr="004737E1">
        <w:rPr>
          <w:b/>
          <w:color w:val="000000"/>
          <w:sz w:val="26"/>
          <w:szCs w:val="26"/>
        </w:rPr>
        <w:t>я</w:t>
      </w:r>
      <w:r w:rsidR="00003955" w:rsidRPr="004737E1">
        <w:rPr>
          <w:b/>
          <w:color w:val="000000"/>
          <w:sz w:val="26"/>
          <w:szCs w:val="26"/>
        </w:rPr>
        <w:t xml:space="preserve"> </w:t>
      </w:r>
      <w:r w:rsidR="00945B3A" w:rsidRPr="004737E1">
        <w:rPr>
          <w:b/>
          <w:color w:val="000000"/>
          <w:sz w:val="26"/>
          <w:szCs w:val="26"/>
        </w:rPr>
        <w:t>аукциона в электронной форме</w:t>
      </w:r>
    </w:p>
    <w:p w:rsidR="00945B3A" w:rsidRPr="004737E1" w:rsidRDefault="004737E1" w:rsidP="004737E1">
      <w:pPr>
        <w:widowControl w:val="0"/>
        <w:tabs>
          <w:tab w:val="center" w:pos="5173"/>
        </w:tabs>
        <w:ind w:left="1"/>
        <w:contextualSpacing/>
        <w:jc w:val="center"/>
        <w:rPr>
          <w:b/>
          <w:color w:val="000000"/>
          <w:sz w:val="26"/>
          <w:szCs w:val="26"/>
        </w:rPr>
      </w:pPr>
      <w:r w:rsidRPr="004737E1">
        <w:rPr>
          <w:b/>
          <w:color w:val="000000"/>
          <w:sz w:val="26"/>
          <w:szCs w:val="26"/>
        </w:rPr>
        <w:t xml:space="preserve">по продаже имущества, находящегося в собственности города Челябинска, </w:t>
      </w:r>
      <w:r w:rsidR="00945B3A" w:rsidRPr="004737E1">
        <w:rPr>
          <w:b/>
          <w:color w:val="000000"/>
          <w:sz w:val="26"/>
          <w:szCs w:val="26"/>
        </w:rPr>
        <w:br/>
        <w:t xml:space="preserve">назначенного на </w:t>
      </w:r>
      <w:r w:rsidRPr="004737E1">
        <w:rPr>
          <w:b/>
          <w:color w:val="000000"/>
          <w:sz w:val="26"/>
          <w:szCs w:val="26"/>
        </w:rPr>
        <w:t>28.09.2022</w:t>
      </w:r>
      <w:r w:rsidR="008D7F6A" w:rsidRPr="004737E1">
        <w:rPr>
          <w:b/>
          <w:color w:val="000000"/>
          <w:sz w:val="26"/>
          <w:szCs w:val="26"/>
        </w:rPr>
        <w:t>, по лот</w:t>
      </w:r>
      <w:r w:rsidRPr="004737E1">
        <w:rPr>
          <w:b/>
          <w:color w:val="000000"/>
          <w:sz w:val="26"/>
          <w:szCs w:val="26"/>
        </w:rPr>
        <w:t>ам</w:t>
      </w:r>
      <w:r w:rsidR="00945B3A" w:rsidRPr="004737E1">
        <w:rPr>
          <w:b/>
          <w:color w:val="000000"/>
          <w:sz w:val="26"/>
          <w:szCs w:val="26"/>
        </w:rPr>
        <w:t xml:space="preserve"> № </w:t>
      </w:r>
      <w:r w:rsidRPr="004737E1">
        <w:rPr>
          <w:b/>
          <w:color w:val="000000"/>
          <w:sz w:val="26"/>
          <w:szCs w:val="26"/>
        </w:rPr>
        <w:t>2, 3</w:t>
      </w:r>
    </w:p>
    <w:p w:rsidR="00A625CA" w:rsidRPr="004737E1" w:rsidRDefault="00A625CA" w:rsidP="00DE3310">
      <w:pPr>
        <w:pStyle w:val="7"/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before="0" w:after="0" w:line="100" w:lineRule="atLeast"/>
        <w:ind w:firstLine="709"/>
        <w:jc w:val="center"/>
        <w:rPr>
          <w:sz w:val="26"/>
          <w:szCs w:val="26"/>
        </w:rPr>
      </w:pPr>
    </w:p>
    <w:p w:rsidR="004737E1" w:rsidRPr="004737E1" w:rsidRDefault="0053146F" w:rsidP="004737E1">
      <w:pPr>
        <w:widowControl w:val="0"/>
        <w:ind w:left="1" w:firstLine="708"/>
        <w:contextualSpacing/>
        <w:jc w:val="both"/>
        <w:rPr>
          <w:sz w:val="26"/>
          <w:szCs w:val="26"/>
        </w:rPr>
      </w:pPr>
      <w:proofErr w:type="gramStart"/>
      <w:r w:rsidRPr="004737E1">
        <w:rPr>
          <w:sz w:val="26"/>
          <w:szCs w:val="26"/>
        </w:rPr>
        <w:t xml:space="preserve">В </w:t>
      </w:r>
      <w:r w:rsidR="002A47B4" w:rsidRPr="004737E1">
        <w:rPr>
          <w:sz w:val="26"/>
          <w:szCs w:val="26"/>
        </w:rPr>
        <w:t>соответствии со статьей 448 Гражданского кодекса Российской Федерации</w:t>
      </w:r>
      <w:r w:rsidR="004737E1" w:rsidRPr="004737E1">
        <w:rPr>
          <w:sz w:val="26"/>
          <w:szCs w:val="26"/>
        </w:rPr>
        <w:t xml:space="preserve">, на основании решения Ленинского районного суда города Челябинска  от 13.09.2023 по делу № 2-327/2023 </w:t>
      </w:r>
      <w:r w:rsidR="00AC197A" w:rsidRPr="004737E1">
        <w:rPr>
          <w:sz w:val="26"/>
          <w:szCs w:val="26"/>
        </w:rPr>
        <w:t>Комитет по управлени</w:t>
      </w:r>
      <w:r w:rsidR="00A625CA" w:rsidRPr="004737E1">
        <w:rPr>
          <w:sz w:val="26"/>
          <w:szCs w:val="26"/>
        </w:rPr>
        <w:t>ю имуществом и</w:t>
      </w:r>
      <w:r w:rsidR="007767EC" w:rsidRPr="004737E1">
        <w:rPr>
          <w:sz w:val="26"/>
          <w:szCs w:val="26"/>
        </w:rPr>
        <w:t> </w:t>
      </w:r>
      <w:r w:rsidR="00A625CA" w:rsidRPr="004737E1">
        <w:rPr>
          <w:sz w:val="26"/>
          <w:szCs w:val="26"/>
        </w:rPr>
        <w:t xml:space="preserve">земельным отношениям города Челябинска </w:t>
      </w:r>
      <w:r w:rsidR="00945B3A" w:rsidRPr="004737E1">
        <w:rPr>
          <w:sz w:val="26"/>
          <w:szCs w:val="26"/>
        </w:rPr>
        <w:t>(далее – Комитет)</w:t>
      </w:r>
      <w:r w:rsidR="00A625CA" w:rsidRPr="004737E1">
        <w:rPr>
          <w:sz w:val="26"/>
          <w:szCs w:val="26"/>
        </w:rPr>
        <w:t xml:space="preserve"> извещает об отказе</w:t>
      </w:r>
      <w:r w:rsidR="00945B3A" w:rsidRPr="004737E1">
        <w:rPr>
          <w:sz w:val="26"/>
          <w:szCs w:val="26"/>
        </w:rPr>
        <w:t xml:space="preserve"> </w:t>
      </w:r>
      <w:r w:rsidR="004737E1" w:rsidRPr="004737E1">
        <w:rPr>
          <w:sz w:val="26"/>
          <w:szCs w:val="26"/>
        </w:rPr>
        <w:t>от</w:t>
      </w:r>
      <w:r w:rsidR="007767EC" w:rsidRPr="004737E1">
        <w:rPr>
          <w:sz w:val="26"/>
          <w:szCs w:val="26"/>
        </w:rPr>
        <w:t> </w:t>
      </w:r>
      <w:r w:rsidR="00A625CA" w:rsidRPr="004737E1">
        <w:rPr>
          <w:sz w:val="26"/>
          <w:szCs w:val="26"/>
        </w:rPr>
        <w:t>проведени</w:t>
      </w:r>
      <w:r w:rsidR="004737E1" w:rsidRPr="004737E1">
        <w:rPr>
          <w:sz w:val="26"/>
          <w:szCs w:val="26"/>
        </w:rPr>
        <w:t>я</w:t>
      </w:r>
      <w:r w:rsidR="00A625CA" w:rsidRPr="004737E1">
        <w:rPr>
          <w:sz w:val="26"/>
          <w:szCs w:val="26"/>
        </w:rPr>
        <w:t xml:space="preserve"> </w:t>
      </w:r>
      <w:r w:rsidR="004737E1" w:rsidRPr="004737E1">
        <w:rPr>
          <w:sz w:val="26"/>
          <w:szCs w:val="26"/>
        </w:rPr>
        <w:t>аукциона в</w:t>
      </w:r>
      <w:r w:rsidR="00EB1B0B">
        <w:rPr>
          <w:sz w:val="26"/>
          <w:szCs w:val="26"/>
        </w:rPr>
        <w:t> </w:t>
      </w:r>
      <w:r w:rsidR="004737E1" w:rsidRPr="004737E1">
        <w:rPr>
          <w:sz w:val="26"/>
          <w:szCs w:val="26"/>
        </w:rPr>
        <w:t>электронной форме, назначенного на 28.09.2022, по продаже имущества, находящегося в собственности города Челябинска:</w:t>
      </w:r>
      <w:proofErr w:type="gramEnd"/>
    </w:p>
    <w:p w:rsidR="004737E1" w:rsidRPr="004737E1" w:rsidRDefault="004737E1" w:rsidP="004737E1">
      <w:pPr>
        <w:pStyle w:val="11"/>
        <w:rPr>
          <w:sz w:val="26"/>
          <w:szCs w:val="26"/>
          <w:shd w:val="clear" w:color="auto" w:fill="FFFFFF"/>
        </w:rPr>
      </w:pPr>
      <w:r w:rsidRPr="004737E1">
        <w:rPr>
          <w:sz w:val="26"/>
          <w:szCs w:val="26"/>
          <w:shd w:val="clear" w:color="auto" w:fill="FFFFFF"/>
        </w:rPr>
        <w:t xml:space="preserve">- Лот № 2 - нежилое помещение № 1 общей площадью 85,9 кв. м, расположенное по адресу; Челябинская область, </w:t>
      </w:r>
      <w:proofErr w:type="gramStart"/>
      <w:r w:rsidRPr="004737E1">
        <w:rPr>
          <w:sz w:val="26"/>
          <w:szCs w:val="26"/>
          <w:shd w:val="clear" w:color="auto" w:fill="FFFFFF"/>
        </w:rPr>
        <w:t>г</w:t>
      </w:r>
      <w:proofErr w:type="gramEnd"/>
      <w:r w:rsidRPr="004737E1">
        <w:rPr>
          <w:sz w:val="26"/>
          <w:szCs w:val="26"/>
          <w:shd w:val="clear" w:color="auto" w:fill="FFFFFF"/>
        </w:rPr>
        <w:t>. Челябинск, ул. Туруханская, д. 33;</w:t>
      </w:r>
    </w:p>
    <w:p w:rsidR="004737E1" w:rsidRPr="004737E1" w:rsidRDefault="004737E1" w:rsidP="004737E1">
      <w:pPr>
        <w:pStyle w:val="11"/>
        <w:rPr>
          <w:sz w:val="26"/>
          <w:szCs w:val="26"/>
        </w:rPr>
      </w:pPr>
      <w:r w:rsidRPr="004737E1">
        <w:rPr>
          <w:sz w:val="26"/>
          <w:szCs w:val="26"/>
          <w:shd w:val="clear" w:color="auto" w:fill="FFFFFF"/>
        </w:rPr>
        <w:t xml:space="preserve">- Лот № 3 - нежилое помещение № 3 общей площадью 128,9 кв. м, расположенное по адресу: Челябинская область, </w:t>
      </w:r>
      <w:proofErr w:type="gramStart"/>
      <w:r w:rsidRPr="004737E1">
        <w:rPr>
          <w:sz w:val="26"/>
          <w:szCs w:val="26"/>
          <w:shd w:val="clear" w:color="auto" w:fill="FFFFFF"/>
        </w:rPr>
        <w:t>г</w:t>
      </w:r>
      <w:proofErr w:type="gramEnd"/>
      <w:r w:rsidRPr="004737E1">
        <w:rPr>
          <w:sz w:val="26"/>
          <w:szCs w:val="26"/>
          <w:shd w:val="clear" w:color="auto" w:fill="FFFFFF"/>
        </w:rPr>
        <w:t>. Челябинск, ул. Туруханская, д. 33</w:t>
      </w:r>
      <w:r w:rsidRPr="004737E1">
        <w:rPr>
          <w:sz w:val="26"/>
          <w:szCs w:val="26"/>
        </w:rPr>
        <w:t xml:space="preserve"> </w:t>
      </w:r>
      <w:r w:rsidRPr="004737E1">
        <w:rPr>
          <w:sz w:val="26"/>
          <w:szCs w:val="26"/>
        </w:rPr>
        <w:br/>
        <w:t xml:space="preserve">(извещение о проведении аукциона опубликовано на сайте </w:t>
      </w:r>
      <w:hyperlink r:id="rId6" w:history="1">
        <w:r w:rsidRPr="004737E1">
          <w:rPr>
            <w:sz w:val="26"/>
            <w:szCs w:val="26"/>
          </w:rPr>
          <w:t>www.torgi.gov.ru</w:t>
        </w:r>
      </w:hyperlink>
      <w:r w:rsidRPr="004737E1">
        <w:rPr>
          <w:sz w:val="26"/>
          <w:szCs w:val="26"/>
        </w:rPr>
        <w:t xml:space="preserve"> - № </w:t>
      </w:r>
      <w:hyperlink r:id="rId7" w:history="1">
        <w:r w:rsidRPr="004737E1">
          <w:rPr>
            <w:rStyle w:val="a3"/>
            <w:bCs/>
            <w:color w:val="auto"/>
            <w:sz w:val="26"/>
            <w:szCs w:val="26"/>
            <w:u w:val="none"/>
          </w:rPr>
          <w:t>21000004870000000023</w:t>
        </w:r>
      </w:hyperlink>
      <w:r w:rsidRPr="004737E1">
        <w:rPr>
          <w:sz w:val="26"/>
          <w:szCs w:val="26"/>
        </w:rPr>
        <w:t xml:space="preserve">, на официальном сайте Администрации города Челябинска – </w:t>
      </w:r>
      <w:proofErr w:type="spellStart"/>
      <w:r w:rsidRPr="004737E1">
        <w:rPr>
          <w:sz w:val="26"/>
          <w:szCs w:val="26"/>
        </w:rPr>
        <w:t>www.cheladmin.ru</w:t>
      </w:r>
      <w:proofErr w:type="spellEnd"/>
      <w:r w:rsidRPr="004737E1">
        <w:rPr>
          <w:sz w:val="26"/>
          <w:szCs w:val="26"/>
        </w:rPr>
        <w:t xml:space="preserve">, на сайте Комитета – </w:t>
      </w:r>
      <w:proofErr w:type="spellStart"/>
      <w:r w:rsidRPr="004737E1">
        <w:rPr>
          <w:sz w:val="26"/>
          <w:szCs w:val="26"/>
        </w:rPr>
        <w:t>www.kuizo.ru</w:t>
      </w:r>
      <w:proofErr w:type="spellEnd"/>
      <w:r w:rsidRPr="004737E1">
        <w:rPr>
          <w:sz w:val="26"/>
          <w:szCs w:val="26"/>
        </w:rPr>
        <w:t xml:space="preserve">, на электронной площадке АО «Сбербанк – Автоматизированная система торгов» </w:t>
      </w:r>
      <w:hyperlink r:id="rId8" w:history="1">
        <w:r w:rsidRPr="004737E1">
          <w:rPr>
            <w:sz w:val="26"/>
            <w:szCs w:val="26"/>
          </w:rPr>
          <w:t>www.utp.sberbank-ast.ru/AP</w:t>
        </w:r>
      </w:hyperlink>
      <w:r w:rsidRPr="004737E1">
        <w:rPr>
          <w:sz w:val="26"/>
          <w:szCs w:val="26"/>
        </w:rPr>
        <w:t xml:space="preserve"> - № </w:t>
      </w:r>
      <w:r w:rsidRPr="004737E1">
        <w:rPr>
          <w:sz w:val="26"/>
          <w:szCs w:val="26"/>
          <w:shd w:val="clear" w:color="auto" w:fill="FFFFFF"/>
        </w:rPr>
        <w:t>SBR012-2208240015</w:t>
      </w:r>
      <w:r w:rsidRPr="004737E1">
        <w:rPr>
          <w:sz w:val="26"/>
          <w:szCs w:val="26"/>
        </w:rPr>
        <w:t xml:space="preserve">). </w:t>
      </w:r>
    </w:p>
    <w:p w:rsidR="004737E1" w:rsidRDefault="004737E1" w:rsidP="004737E1">
      <w:pPr>
        <w:tabs>
          <w:tab w:val="left" w:pos="9071"/>
        </w:tabs>
        <w:autoSpaceDE w:val="0"/>
        <w:autoSpaceDN w:val="0"/>
        <w:adjustRightInd w:val="0"/>
        <w:spacing w:line="276" w:lineRule="auto"/>
        <w:ind w:right="-1" w:firstLine="567"/>
        <w:contextualSpacing/>
        <w:jc w:val="both"/>
        <w:rPr>
          <w:sz w:val="26"/>
          <w:szCs w:val="26"/>
        </w:rPr>
      </w:pPr>
    </w:p>
    <w:p w:rsidR="00162E96" w:rsidRDefault="00162E96">
      <w:pPr>
        <w:rPr>
          <w:sz w:val="26"/>
          <w:szCs w:val="26"/>
        </w:rPr>
      </w:pPr>
    </w:p>
    <w:p w:rsidR="004737E1" w:rsidRPr="004737E1" w:rsidRDefault="004737E1">
      <w:pPr>
        <w:rPr>
          <w:sz w:val="26"/>
          <w:szCs w:val="26"/>
        </w:rPr>
      </w:pPr>
    </w:p>
    <w:p w:rsidR="004737E1" w:rsidRPr="004737E1" w:rsidRDefault="004737E1" w:rsidP="004737E1">
      <w:pPr>
        <w:contextualSpacing/>
        <w:jc w:val="both"/>
        <w:rPr>
          <w:sz w:val="26"/>
          <w:szCs w:val="26"/>
        </w:rPr>
      </w:pPr>
      <w:r w:rsidRPr="004737E1">
        <w:rPr>
          <w:sz w:val="26"/>
          <w:szCs w:val="26"/>
        </w:rPr>
        <w:t>Председатель Комитета по управлению имуществом</w:t>
      </w:r>
    </w:p>
    <w:p w:rsidR="004737E1" w:rsidRPr="004737E1" w:rsidRDefault="004737E1" w:rsidP="004737E1">
      <w:pPr>
        <w:contextualSpacing/>
        <w:jc w:val="both"/>
        <w:rPr>
          <w:sz w:val="26"/>
          <w:szCs w:val="26"/>
        </w:rPr>
      </w:pPr>
      <w:r w:rsidRPr="004737E1">
        <w:rPr>
          <w:sz w:val="26"/>
          <w:szCs w:val="26"/>
        </w:rPr>
        <w:t xml:space="preserve"> и земельным отношениям города Челябинска                                           О. В. Шейкина</w:t>
      </w:r>
    </w:p>
    <w:p w:rsidR="00945B3A" w:rsidRPr="004737E1" w:rsidRDefault="00945B3A" w:rsidP="00945B3A">
      <w:pPr>
        <w:widowControl w:val="0"/>
        <w:contextualSpacing/>
        <w:rPr>
          <w:b/>
          <w:sz w:val="26"/>
          <w:szCs w:val="26"/>
          <w:highlight w:val="yellow"/>
        </w:rPr>
      </w:pPr>
    </w:p>
    <w:p w:rsidR="008D7F6A" w:rsidRPr="004737E1" w:rsidRDefault="008D7F6A" w:rsidP="00945B3A">
      <w:pPr>
        <w:widowControl w:val="0"/>
        <w:contextualSpacing/>
        <w:rPr>
          <w:b/>
          <w:sz w:val="26"/>
          <w:szCs w:val="26"/>
          <w:highlight w:val="yellow"/>
        </w:rPr>
      </w:pPr>
    </w:p>
    <w:sectPr w:rsidR="008D7F6A" w:rsidRPr="004737E1" w:rsidSect="00162E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060C"/>
    <w:multiLevelType w:val="hybridMultilevel"/>
    <w:tmpl w:val="79B82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E96"/>
    <w:rsid w:val="00003955"/>
    <w:rsid w:val="00016788"/>
    <w:rsid w:val="00031594"/>
    <w:rsid w:val="0006240F"/>
    <w:rsid w:val="00077FD7"/>
    <w:rsid w:val="000B6464"/>
    <w:rsid w:val="000D218C"/>
    <w:rsid w:val="000D5435"/>
    <w:rsid w:val="001451DC"/>
    <w:rsid w:val="00153902"/>
    <w:rsid w:val="00162E96"/>
    <w:rsid w:val="00172EB1"/>
    <w:rsid w:val="001C52A0"/>
    <w:rsid w:val="00211EDD"/>
    <w:rsid w:val="00214978"/>
    <w:rsid w:val="00216785"/>
    <w:rsid w:val="00217B05"/>
    <w:rsid w:val="002501A0"/>
    <w:rsid w:val="002834EE"/>
    <w:rsid w:val="002A3CB7"/>
    <w:rsid w:val="002A47B4"/>
    <w:rsid w:val="00310868"/>
    <w:rsid w:val="00330C47"/>
    <w:rsid w:val="00360F04"/>
    <w:rsid w:val="00363ECC"/>
    <w:rsid w:val="003A65D9"/>
    <w:rsid w:val="003E43BA"/>
    <w:rsid w:val="004134FF"/>
    <w:rsid w:val="00416C38"/>
    <w:rsid w:val="0046323A"/>
    <w:rsid w:val="004737E1"/>
    <w:rsid w:val="0053146F"/>
    <w:rsid w:val="00590CEB"/>
    <w:rsid w:val="005A2B94"/>
    <w:rsid w:val="005B5E30"/>
    <w:rsid w:val="00667AC1"/>
    <w:rsid w:val="0069697A"/>
    <w:rsid w:val="006B171D"/>
    <w:rsid w:val="00750711"/>
    <w:rsid w:val="00751F64"/>
    <w:rsid w:val="00754754"/>
    <w:rsid w:val="00761533"/>
    <w:rsid w:val="00762867"/>
    <w:rsid w:val="00770075"/>
    <w:rsid w:val="007767EC"/>
    <w:rsid w:val="007B2C3B"/>
    <w:rsid w:val="007D3A30"/>
    <w:rsid w:val="008119D1"/>
    <w:rsid w:val="0083125D"/>
    <w:rsid w:val="0085334C"/>
    <w:rsid w:val="008A7E88"/>
    <w:rsid w:val="008B6B8D"/>
    <w:rsid w:val="008D7F6A"/>
    <w:rsid w:val="009208C1"/>
    <w:rsid w:val="009315D7"/>
    <w:rsid w:val="00945B3A"/>
    <w:rsid w:val="00970A50"/>
    <w:rsid w:val="009759BE"/>
    <w:rsid w:val="0098296D"/>
    <w:rsid w:val="009B7BC1"/>
    <w:rsid w:val="009D5453"/>
    <w:rsid w:val="00A462D4"/>
    <w:rsid w:val="00A625CA"/>
    <w:rsid w:val="00A67F75"/>
    <w:rsid w:val="00A735A8"/>
    <w:rsid w:val="00AC197A"/>
    <w:rsid w:val="00AF2560"/>
    <w:rsid w:val="00B13EF8"/>
    <w:rsid w:val="00B32411"/>
    <w:rsid w:val="00BA2D0F"/>
    <w:rsid w:val="00BB25F5"/>
    <w:rsid w:val="00BD3D7F"/>
    <w:rsid w:val="00BE5DC4"/>
    <w:rsid w:val="00BF49D8"/>
    <w:rsid w:val="00BF4C5F"/>
    <w:rsid w:val="00C029F7"/>
    <w:rsid w:val="00C727E8"/>
    <w:rsid w:val="00C7382C"/>
    <w:rsid w:val="00C76255"/>
    <w:rsid w:val="00CA0C58"/>
    <w:rsid w:val="00CD0613"/>
    <w:rsid w:val="00D06853"/>
    <w:rsid w:val="00D06D72"/>
    <w:rsid w:val="00D17B3E"/>
    <w:rsid w:val="00D524B3"/>
    <w:rsid w:val="00D64C26"/>
    <w:rsid w:val="00D71750"/>
    <w:rsid w:val="00D727A8"/>
    <w:rsid w:val="00DB6C33"/>
    <w:rsid w:val="00DC6862"/>
    <w:rsid w:val="00DD44B7"/>
    <w:rsid w:val="00DE3310"/>
    <w:rsid w:val="00E21BD8"/>
    <w:rsid w:val="00EB1B0B"/>
    <w:rsid w:val="00EC1D79"/>
    <w:rsid w:val="00EC4100"/>
    <w:rsid w:val="00EC4D12"/>
    <w:rsid w:val="00EE1B03"/>
    <w:rsid w:val="00F37DC7"/>
    <w:rsid w:val="00F87798"/>
    <w:rsid w:val="00F93C6C"/>
    <w:rsid w:val="00F962CA"/>
    <w:rsid w:val="00FB676A"/>
    <w:rsid w:val="00FB75B5"/>
    <w:rsid w:val="00FE322D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162E9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62E96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uiPriority w:val="99"/>
    <w:rsid w:val="00162E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F25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D7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tice-headertitletext">
    <w:name w:val="notice-header_title_text"/>
    <w:basedOn w:val="a0"/>
    <w:rsid w:val="008D7F6A"/>
  </w:style>
  <w:style w:type="paragraph" w:customStyle="1" w:styleId="11">
    <w:name w:val="Обычный1"/>
    <w:rsid w:val="004737E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.sberbank-ast.ru/AP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/private/notice/view/6305a99945ee30463f1cde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AC55-7E3E-4333-91CB-936603CE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Д. Куликова</dc:creator>
  <cp:lastModifiedBy>СП</cp:lastModifiedBy>
  <cp:revision>3</cp:revision>
  <cp:lastPrinted>2022-07-26T09:18:00Z</cp:lastPrinted>
  <dcterms:created xsi:type="dcterms:W3CDTF">2023-10-24T04:02:00Z</dcterms:created>
  <dcterms:modified xsi:type="dcterms:W3CDTF">2023-10-24T04:12:00Z</dcterms:modified>
</cp:coreProperties>
</file>