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5F6F7E">
        <w:rPr>
          <w:b/>
          <w:sz w:val="24"/>
          <w:szCs w:val="24"/>
        </w:rPr>
        <w:t>15.01.2026</w:t>
      </w:r>
      <w:r w:rsidR="002B26ED">
        <w:rPr>
          <w:b/>
          <w:sz w:val="24"/>
          <w:szCs w:val="24"/>
        </w:rPr>
        <w:t xml:space="preserve"> </w:t>
      </w:r>
      <w:r w:rsidRPr="00E927B8">
        <w:rPr>
          <w:b/>
          <w:sz w:val="24"/>
          <w:szCs w:val="24"/>
        </w:rPr>
        <w:t>аукциона</w:t>
      </w:r>
      <w:r w:rsidRPr="00E927B8">
        <w:rPr>
          <w:rFonts w:eastAsia="Calibri"/>
          <w:b/>
          <w:sz w:val="24"/>
          <w:szCs w:val="24"/>
          <w:lang w:eastAsia="en-US"/>
        </w:rPr>
        <w:t xml:space="preserve"> </w:t>
      </w:r>
    </w:p>
    <w:p w:rsidR="00DE13BF" w:rsidRDefault="00464DA6" w:rsidP="00B5587D">
      <w:pPr>
        <w:autoSpaceDE w:val="0"/>
        <w:autoSpaceDN w:val="0"/>
        <w:adjustRightInd w:val="0"/>
        <w:jc w:val="center"/>
        <w:outlineLvl w:val="0"/>
        <w:rPr>
          <w:rFonts w:eastAsia="Calibri"/>
          <w:b/>
          <w:bCs/>
          <w:sz w:val="24"/>
          <w:szCs w:val="24"/>
        </w:rPr>
      </w:pPr>
      <w:r>
        <w:rPr>
          <w:rFonts w:eastAsia="Calibri"/>
          <w:b/>
          <w:bCs/>
          <w:sz w:val="24"/>
          <w:szCs w:val="24"/>
        </w:rPr>
        <w:t>на  право заключения договор</w:t>
      </w:r>
      <w:r w:rsidR="00277BC4">
        <w:rPr>
          <w:rFonts w:eastAsia="Calibri"/>
          <w:b/>
          <w:bCs/>
          <w:sz w:val="24"/>
          <w:szCs w:val="24"/>
        </w:rPr>
        <w:t>ов</w:t>
      </w:r>
      <w:r>
        <w:rPr>
          <w:rFonts w:eastAsia="Calibri"/>
          <w:b/>
          <w:bCs/>
          <w:sz w:val="24"/>
          <w:szCs w:val="24"/>
        </w:rPr>
        <w:t xml:space="preserve"> аренды земельн</w:t>
      </w:r>
      <w:r w:rsidR="00277BC4">
        <w:rPr>
          <w:rFonts w:eastAsia="Calibri"/>
          <w:b/>
          <w:bCs/>
          <w:sz w:val="24"/>
          <w:szCs w:val="24"/>
        </w:rPr>
        <w:t>ых</w:t>
      </w:r>
      <w:r>
        <w:rPr>
          <w:rFonts w:eastAsia="Calibri"/>
          <w:b/>
          <w:bCs/>
          <w:sz w:val="24"/>
          <w:szCs w:val="24"/>
        </w:rPr>
        <w:t xml:space="preserve"> участк</w:t>
      </w:r>
      <w:r w:rsidR="00277BC4">
        <w:rPr>
          <w:rFonts w:eastAsia="Calibri"/>
          <w:b/>
          <w:bCs/>
          <w:sz w:val="24"/>
          <w:szCs w:val="24"/>
        </w:rPr>
        <w:t>ов</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proofErr w:type="gramStart"/>
      <w:r>
        <w:rPr>
          <w:rFonts w:eastAsia="Calibri"/>
          <w:b/>
          <w:bCs/>
          <w:sz w:val="24"/>
          <w:szCs w:val="24"/>
        </w:rPr>
        <w:t>находящ</w:t>
      </w:r>
      <w:r w:rsidR="00277BC4">
        <w:rPr>
          <w:rFonts w:eastAsia="Calibri"/>
          <w:b/>
          <w:bCs/>
          <w:sz w:val="24"/>
          <w:szCs w:val="24"/>
        </w:rPr>
        <w:t>их</w:t>
      </w:r>
      <w:r>
        <w:rPr>
          <w:rFonts w:eastAsia="Calibri"/>
          <w:b/>
          <w:bCs/>
          <w:sz w:val="24"/>
          <w:szCs w:val="24"/>
        </w:rPr>
        <w:t>ся</w:t>
      </w:r>
      <w:proofErr w:type="gramEnd"/>
      <w:r>
        <w:rPr>
          <w:rFonts w:eastAsia="Calibri"/>
          <w:b/>
          <w:bCs/>
          <w:sz w:val="24"/>
          <w:szCs w:val="24"/>
        </w:rPr>
        <w:t xml:space="preserve">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статьями 39.11-39.13 Земельного кодекса Российской Федерации (далее – ЗК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771872">
              <w:fldChar w:fldCharType="begin"/>
            </w:r>
            <w:r w:rsidR="007E241F">
              <w:instrText>HYPERLINK "mailto:it@cheladmin.ru"</w:instrText>
            </w:r>
            <w:r w:rsidR="00771872">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771872">
              <w:fldChar w:fldCharType="end"/>
            </w:r>
          </w:p>
          <w:p w:rsidR="00C548E6" w:rsidRPr="002F3A9F" w:rsidRDefault="00C548E6" w:rsidP="00B4687A">
            <w:pPr>
              <w:pStyle w:val="1"/>
              <w:ind w:firstLine="0"/>
              <w:contextualSpacing/>
              <w:rPr>
                <w:sz w:val="20"/>
              </w:rPr>
            </w:pPr>
            <w:r w:rsidRPr="002F3A9F">
              <w:rPr>
                <w:sz w:val="20"/>
              </w:rPr>
              <w:t>Юридический и почтовый адрес Комитета: ул. Тимирязева, 36, г. Челябинск, Россия, 454113. Адрес электронной почты: privatiz@kuizo.ru</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771872">
              <w:fldChar w:fldCharType="begin"/>
            </w:r>
            <w:r w:rsidR="007E241F">
              <w:instrText>HYPERLINK "mailto:it@cheladmin.ru"</w:instrText>
            </w:r>
            <w:r w:rsidR="00771872">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771872">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Адрес электронной почты: privatiz@kuizo.ru</w:t>
            </w:r>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r w:rsidRPr="00C8102B">
                <w:rPr>
                  <w:rStyle w:val="ab"/>
                </w:rPr>
                <w:t>https:</w:t>
              </w:r>
              <w:r w:rsidRPr="002F3A9F">
                <w:rPr>
                  <w:rStyle w:val="ab"/>
                </w:rPr>
                <w:t>//utp.sberbank-ast.ru/AP</w:t>
              </w:r>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771872">
              <w:fldChar w:fldCharType="begin"/>
            </w:r>
            <w:r w:rsidR="007E241F">
              <w:instrText>HYPERLINK "mailto:company@sberbank-ast.ru"</w:instrText>
            </w:r>
            <w:r w:rsidR="00771872">
              <w:fldChar w:fldCharType="separate"/>
            </w:r>
            <w:r w:rsidRPr="002F3A9F">
              <w:t>company@sberbank-ast.ru</w:t>
            </w:r>
            <w:proofErr w:type="spellEnd"/>
            <w:r w:rsidR="00771872">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771872" w:rsidP="00B4687A">
            <w:pPr>
              <w:ind w:firstLine="34"/>
              <w:contextualSpacing/>
            </w:pPr>
            <w:hyperlink r:id="rId9" w:history="1">
              <w:r w:rsidR="00C548E6" w:rsidRPr="002F3A9F">
                <w:rPr>
                  <w:rStyle w:val="ab"/>
                </w:rPr>
                <w:t>property@sberbank-ast.ru</w:t>
              </w:r>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w:t>
            </w:r>
            <w:proofErr w:type="gramStart"/>
            <w:r w:rsidRPr="002F3A9F">
              <w:rPr>
                <w:rFonts w:eastAsia="Lucida Sans Unicode"/>
                <w:color w:val="000000"/>
              </w:rPr>
              <w:t>на</w:t>
            </w:r>
            <w:proofErr w:type="gramEnd"/>
            <w:r w:rsidRPr="002F3A9F">
              <w:rPr>
                <w:rFonts w:eastAsia="Lucida Sans Unicode"/>
                <w:color w:val="000000"/>
              </w:rPr>
              <w:t xml:space="preserve">: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xml:space="preserve">- официальном </w:t>
            </w:r>
            <w:proofErr w:type="gramStart"/>
            <w:r w:rsidRPr="002F3A9F">
              <w:rPr>
                <w:rFonts w:cs="Times New Roman"/>
                <w:kern w:val="0"/>
                <w:sz w:val="20"/>
                <w:szCs w:val="20"/>
                <w:lang w:val="ru-RU" w:eastAsia="ru-RU" w:bidi="ar-SA"/>
              </w:rPr>
              <w:t>сайте</w:t>
            </w:r>
            <w:proofErr w:type="gramEnd"/>
            <w:r w:rsidRPr="002F3A9F">
              <w:rPr>
                <w:rFonts w:cs="Times New Roman"/>
                <w:kern w:val="0"/>
                <w:sz w:val="20"/>
                <w:szCs w:val="20"/>
                <w:lang w:val="ru-RU" w:eastAsia="ru-RU" w:bidi="ar-SA"/>
              </w:rPr>
              <w:t xml:space="preserve">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771872">
              <w:fldChar w:fldCharType="begin"/>
            </w:r>
            <w:r w:rsidR="007E241F">
              <w:instrText>HYPERLINK "mailto:it@cheladmin.ru"</w:instrText>
            </w:r>
            <w:r w:rsidR="00771872">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771872">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r w:rsidRPr="00C8102B">
              <w:rPr>
                <w:rStyle w:val="ab"/>
              </w:rPr>
              <w:t>https:</w:t>
            </w:r>
            <w:r w:rsidRPr="00F17E0B">
              <w:rPr>
                <w:rStyle w:val="ab"/>
              </w:rPr>
              <w:t>//</w:t>
            </w:r>
            <w:hyperlink r:id="rId10" w:history="1">
              <w:r w:rsidRPr="002F3A9F">
                <w:t>kuizo.ru</w:t>
              </w:r>
            </w:hyperlink>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1"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2" w:history="1">
              <w:r w:rsidR="001F1AF3" w:rsidRPr="00C8102B">
                <w:rPr>
                  <w:rStyle w:val="ab"/>
                </w:rPr>
                <w:t xml:space="preserve"> https</w:t>
              </w:r>
              <w:r w:rsidRPr="002F3A9F">
                <w:rPr>
                  <w:rStyle w:val="ab"/>
                </w:rPr>
                <w:t>://utp.sberbank-ast.ru</w:t>
              </w:r>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5F6F7E" w:rsidRDefault="0025084F" w:rsidP="00E16EC7">
            <w:pPr>
              <w:widowControl w:val="0"/>
              <w:autoSpaceDE w:val="0"/>
              <w:autoSpaceDN w:val="0"/>
              <w:adjustRightInd w:val="0"/>
              <w:ind w:right="175"/>
              <w:contextualSpacing/>
              <w:jc w:val="both"/>
            </w:pPr>
            <w:r w:rsidRPr="005F6F7E">
              <w:t>В</w:t>
            </w:r>
            <w:r w:rsidR="00E16EC7" w:rsidRPr="005F6F7E">
              <w:t xml:space="preserve">ремя начала приема предложений в  электронной форме о цене предмета аукциона от  участников </w:t>
            </w:r>
            <w:r w:rsidRPr="005F6F7E">
              <w:t>аукциона</w:t>
            </w:r>
            <w:r w:rsidR="00E16EC7" w:rsidRPr="005F6F7E">
              <w:t>:</w:t>
            </w:r>
          </w:p>
          <w:p w:rsidR="00E16EC7" w:rsidRPr="005F6F7E" w:rsidRDefault="005F6F7E" w:rsidP="00E16EC7">
            <w:pPr>
              <w:widowControl w:val="0"/>
              <w:autoSpaceDE w:val="0"/>
              <w:autoSpaceDN w:val="0"/>
              <w:adjustRightInd w:val="0"/>
              <w:ind w:right="175"/>
              <w:contextualSpacing/>
              <w:jc w:val="both"/>
              <w:rPr>
                <w:b/>
              </w:rPr>
            </w:pPr>
            <w:r w:rsidRPr="005F6F7E">
              <w:rPr>
                <w:b/>
              </w:rPr>
              <w:t>15.01.2026</w:t>
            </w:r>
            <w:r w:rsidR="00EB4138" w:rsidRPr="005F6F7E">
              <w:rPr>
                <w:b/>
              </w:rPr>
              <w:t xml:space="preserve"> </w:t>
            </w:r>
            <w:r w:rsidR="00E16EC7" w:rsidRPr="005F6F7E">
              <w:rPr>
                <w:b/>
              </w:rPr>
              <w:t>в 08:00 по московскому времени (в 10:00 по местному времени)</w:t>
            </w:r>
            <w:r w:rsidR="00D508EB" w:rsidRPr="005F6F7E">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5F6F7E" w:rsidRDefault="005F6F7E" w:rsidP="00E16EC7">
            <w:pPr>
              <w:pStyle w:val="a6"/>
              <w:autoSpaceDE w:val="0"/>
              <w:autoSpaceDN w:val="0"/>
              <w:adjustRightInd w:val="0"/>
              <w:ind w:left="0"/>
              <w:jc w:val="both"/>
              <w:rPr>
                <w:b/>
              </w:rPr>
            </w:pPr>
            <w:r w:rsidRPr="005F6F7E">
              <w:rPr>
                <w:b/>
              </w:rPr>
              <w:lastRenderedPageBreak/>
              <w:t>12.12</w:t>
            </w:r>
            <w:r w:rsidR="00E42B2D" w:rsidRPr="005F6F7E">
              <w:rPr>
                <w:b/>
              </w:rPr>
              <w:t xml:space="preserve">.2025 </w:t>
            </w:r>
            <w:r w:rsidR="00E16EC7" w:rsidRPr="005F6F7E">
              <w:rPr>
                <w:b/>
              </w:rPr>
              <w:t>в 08:00 по московскому времени (в 10:00 по местному времени)</w:t>
            </w:r>
          </w:p>
          <w:p w:rsidR="00E16EC7" w:rsidRPr="005F6F7E" w:rsidRDefault="00E16EC7" w:rsidP="00E16EC7">
            <w:pPr>
              <w:pStyle w:val="a6"/>
              <w:autoSpaceDE w:val="0"/>
              <w:autoSpaceDN w:val="0"/>
              <w:adjustRightInd w:val="0"/>
              <w:ind w:left="0"/>
              <w:jc w:val="both"/>
            </w:pPr>
            <w:r w:rsidRPr="005F6F7E">
              <w:lastRenderedPageBreak/>
              <w:t xml:space="preserve">Заявки на участие в аукционе подаются на электронной площадке, начиная </w:t>
            </w:r>
            <w:proofErr w:type="gramStart"/>
            <w:r w:rsidRPr="005F6F7E">
              <w:t>с даты начала</w:t>
            </w:r>
            <w:proofErr w:type="gramEnd"/>
            <w:r w:rsidRPr="005F6F7E">
              <w:t xml:space="preserve"> приема заявок на участие в аукционе, до времени и даты окончания приема заявок на участие в аукционе</w:t>
            </w:r>
            <w:r w:rsidR="00D508EB" w:rsidRPr="005F6F7E">
              <w:t>.</w:t>
            </w:r>
          </w:p>
          <w:p w:rsidR="00D508EB" w:rsidRPr="005F6F7E" w:rsidRDefault="00D508EB" w:rsidP="00D508EB">
            <w:pPr>
              <w:autoSpaceDE w:val="0"/>
              <w:autoSpaceDN w:val="0"/>
              <w:adjustRightInd w:val="0"/>
              <w:jc w:val="both"/>
            </w:pPr>
            <w:r w:rsidRPr="005F6F7E">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5F6F7E" w:rsidRDefault="005F6F7E" w:rsidP="005C477B">
            <w:pPr>
              <w:autoSpaceDE w:val="0"/>
              <w:autoSpaceDN w:val="0"/>
              <w:adjustRightInd w:val="0"/>
              <w:jc w:val="both"/>
              <w:rPr>
                <w:rFonts w:eastAsia="Calibri"/>
              </w:rPr>
            </w:pPr>
            <w:r w:rsidRPr="005F6F7E">
              <w:rPr>
                <w:b/>
              </w:rPr>
              <w:t>13.01.2026</w:t>
            </w:r>
            <w:r w:rsidR="00E16EC7" w:rsidRPr="005F6F7E">
              <w:rPr>
                <w:b/>
              </w:rPr>
              <w:t xml:space="preserve"> до 21:59 по московскому времени (до 23:59 по местному времени)</w:t>
            </w:r>
            <w:r w:rsidR="00D508EB" w:rsidRPr="005F6F7E">
              <w:rPr>
                <w:b/>
              </w:rPr>
              <w:t>.</w:t>
            </w:r>
            <w:r w:rsidR="005C477B" w:rsidRPr="005F6F7E">
              <w:rPr>
                <w:rFonts w:eastAsia="Calibri"/>
              </w:rPr>
              <w:t xml:space="preserve"> </w:t>
            </w:r>
          </w:p>
          <w:p w:rsidR="00E16EC7" w:rsidRPr="005F6F7E" w:rsidRDefault="005C477B" w:rsidP="002F3A9F">
            <w:pPr>
              <w:autoSpaceDE w:val="0"/>
              <w:autoSpaceDN w:val="0"/>
              <w:adjustRightInd w:val="0"/>
              <w:jc w:val="both"/>
              <w:rPr>
                <w:b/>
              </w:rPr>
            </w:pPr>
            <w:r w:rsidRPr="005F6F7E">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r w:rsidR="00302042" w:rsidRPr="00302042">
              <w:t>https://utp.sberbank-ast.ru</w:t>
            </w:r>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r w:rsidRPr="004C7486">
              <w:rPr>
                <w:u w:val="single"/>
              </w:rPr>
              <w:t>ЭП</w:t>
            </w:r>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w:t>
            </w:r>
            <w:r w:rsidRPr="00450346">
              <w:t xml:space="preserve">аукциона </w:t>
            </w:r>
            <w:r w:rsidR="005F6F7E" w:rsidRPr="00450346">
              <w:rPr>
                <w:b/>
              </w:rPr>
              <w:t>14.01</w:t>
            </w:r>
            <w:r w:rsidR="00D21A69">
              <w:rPr>
                <w:b/>
              </w:rPr>
              <w:t>.2026</w:t>
            </w:r>
            <w:r w:rsidRPr="00450346">
              <w:rPr>
                <w:b/>
              </w:rPr>
              <w:t>.</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proofErr w:type="gramStart"/>
            <w:r w:rsidRPr="002F3A9F">
              <w:t xml:space="preserve">Информация о размере взимаемой с победителя электронного аукциона или иных лиц, с которыми в соответствии с </w:t>
            </w:r>
            <w:hyperlink r:id="rId13" w:history="1">
              <w:r w:rsidRPr="002F3A9F">
                <w:t>пунктами 13</w:t>
              </w:r>
            </w:hyperlink>
            <w:r w:rsidRPr="002F3A9F">
              <w:t xml:space="preserve">, </w:t>
            </w:r>
            <w:hyperlink r:id="rId14" w:history="1">
              <w:r w:rsidRPr="002F3A9F">
                <w:t>14</w:t>
              </w:r>
            </w:hyperlink>
            <w:r w:rsidRPr="002F3A9F">
              <w:t xml:space="preserve">, </w:t>
            </w:r>
            <w:hyperlink r:id="rId15" w:history="1">
              <w:r w:rsidRPr="002F3A9F">
                <w:t>20</w:t>
              </w:r>
            </w:hyperlink>
            <w:r w:rsidRPr="002F3A9F">
              <w:t xml:space="preserve"> и </w:t>
            </w:r>
            <w:hyperlink r:id="rId16" w:history="1">
              <w:r w:rsidRPr="002F3A9F">
                <w:t>25 статьи 39.12</w:t>
              </w:r>
            </w:hyperlink>
            <w:r w:rsidRPr="002F3A9F">
              <w:t xml:space="preserve"> ЗК РФ заключается договор </w:t>
            </w:r>
            <w:r w:rsidR="00515AF9" w:rsidRPr="002F3A9F">
              <w:t>аренды</w:t>
            </w:r>
            <w:r w:rsidRPr="002F3A9F">
              <w:t xml:space="preserve"> земельного участка,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участие в аукционе для участников бесплатное.</w:t>
            </w:r>
            <w:proofErr w:type="gramEnd"/>
            <w:r w:rsidRPr="002F3A9F">
              <w:rPr>
                <w:b/>
              </w:rPr>
              <w:t xml:space="preserve">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7" w:history="1">
              <w:r w:rsidRPr="002F3A9F">
                <w:t>https://utp.sberbank-ast.ru/AP/Notice/3241/Tarify</w:t>
              </w:r>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39.11 ЗК РФ (чтобы со дня размещения, изменений в извещение о проведен</w:t>
            </w:r>
            <w:proofErr w:type="gramStart"/>
            <w:r w:rsidRPr="002F3A9F">
              <w:t>ии ау</w:t>
            </w:r>
            <w:proofErr w:type="gramEnd"/>
            <w:r w:rsidRPr="002F3A9F">
              <w:t xml:space="preserve">кциона </w:t>
            </w:r>
            <w:r w:rsidRPr="002F3A9F">
              <w:lastRenderedPageBreak/>
              <w:t>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8" w:history="1">
              <w:r w:rsidRPr="002F3A9F">
                <w:rPr>
                  <w:rFonts w:eastAsia="Calibri"/>
                  <w:bCs/>
                </w:rPr>
                <w:t>пунктом 8</w:t>
              </w:r>
            </w:hyperlink>
            <w:r w:rsidRPr="002F3A9F">
              <w:rPr>
                <w:rFonts w:eastAsia="Calibri"/>
                <w:bCs/>
              </w:rPr>
              <w:t xml:space="preserve"> статьи 39.11 ЗК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3727EF" w:rsidP="009C7AE6">
            <w:pPr>
              <w:pStyle w:val="a6"/>
              <w:tabs>
                <w:tab w:val="left" w:pos="993"/>
              </w:tabs>
              <w:ind w:left="34" w:firstLine="34"/>
              <w:jc w:val="both"/>
            </w:pPr>
            <w:r>
              <w:rPr>
                <w:b/>
                <w:shd w:val="clear" w:color="auto" w:fill="FFFFFF"/>
              </w:rPr>
              <w:t>Аукцион по лотам</w:t>
            </w:r>
            <w:r w:rsidR="009C7AE6" w:rsidRPr="00B366B5">
              <w:rPr>
                <w:b/>
                <w:shd w:val="clear" w:color="auto" w:fill="FFFFFF"/>
              </w:rPr>
              <w:t xml:space="preserve"> № 1</w:t>
            </w:r>
            <w:r>
              <w:rPr>
                <w:b/>
                <w:shd w:val="clear" w:color="auto" w:fill="FFFFFF"/>
              </w:rPr>
              <w:t>-3</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ЗК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9" w:history="1">
                    <w:r w:rsidRPr="00B366B5">
                      <w:rPr>
                        <w:rFonts w:eastAsia="Calibri"/>
                      </w:rPr>
                      <w:t>подпунктом 1 пункта 1 статьи 39.18</w:t>
                    </w:r>
                  </w:hyperlink>
                  <w:r w:rsidRPr="00B366B5">
                    <w:rPr>
                      <w:rFonts w:eastAsia="Calibri"/>
                    </w:rPr>
                    <w:t xml:space="preserve"> ЗК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9F113B" w:rsidRDefault="009C7AE6" w:rsidP="005A4BD5">
                  <w:pPr>
                    <w:pStyle w:val="a6"/>
                    <w:tabs>
                      <w:tab w:val="left" w:pos="993"/>
                    </w:tabs>
                    <w:ind w:left="0"/>
                    <w:jc w:val="center"/>
                  </w:pPr>
                  <w:r w:rsidRPr="009F113B">
                    <w:t>1</w:t>
                  </w:r>
                </w:p>
              </w:tc>
              <w:tc>
                <w:tcPr>
                  <w:tcW w:w="3074" w:type="dxa"/>
                  <w:shd w:val="clear" w:color="auto" w:fill="auto"/>
                </w:tcPr>
                <w:p w:rsidR="009C7AE6" w:rsidRPr="009F113B" w:rsidRDefault="003F1249" w:rsidP="009F113B">
                  <w:pPr>
                    <w:pStyle w:val="a6"/>
                    <w:tabs>
                      <w:tab w:val="left" w:pos="993"/>
                    </w:tabs>
                    <w:ind w:left="0"/>
                    <w:jc w:val="center"/>
                  </w:pPr>
                  <w:r w:rsidRPr="009F113B">
                    <w:t>2</w:t>
                  </w:r>
                  <w:r w:rsidR="009F113B" w:rsidRPr="009F113B">
                    <w:t>9</w:t>
                  </w:r>
                  <w:r w:rsidR="007B01D8" w:rsidRPr="009F113B">
                    <w:t>.</w:t>
                  </w:r>
                  <w:r w:rsidR="009F113B" w:rsidRPr="009F113B">
                    <w:t>04</w:t>
                  </w:r>
                  <w:r w:rsidR="009C7AE6" w:rsidRPr="009F113B">
                    <w:t>.202</w:t>
                  </w:r>
                  <w:r w:rsidR="009F113B" w:rsidRPr="009F113B">
                    <w:t>2</w:t>
                  </w:r>
                </w:p>
              </w:tc>
              <w:tc>
                <w:tcPr>
                  <w:tcW w:w="3518" w:type="dxa"/>
                  <w:shd w:val="clear" w:color="auto" w:fill="auto"/>
                </w:tcPr>
                <w:p w:rsidR="009C7AE6" w:rsidRPr="009F113B" w:rsidRDefault="009C7AE6" w:rsidP="009F113B">
                  <w:pPr>
                    <w:pStyle w:val="a6"/>
                    <w:tabs>
                      <w:tab w:val="left" w:pos="993"/>
                    </w:tabs>
                    <w:ind w:left="0"/>
                    <w:jc w:val="center"/>
                  </w:pPr>
                  <w:r w:rsidRPr="009F113B">
                    <w:t>2</w:t>
                  </w:r>
                  <w:r w:rsidR="009F113B" w:rsidRPr="009F113B">
                    <w:t>90422/0123135/03</w:t>
                  </w:r>
                </w:p>
              </w:tc>
            </w:tr>
            <w:tr w:rsidR="003727EF" w:rsidRPr="001B29FF" w:rsidTr="005A4BD5">
              <w:trPr>
                <w:jc w:val="center"/>
              </w:trPr>
              <w:tc>
                <w:tcPr>
                  <w:tcW w:w="0" w:type="auto"/>
                </w:tcPr>
                <w:p w:rsidR="003727EF" w:rsidRPr="00E0500A" w:rsidRDefault="003727EF" w:rsidP="005A4BD5">
                  <w:pPr>
                    <w:pStyle w:val="a6"/>
                    <w:tabs>
                      <w:tab w:val="left" w:pos="993"/>
                    </w:tabs>
                    <w:ind w:left="0"/>
                    <w:jc w:val="center"/>
                  </w:pPr>
                  <w:r w:rsidRPr="00E0500A">
                    <w:t>2</w:t>
                  </w:r>
                </w:p>
              </w:tc>
              <w:tc>
                <w:tcPr>
                  <w:tcW w:w="3074" w:type="dxa"/>
                  <w:shd w:val="clear" w:color="auto" w:fill="auto"/>
                </w:tcPr>
                <w:p w:rsidR="003727EF" w:rsidRPr="00E0500A" w:rsidRDefault="00E0500A" w:rsidP="005A4BD5">
                  <w:pPr>
                    <w:pStyle w:val="a6"/>
                    <w:tabs>
                      <w:tab w:val="left" w:pos="993"/>
                    </w:tabs>
                    <w:ind w:left="0"/>
                    <w:jc w:val="center"/>
                  </w:pPr>
                  <w:r w:rsidRPr="00E0500A">
                    <w:t>29.12</w:t>
                  </w:r>
                  <w:r w:rsidR="00CA1DF4" w:rsidRPr="00E0500A">
                    <w:t>.202</w:t>
                  </w:r>
                  <w:r w:rsidRPr="00E0500A">
                    <w:t>3</w:t>
                  </w:r>
                </w:p>
              </w:tc>
              <w:tc>
                <w:tcPr>
                  <w:tcW w:w="3518" w:type="dxa"/>
                  <w:shd w:val="clear" w:color="auto" w:fill="auto"/>
                </w:tcPr>
                <w:p w:rsidR="003727EF" w:rsidRPr="00E0500A" w:rsidRDefault="00E0500A" w:rsidP="00CA1DF4">
                  <w:pPr>
                    <w:pStyle w:val="a6"/>
                    <w:tabs>
                      <w:tab w:val="left" w:pos="993"/>
                    </w:tabs>
                    <w:ind w:left="0"/>
                    <w:jc w:val="center"/>
                  </w:pPr>
                  <w:r w:rsidRPr="00E0500A">
                    <w:t>21000004870000000198</w:t>
                  </w:r>
                </w:p>
              </w:tc>
            </w:tr>
            <w:tr w:rsidR="003727EF" w:rsidRPr="001B29FF" w:rsidTr="005A4BD5">
              <w:trPr>
                <w:jc w:val="center"/>
              </w:trPr>
              <w:tc>
                <w:tcPr>
                  <w:tcW w:w="0" w:type="auto"/>
                </w:tcPr>
                <w:p w:rsidR="003727EF" w:rsidRPr="00FB279B" w:rsidRDefault="003727EF" w:rsidP="005A4BD5">
                  <w:pPr>
                    <w:pStyle w:val="a6"/>
                    <w:tabs>
                      <w:tab w:val="left" w:pos="993"/>
                    </w:tabs>
                    <w:ind w:left="0"/>
                    <w:jc w:val="center"/>
                  </w:pPr>
                  <w:r w:rsidRPr="00FB279B">
                    <w:t>3</w:t>
                  </w:r>
                </w:p>
              </w:tc>
              <w:tc>
                <w:tcPr>
                  <w:tcW w:w="3074" w:type="dxa"/>
                  <w:shd w:val="clear" w:color="auto" w:fill="auto"/>
                </w:tcPr>
                <w:p w:rsidR="003727EF" w:rsidRPr="00FB279B" w:rsidRDefault="007F27F7" w:rsidP="005A4BD5">
                  <w:pPr>
                    <w:pStyle w:val="a6"/>
                    <w:tabs>
                      <w:tab w:val="left" w:pos="993"/>
                    </w:tabs>
                    <w:ind w:left="0"/>
                    <w:jc w:val="center"/>
                  </w:pPr>
                  <w:r w:rsidRPr="00FB279B">
                    <w:t>10.04</w:t>
                  </w:r>
                  <w:r w:rsidR="009C5BA9" w:rsidRPr="00FB279B">
                    <w:t>.2024</w:t>
                  </w:r>
                </w:p>
              </w:tc>
              <w:tc>
                <w:tcPr>
                  <w:tcW w:w="3518" w:type="dxa"/>
                  <w:shd w:val="clear" w:color="auto" w:fill="auto"/>
                </w:tcPr>
                <w:p w:rsidR="003727EF" w:rsidRPr="00FB279B" w:rsidRDefault="009C5BA9" w:rsidP="009C5BA9">
                  <w:pPr>
                    <w:pStyle w:val="a6"/>
                    <w:tabs>
                      <w:tab w:val="left" w:pos="993"/>
                    </w:tabs>
                    <w:ind w:left="0"/>
                    <w:jc w:val="center"/>
                  </w:pPr>
                  <w:r w:rsidRPr="00FB279B">
                    <w:t>21000004870000000</w:t>
                  </w:r>
                  <w:r w:rsidR="007F27F7" w:rsidRPr="00FB279B">
                    <w:t>228</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3727EF">
              <w:rPr>
                <w:b/>
                <w:shd w:val="clear" w:color="auto" w:fill="FFFFFF"/>
              </w:rPr>
              <w:t>по лотам</w:t>
            </w:r>
            <w:r w:rsidRPr="003E2D3F">
              <w:rPr>
                <w:b/>
                <w:shd w:val="clear" w:color="auto" w:fill="FFFFFF"/>
              </w:rPr>
              <w:t xml:space="preserve"> № </w:t>
            </w:r>
            <w:r w:rsidR="00574C07" w:rsidRPr="00B366B5">
              <w:rPr>
                <w:b/>
                <w:shd w:val="clear" w:color="auto" w:fill="FFFFFF"/>
              </w:rPr>
              <w:t>1</w:t>
            </w:r>
            <w:r w:rsidR="003727EF">
              <w:rPr>
                <w:b/>
                <w:shd w:val="clear" w:color="auto" w:fill="FFFFFF"/>
              </w:rPr>
              <w:t>-3</w:t>
            </w:r>
            <w:r w:rsidR="00574C07" w:rsidRPr="00B366B5">
              <w:rPr>
                <w:b/>
              </w:rPr>
              <w:t xml:space="preserve"> </w:t>
            </w:r>
            <w:r w:rsidRPr="003E2D3F">
              <w:rPr>
                <w:rFonts w:eastAsia="Calibri"/>
                <w:lang w:eastAsia="en-US"/>
              </w:rPr>
              <w:t>в соответствии с пунктом 10</w:t>
            </w:r>
            <w:r w:rsidRPr="003E2D3F">
              <w:t xml:space="preserve"> статьи 39.11 ЗК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20" w:history="1">
              <w:r w:rsidRPr="002F3A9F">
                <w:rPr>
                  <w:rStyle w:val="ab"/>
                </w:rPr>
                <w:t>http://utp.sberbank-ast.ru/Main/Notice/988/Reglament</w:t>
              </w:r>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1" w:history="1">
              <w:r w:rsidRPr="002F3A9F">
                <w:rPr>
                  <w:rStyle w:val="ab"/>
                </w:rPr>
                <w:t>https://utp.sberbank-ast.ru/AP/Notice/1027/Instructions</w:t>
              </w:r>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2" w:history="1">
              <w:r w:rsidRPr="002F3A9F">
                <w:rPr>
                  <w:rStyle w:val="ab"/>
                </w:rPr>
                <w:t>http://utp.sberbank-ast.ru/AP/Notice/652/Instructions</w:t>
              </w:r>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r w:rsidR="00D604FF" w:rsidRPr="00D604FF">
              <w:t>ЭП)</w:t>
            </w:r>
            <w:r w:rsidRPr="002F3A9F">
              <w:t xml:space="preserve">: </w:t>
            </w:r>
            <w:hyperlink r:id="rId23"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3F1249" w:rsidRPr="00030455" w:rsidRDefault="005F6F7E" w:rsidP="003F1249">
      <w:pPr>
        <w:ind w:firstLine="709"/>
        <w:jc w:val="both"/>
        <w:rPr>
          <w:b/>
          <w:bCs/>
          <w:color w:val="000000"/>
          <w:sz w:val="24"/>
          <w:szCs w:val="24"/>
          <w:u w:val="single"/>
        </w:rPr>
      </w:pPr>
      <w:r>
        <w:rPr>
          <w:b/>
          <w:bCs/>
          <w:color w:val="000000"/>
          <w:sz w:val="24"/>
          <w:szCs w:val="24"/>
          <w:u w:val="single"/>
        </w:rPr>
        <w:t>Лот 1</w:t>
      </w:r>
    </w:p>
    <w:p w:rsidR="00C850A5" w:rsidRDefault="00C850A5" w:rsidP="00D653A4">
      <w:pPr>
        <w:ind w:firstLine="709"/>
        <w:contextualSpacing/>
        <w:jc w:val="both"/>
        <w:rPr>
          <w:bCs/>
          <w:sz w:val="24"/>
          <w:szCs w:val="24"/>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C850A5">
        <w:rPr>
          <w:bCs/>
          <w:sz w:val="24"/>
          <w:szCs w:val="24"/>
        </w:rPr>
        <w:t xml:space="preserve">распоряжение Администрации города Челябинска </w:t>
      </w:r>
      <w:r w:rsidRPr="00C850A5">
        <w:rPr>
          <w:bCs/>
          <w:sz w:val="24"/>
          <w:szCs w:val="24"/>
        </w:rPr>
        <w:br/>
        <w:t xml:space="preserve">от </w:t>
      </w:r>
      <w:r w:rsidR="00A07BCC" w:rsidRPr="00A07BCC">
        <w:rPr>
          <w:bCs/>
          <w:sz w:val="24"/>
          <w:szCs w:val="24"/>
        </w:rPr>
        <w:t>25.12.2024</w:t>
      </w:r>
      <w:r w:rsidR="00A07BCC">
        <w:rPr>
          <w:bCs/>
          <w:sz w:val="24"/>
          <w:szCs w:val="24"/>
        </w:rPr>
        <w:t xml:space="preserve"> </w:t>
      </w:r>
      <w:r w:rsidRPr="00C850A5">
        <w:rPr>
          <w:bCs/>
          <w:sz w:val="24"/>
          <w:szCs w:val="24"/>
        </w:rPr>
        <w:t xml:space="preserve">№ </w:t>
      </w:r>
      <w:r w:rsidR="00A07BCC" w:rsidRPr="00A07BCC">
        <w:rPr>
          <w:bCs/>
          <w:sz w:val="24"/>
          <w:szCs w:val="24"/>
        </w:rPr>
        <w:t xml:space="preserve">16885-ш </w:t>
      </w:r>
      <w:r w:rsidRPr="00C850A5">
        <w:rPr>
          <w:bCs/>
          <w:sz w:val="24"/>
          <w:szCs w:val="24"/>
        </w:rPr>
        <w:t>«</w:t>
      </w:r>
      <w:r w:rsidR="00A07BCC" w:rsidRPr="00A07BCC">
        <w:rPr>
          <w:bCs/>
          <w:sz w:val="24"/>
          <w:szCs w:val="24"/>
        </w:rPr>
        <w:t xml:space="preserve">О продаже на аукционе права на заключение договора аренды земельного участка, расположенного по адресу: Российская Федерация, Челябинская область, городской округ Челябинский, внутригородской район Курчатовский, город Челябинск, улица </w:t>
      </w:r>
      <w:proofErr w:type="spellStart"/>
      <w:r w:rsidR="00A07BCC" w:rsidRPr="00A07BCC">
        <w:rPr>
          <w:bCs/>
          <w:sz w:val="24"/>
          <w:szCs w:val="24"/>
        </w:rPr>
        <w:t>Ирбитская</w:t>
      </w:r>
      <w:proofErr w:type="spellEnd"/>
      <w:r w:rsidR="00A07BCC" w:rsidRPr="00A07BCC">
        <w:rPr>
          <w:bCs/>
          <w:sz w:val="24"/>
          <w:szCs w:val="24"/>
        </w:rPr>
        <w:t xml:space="preserve"> 2-я, земельный участок 22</w:t>
      </w:r>
      <w:r w:rsidRPr="00C850A5">
        <w:rPr>
          <w:bCs/>
          <w:sz w:val="24"/>
          <w:szCs w:val="24"/>
        </w:rPr>
        <w:t>».</w:t>
      </w:r>
    </w:p>
    <w:p w:rsidR="00C850A5" w:rsidRPr="00D04A58" w:rsidRDefault="00C850A5" w:rsidP="00A07BCC">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A07BCC" w:rsidRPr="00A07BCC">
        <w:rPr>
          <w:sz w:val="24"/>
          <w:szCs w:val="24"/>
        </w:rPr>
        <w:t>1144</w:t>
      </w:r>
      <w:r w:rsidRPr="00030455">
        <w:rPr>
          <w:sz w:val="24"/>
          <w:szCs w:val="24"/>
        </w:rPr>
        <w:t xml:space="preserve"> кв. м с кадастровым номером </w:t>
      </w:r>
      <w:r w:rsidR="00A07BCC" w:rsidRPr="00A07BCC">
        <w:rPr>
          <w:sz w:val="24"/>
          <w:szCs w:val="24"/>
        </w:rPr>
        <w:t>74:36:0701013:762</w:t>
      </w:r>
      <w:r w:rsidRPr="00030455">
        <w:rPr>
          <w:sz w:val="24"/>
          <w:szCs w:val="24"/>
        </w:rPr>
        <w:t xml:space="preserve">, расположенного по адресу: </w:t>
      </w:r>
      <w:r w:rsidR="00A07BCC" w:rsidRPr="00A07BCC">
        <w:rPr>
          <w:sz w:val="24"/>
          <w:szCs w:val="24"/>
        </w:rPr>
        <w:t>Российская Федерация, Челябинская область, городской округ Челябинский, внутригородской район</w:t>
      </w:r>
      <w:r w:rsidR="00A07BCC">
        <w:rPr>
          <w:sz w:val="24"/>
          <w:szCs w:val="24"/>
        </w:rPr>
        <w:t xml:space="preserve"> </w:t>
      </w:r>
      <w:r w:rsidR="00A07BCC" w:rsidRPr="00A07BCC">
        <w:rPr>
          <w:sz w:val="24"/>
          <w:szCs w:val="24"/>
        </w:rPr>
        <w:t xml:space="preserve">Курчатовский, город Челябинск, улица </w:t>
      </w:r>
      <w:proofErr w:type="spellStart"/>
      <w:r w:rsidR="00A07BCC" w:rsidRPr="00A07BCC">
        <w:rPr>
          <w:sz w:val="24"/>
          <w:szCs w:val="24"/>
        </w:rPr>
        <w:t>Ирбитская</w:t>
      </w:r>
      <w:proofErr w:type="spellEnd"/>
      <w:r w:rsidR="00A07BCC" w:rsidRPr="00A07BCC">
        <w:rPr>
          <w:sz w:val="24"/>
          <w:szCs w:val="24"/>
        </w:rPr>
        <w:t xml:space="preserve"> 2-я, земельный участок 22</w:t>
      </w:r>
    </w:p>
    <w:p w:rsidR="00C850A5" w:rsidRPr="00030455" w:rsidRDefault="00C850A5" w:rsidP="00C850A5">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w:t>
      </w:r>
      <w:r w:rsidRPr="0066221F">
        <w:rPr>
          <w:sz w:val="24"/>
          <w:szCs w:val="24"/>
        </w:rPr>
        <w:t>ля индивидуального жилищного строительства</w:t>
      </w:r>
      <w:r w:rsidRPr="00030455">
        <w:rPr>
          <w:sz w:val="24"/>
          <w:szCs w:val="24"/>
        </w:rPr>
        <w:t>.</w:t>
      </w:r>
    </w:p>
    <w:p w:rsidR="00D653A4" w:rsidRPr="00030455" w:rsidRDefault="00D653A4" w:rsidP="00D653A4">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54692C" w:rsidRDefault="0054692C" w:rsidP="00D653A4">
      <w:pPr>
        <w:ind w:firstLine="709"/>
        <w:contextualSpacing/>
        <w:jc w:val="both"/>
        <w:rPr>
          <w:color w:val="000000"/>
          <w:sz w:val="24"/>
          <w:szCs w:val="24"/>
        </w:rPr>
      </w:pPr>
      <w:r w:rsidRPr="0054692C">
        <w:rPr>
          <w:color w:val="000000"/>
          <w:sz w:val="24"/>
          <w:szCs w:val="24"/>
        </w:rPr>
        <w:t>Земельный участок распол</w:t>
      </w:r>
      <w:r>
        <w:rPr>
          <w:color w:val="000000"/>
          <w:sz w:val="24"/>
          <w:szCs w:val="24"/>
        </w:rPr>
        <w:t>ожен в территориальной зоне - В</w:t>
      </w:r>
      <w:r w:rsidRPr="0054692C">
        <w:rPr>
          <w:color w:val="000000"/>
          <w:sz w:val="24"/>
          <w:szCs w:val="24"/>
        </w:rPr>
        <w:t>.1.2 (зона индивидуальной и блокированной жилой застройки в зонах стабилизации), установлен градостроительный регламент.</w:t>
      </w:r>
    </w:p>
    <w:p w:rsidR="00D653A4" w:rsidRPr="00087E59" w:rsidRDefault="00D653A4" w:rsidP="00D653A4">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D653A4" w:rsidRPr="00087E59" w:rsidRDefault="00D653A4" w:rsidP="00D653A4">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D653A4" w:rsidRPr="00087E59" w:rsidRDefault="00D653A4" w:rsidP="00D653A4">
      <w:pPr>
        <w:ind w:left="40" w:right="20" w:firstLine="700"/>
        <w:jc w:val="both"/>
        <w:rPr>
          <w:color w:val="000000"/>
          <w:sz w:val="24"/>
          <w:szCs w:val="24"/>
        </w:rPr>
      </w:pPr>
      <w:proofErr w:type="gramStart"/>
      <w:r w:rsidRPr="00087E59">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w:t>
      </w:r>
      <w:r w:rsidRPr="00087E59">
        <w:rPr>
          <w:color w:val="000000"/>
          <w:sz w:val="24"/>
          <w:szCs w:val="24"/>
        </w:rPr>
        <w:lastRenderedPageBreak/>
        <w:t>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D653A4" w:rsidRPr="00030455" w:rsidRDefault="00D653A4" w:rsidP="00D653A4">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D653A4" w:rsidRPr="00030455" w:rsidRDefault="00D653A4" w:rsidP="00D653A4">
      <w:pPr>
        <w:ind w:firstLine="709"/>
        <w:contextualSpacing/>
        <w:jc w:val="both"/>
        <w:rPr>
          <w:sz w:val="24"/>
          <w:szCs w:val="24"/>
        </w:rPr>
      </w:pPr>
      <w:r w:rsidRPr="00030455">
        <w:rPr>
          <w:sz w:val="24"/>
          <w:szCs w:val="24"/>
        </w:rPr>
        <w:t xml:space="preserve">В результате </w:t>
      </w:r>
      <w:r>
        <w:rPr>
          <w:sz w:val="24"/>
          <w:szCs w:val="24"/>
        </w:rPr>
        <w:t>визуального осмотра</w:t>
      </w:r>
      <w:r w:rsidRPr="00030455">
        <w:rPr>
          <w:sz w:val="24"/>
          <w:szCs w:val="24"/>
        </w:rPr>
        <w:t xml:space="preserve"> установлено, что земельный участок свободен от</w:t>
      </w:r>
      <w:r w:rsidR="009F113B">
        <w:rPr>
          <w:sz w:val="24"/>
          <w:szCs w:val="24"/>
        </w:rPr>
        <w:t> строений, территория не огорожена</w:t>
      </w:r>
      <w:r w:rsidRPr="00030455">
        <w:rPr>
          <w:sz w:val="24"/>
          <w:szCs w:val="24"/>
        </w:rPr>
        <w:t>.</w:t>
      </w:r>
    </w:p>
    <w:p w:rsidR="00D653A4" w:rsidRDefault="00D653A4" w:rsidP="00D653A4">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D653A4" w:rsidRPr="00FB5672" w:rsidTr="00D653A4">
        <w:trPr>
          <w:trHeight w:val="10"/>
        </w:trPr>
        <w:tc>
          <w:tcPr>
            <w:tcW w:w="2737" w:type="dxa"/>
            <w:gridSpan w:val="3"/>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D653A4" w:rsidRPr="00FB5672" w:rsidRDefault="00D653A4" w:rsidP="00D653A4">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Иные показатели</w:t>
            </w:r>
          </w:p>
        </w:tc>
      </w:tr>
      <w:tr w:rsidR="00D653A4" w:rsidRPr="00FB5672" w:rsidTr="00D653A4">
        <w:trPr>
          <w:trHeight w:val="10"/>
        </w:trPr>
        <w:tc>
          <w:tcPr>
            <w:tcW w:w="764"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1</w:t>
            </w:r>
          </w:p>
        </w:tc>
        <w:tc>
          <w:tcPr>
            <w:tcW w:w="932"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2</w:t>
            </w:r>
          </w:p>
        </w:tc>
        <w:tc>
          <w:tcPr>
            <w:tcW w:w="1041"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8</w:t>
            </w:r>
          </w:p>
        </w:tc>
      </w:tr>
      <w:tr w:rsidR="00D653A4" w:rsidRPr="00FB5672" w:rsidTr="00D653A4">
        <w:trPr>
          <w:trHeight w:val="10"/>
        </w:trPr>
        <w:tc>
          <w:tcPr>
            <w:tcW w:w="764"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Длина,</w:t>
            </w:r>
          </w:p>
          <w:p w:rsidR="00D653A4" w:rsidRPr="00FB5672" w:rsidRDefault="00D653A4" w:rsidP="00D653A4">
            <w:pPr>
              <w:pStyle w:val="af1"/>
              <w:snapToGrid w:val="0"/>
              <w:contextualSpacing/>
              <w:jc w:val="center"/>
              <w:rPr>
                <w:sz w:val="16"/>
                <w:szCs w:val="16"/>
              </w:rPr>
            </w:pPr>
            <w:r w:rsidRPr="00FB5672">
              <w:rPr>
                <w:sz w:val="16"/>
                <w:szCs w:val="16"/>
              </w:rPr>
              <w:t>м</w:t>
            </w:r>
          </w:p>
        </w:tc>
        <w:tc>
          <w:tcPr>
            <w:tcW w:w="932"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D653A4" w:rsidRPr="00FB5672" w:rsidRDefault="00D653A4" w:rsidP="00D653A4">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D653A4" w:rsidRPr="00FB5672" w:rsidRDefault="00D653A4" w:rsidP="00D653A4">
            <w:pPr>
              <w:snapToGrid w:val="0"/>
              <w:contextualSpacing/>
              <w:jc w:val="center"/>
              <w:rPr>
                <w:sz w:val="16"/>
                <w:szCs w:val="16"/>
              </w:rPr>
            </w:pPr>
          </w:p>
        </w:tc>
        <w:tc>
          <w:tcPr>
            <w:tcW w:w="1264" w:type="dxa"/>
            <w:vMerge/>
            <w:shd w:val="clear" w:color="auto" w:fill="auto"/>
          </w:tcPr>
          <w:p w:rsidR="00D653A4" w:rsidRPr="00FB5672" w:rsidRDefault="00D653A4" w:rsidP="00D653A4">
            <w:pPr>
              <w:snapToGrid w:val="0"/>
              <w:contextualSpacing/>
              <w:jc w:val="center"/>
              <w:rPr>
                <w:sz w:val="16"/>
                <w:szCs w:val="16"/>
              </w:rPr>
            </w:pPr>
          </w:p>
        </w:tc>
        <w:tc>
          <w:tcPr>
            <w:tcW w:w="1375" w:type="dxa"/>
            <w:vMerge/>
            <w:shd w:val="clear" w:color="auto" w:fill="auto"/>
          </w:tcPr>
          <w:p w:rsidR="00D653A4" w:rsidRPr="00FB5672" w:rsidRDefault="00D653A4" w:rsidP="00D653A4">
            <w:pPr>
              <w:snapToGrid w:val="0"/>
              <w:contextualSpacing/>
              <w:jc w:val="center"/>
              <w:rPr>
                <w:sz w:val="16"/>
                <w:szCs w:val="16"/>
              </w:rPr>
            </w:pPr>
          </w:p>
        </w:tc>
        <w:tc>
          <w:tcPr>
            <w:tcW w:w="1541" w:type="dxa"/>
            <w:vMerge/>
            <w:shd w:val="clear" w:color="auto" w:fill="auto"/>
          </w:tcPr>
          <w:p w:rsidR="00D653A4" w:rsidRPr="00FB5672" w:rsidRDefault="00D653A4" w:rsidP="00D653A4">
            <w:pPr>
              <w:snapToGrid w:val="0"/>
              <w:contextualSpacing/>
              <w:jc w:val="center"/>
              <w:rPr>
                <w:sz w:val="16"/>
                <w:szCs w:val="16"/>
              </w:rPr>
            </w:pPr>
          </w:p>
        </w:tc>
        <w:tc>
          <w:tcPr>
            <w:tcW w:w="1815" w:type="dxa"/>
            <w:vMerge/>
            <w:shd w:val="clear" w:color="auto" w:fill="auto"/>
          </w:tcPr>
          <w:p w:rsidR="00D653A4" w:rsidRPr="00FB5672" w:rsidRDefault="00D653A4" w:rsidP="00D653A4">
            <w:pPr>
              <w:snapToGrid w:val="0"/>
              <w:contextualSpacing/>
              <w:jc w:val="center"/>
              <w:rPr>
                <w:sz w:val="16"/>
                <w:szCs w:val="16"/>
              </w:rPr>
            </w:pPr>
          </w:p>
        </w:tc>
      </w:tr>
      <w:tr w:rsidR="00D653A4" w:rsidRPr="00FB5672" w:rsidTr="00D653A4">
        <w:trPr>
          <w:trHeight w:val="10"/>
        </w:trPr>
        <w:tc>
          <w:tcPr>
            <w:tcW w:w="764"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D653A4" w:rsidRPr="00FB5672" w:rsidRDefault="00D653A4" w:rsidP="00D653A4">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D653A4" w:rsidRPr="00FB5672" w:rsidRDefault="00D653A4" w:rsidP="00D653A4">
            <w:pPr>
              <w:pStyle w:val="af1"/>
              <w:snapToGrid w:val="0"/>
              <w:contextualSpacing/>
              <w:rPr>
                <w:sz w:val="16"/>
                <w:szCs w:val="16"/>
              </w:rPr>
            </w:pPr>
            <w:r w:rsidRPr="00FB5672">
              <w:rPr>
                <w:sz w:val="16"/>
                <w:szCs w:val="16"/>
              </w:rPr>
              <w:t>Минимальный – 300 кв. м.</w:t>
            </w:r>
          </w:p>
          <w:p w:rsidR="00D653A4" w:rsidRPr="00FB5672" w:rsidRDefault="00D653A4" w:rsidP="00D653A4">
            <w:pPr>
              <w:pStyle w:val="af1"/>
              <w:snapToGrid w:val="0"/>
              <w:contextualSpacing/>
              <w:rPr>
                <w:sz w:val="16"/>
                <w:szCs w:val="16"/>
              </w:rPr>
            </w:pPr>
          </w:p>
          <w:p w:rsidR="00D653A4" w:rsidRPr="00FB5672" w:rsidRDefault="00D653A4" w:rsidP="00D653A4">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D653A4" w:rsidRDefault="00D653A4" w:rsidP="00D653A4">
            <w:pPr>
              <w:snapToGrid w:val="0"/>
              <w:contextualSpacing/>
              <w:rPr>
                <w:sz w:val="16"/>
                <w:szCs w:val="16"/>
              </w:rPr>
            </w:pPr>
            <w:r w:rsidRPr="00D653A4">
              <w:rPr>
                <w:sz w:val="16"/>
                <w:szCs w:val="16"/>
              </w:rPr>
              <w:t>Наружная грань индивидуального жилого дома располагается по створу сложившейся застройки</w:t>
            </w:r>
            <w:r>
              <w:rPr>
                <w:sz w:val="16"/>
                <w:szCs w:val="16"/>
              </w:rPr>
              <w:t xml:space="preserve"> (фасады жилых домов) в </w:t>
            </w:r>
            <w:r w:rsidRPr="00D653A4">
              <w:rPr>
                <w:sz w:val="16"/>
                <w:szCs w:val="16"/>
              </w:rPr>
              <w:t>пределах</w:t>
            </w:r>
            <w:r>
              <w:rPr>
                <w:sz w:val="16"/>
                <w:szCs w:val="16"/>
              </w:rPr>
              <w:t xml:space="preserve"> </w:t>
            </w:r>
            <w:r w:rsidRPr="00D653A4">
              <w:rPr>
                <w:sz w:val="16"/>
                <w:szCs w:val="16"/>
              </w:rPr>
              <w:t>квартала.</w:t>
            </w:r>
            <w:r w:rsidRPr="00374805">
              <w:rPr>
                <w:sz w:val="16"/>
                <w:szCs w:val="16"/>
              </w:rPr>
              <w:t xml:space="preserve"> </w:t>
            </w:r>
          </w:p>
          <w:p w:rsidR="00D653A4" w:rsidRDefault="00D653A4" w:rsidP="00D653A4">
            <w:pPr>
              <w:snapToGrid w:val="0"/>
              <w:contextualSpacing/>
              <w:rPr>
                <w:sz w:val="16"/>
                <w:szCs w:val="16"/>
              </w:rPr>
            </w:pPr>
            <w:r w:rsidRPr="00D653A4">
              <w:rPr>
                <w:sz w:val="16"/>
                <w:szCs w:val="16"/>
              </w:rPr>
              <w:t>При этом входные группы и крыльца не должны размещаться на территориях общего пользования.</w:t>
            </w:r>
            <w:r w:rsidR="00A8514C">
              <w:rPr>
                <w:sz w:val="16"/>
                <w:szCs w:val="16"/>
              </w:rPr>
              <w:t xml:space="preserve"> Для вида разрешенного использования (2.1) для индивидуального жилищного строительства</w:t>
            </w:r>
          </w:p>
          <w:p w:rsidR="00D653A4" w:rsidRDefault="00A8514C" w:rsidP="00D653A4">
            <w:pPr>
              <w:snapToGrid w:val="0"/>
              <w:contextualSpacing/>
              <w:rPr>
                <w:sz w:val="16"/>
                <w:szCs w:val="16"/>
              </w:rPr>
            </w:pPr>
            <w:r>
              <w:rPr>
                <w:sz w:val="16"/>
                <w:szCs w:val="16"/>
              </w:rPr>
              <w:t>м</w:t>
            </w:r>
            <w:r w:rsidR="00D653A4" w:rsidRPr="00D653A4">
              <w:rPr>
                <w:sz w:val="16"/>
                <w:szCs w:val="16"/>
              </w:rPr>
              <w:t xml:space="preserve">инимальное расстояние от объектов капитального строительства до границы </w:t>
            </w:r>
            <w:r w:rsidR="00D653A4" w:rsidRPr="00D653A4">
              <w:rPr>
                <w:sz w:val="16"/>
                <w:szCs w:val="16"/>
              </w:rPr>
              <w:lastRenderedPageBreak/>
              <w:t>смежных земельных участков составляет 3 м.</w:t>
            </w:r>
          </w:p>
          <w:p w:rsidR="00D653A4" w:rsidRDefault="00D653A4" w:rsidP="00D653A4">
            <w:pPr>
              <w:snapToGrid w:val="0"/>
              <w:contextualSpacing/>
              <w:rPr>
                <w:sz w:val="16"/>
                <w:szCs w:val="16"/>
              </w:rPr>
            </w:pPr>
            <w:r w:rsidRPr="00D653A4">
              <w:rPr>
                <w:sz w:val="16"/>
                <w:szCs w:val="16"/>
              </w:rPr>
              <w:t xml:space="preserve">и может быть сокращено </w:t>
            </w:r>
            <w:proofErr w:type="gramStart"/>
            <w:r w:rsidRPr="00D653A4">
              <w:rPr>
                <w:sz w:val="16"/>
                <w:szCs w:val="16"/>
              </w:rPr>
              <w:t>до нуля при условии согласования со смежными землепользователями при наличии неблагоприятных условий для застройки</w:t>
            </w:r>
            <w:proofErr w:type="gramEnd"/>
          </w:p>
          <w:p w:rsidR="00D653A4" w:rsidRPr="006C09CA" w:rsidRDefault="00D653A4" w:rsidP="00D653A4">
            <w:pPr>
              <w:snapToGrid w:val="0"/>
              <w:contextualSpacing/>
              <w:rPr>
                <w:sz w:val="16"/>
                <w:szCs w:val="16"/>
              </w:rPr>
            </w:pPr>
            <w:proofErr w:type="gramStart"/>
            <w:r w:rsidRPr="00D653A4">
              <w:rPr>
                <w:sz w:val="16"/>
                <w:szCs w:val="16"/>
              </w:rPr>
              <w:t>(площадь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roofErr w:type="gramEnd"/>
          </w:p>
        </w:tc>
        <w:tc>
          <w:tcPr>
            <w:tcW w:w="1264" w:type="dxa"/>
            <w:shd w:val="clear" w:color="auto" w:fill="auto"/>
          </w:tcPr>
          <w:p w:rsidR="00D653A4" w:rsidRPr="00F72C93" w:rsidRDefault="00D653A4" w:rsidP="00D653A4">
            <w:pPr>
              <w:snapToGrid w:val="0"/>
              <w:contextualSpacing/>
              <w:rPr>
                <w:sz w:val="16"/>
                <w:szCs w:val="16"/>
              </w:rPr>
            </w:pPr>
            <w:r w:rsidRPr="00F72C93">
              <w:rPr>
                <w:sz w:val="16"/>
                <w:szCs w:val="16"/>
              </w:rPr>
              <w:lastRenderedPageBreak/>
              <w:t>3/</w:t>
            </w:r>
          </w:p>
          <w:p w:rsidR="00D653A4" w:rsidRPr="00FB5672" w:rsidRDefault="00D653A4" w:rsidP="00D653A4">
            <w:pPr>
              <w:snapToGrid w:val="0"/>
              <w:contextualSpacing/>
              <w:rPr>
                <w:sz w:val="16"/>
                <w:szCs w:val="16"/>
              </w:rPr>
            </w:pPr>
            <w:r w:rsidRPr="00F72C93">
              <w:rPr>
                <w:sz w:val="16"/>
                <w:szCs w:val="16"/>
              </w:rPr>
              <w:t>максимальная высота ОКС - без ограничений</w:t>
            </w:r>
          </w:p>
        </w:tc>
        <w:tc>
          <w:tcPr>
            <w:tcW w:w="1375" w:type="dxa"/>
            <w:shd w:val="clear" w:color="auto" w:fill="auto"/>
          </w:tcPr>
          <w:p w:rsidR="00D653A4" w:rsidRPr="00FB5672" w:rsidRDefault="00D653A4" w:rsidP="00D653A4">
            <w:pPr>
              <w:snapToGrid w:val="0"/>
              <w:contextualSpacing/>
              <w:jc w:val="center"/>
              <w:rPr>
                <w:sz w:val="16"/>
                <w:szCs w:val="16"/>
              </w:rPr>
            </w:pPr>
            <w:r w:rsidRPr="00FB5672">
              <w:rPr>
                <w:sz w:val="16"/>
                <w:szCs w:val="16"/>
              </w:rPr>
              <w:t>50%</w:t>
            </w:r>
          </w:p>
        </w:tc>
        <w:tc>
          <w:tcPr>
            <w:tcW w:w="1541" w:type="dxa"/>
            <w:shd w:val="clear" w:color="auto" w:fill="auto"/>
          </w:tcPr>
          <w:p w:rsidR="00D653A4" w:rsidRPr="00FB5672" w:rsidRDefault="00D653A4" w:rsidP="00D653A4">
            <w:pPr>
              <w:snapToGrid w:val="0"/>
              <w:contextualSpacing/>
              <w:jc w:val="center"/>
              <w:rPr>
                <w:sz w:val="16"/>
                <w:szCs w:val="16"/>
              </w:rPr>
            </w:pPr>
            <w:r w:rsidRPr="00FB5672">
              <w:rPr>
                <w:sz w:val="16"/>
                <w:szCs w:val="16"/>
              </w:rPr>
              <w:t>-</w:t>
            </w:r>
          </w:p>
        </w:tc>
        <w:tc>
          <w:tcPr>
            <w:tcW w:w="1815" w:type="dxa"/>
            <w:shd w:val="clear" w:color="auto" w:fill="auto"/>
          </w:tcPr>
          <w:p w:rsidR="00D653A4" w:rsidRPr="00FB5672" w:rsidRDefault="00D653A4" w:rsidP="00A8514C">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w:t>
            </w:r>
            <w:r w:rsidR="00A8514C">
              <w:rPr>
                <w:sz w:val="16"/>
                <w:szCs w:val="16"/>
              </w:rPr>
              <w:t>муниципального образования «Челябинский городской округ»</w:t>
            </w:r>
            <w:r w:rsidRPr="00F72C93">
              <w:rPr>
                <w:sz w:val="16"/>
                <w:szCs w:val="16"/>
              </w:rPr>
              <w:t xml:space="preserve"> минимальный процент застройки - 10%, коэффициент строительного использования - без ограничений, минимальный проце</w:t>
            </w:r>
            <w:r w:rsidR="00A8514C">
              <w:rPr>
                <w:sz w:val="16"/>
                <w:szCs w:val="16"/>
              </w:rPr>
              <w:t>нт озеленения - без ограничений.</w:t>
            </w:r>
            <w:r w:rsidRPr="00F72C93">
              <w:rPr>
                <w:sz w:val="16"/>
                <w:szCs w:val="16"/>
              </w:rPr>
              <w:t xml:space="preserve"> Предельные (минимальные </w:t>
            </w:r>
            <w:proofErr w:type="gramStart"/>
            <w:r w:rsidRPr="00F72C93">
              <w:rPr>
                <w:sz w:val="16"/>
                <w:szCs w:val="16"/>
              </w:rPr>
              <w:t>и(</w:t>
            </w:r>
            <w:proofErr w:type="gramEnd"/>
            <w:r w:rsidRPr="00F72C93">
              <w:rPr>
                <w:sz w:val="16"/>
                <w:szCs w:val="16"/>
              </w:rPr>
              <w:t>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5E24CC" w:rsidRPr="00030455" w:rsidRDefault="005E24CC" w:rsidP="005E24CC">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w:t>
      </w:r>
      <w:r>
        <w:rPr>
          <w:b/>
          <w:bCs/>
          <w:sz w:val="24"/>
          <w:szCs w:val="24"/>
        </w:rPr>
        <w:br/>
      </w:r>
      <w:r w:rsidRPr="00030455">
        <w:rPr>
          <w:b/>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8514C" w:rsidRDefault="00A8514C" w:rsidP="005E24CC">
      <w:pPr>
        <w:pStyle w:val="31"/>
        <w:shd w:val="clear" w:color="auto" w:fill="auto"/>
        <w:spacing w:before="0" w:line="240" w:lineRule="auto"/>
        <w:ind w:left="60" w:firstLine="649"/>
        <w:rPr>
          <w:rFonts w:eastAsia="Calibri"/>
          <w:spacing w:val="0"/>
          <w:sz w:val="24"/>
          <w:szCs w:val="24"/>
        </w:rPr>
      </w:pPr>
      <w:r w:rsidRPr="00A8514C">
        <w:rPr>
          <w:rFonts w:eastAsia="Calibri"/>
          <w:spacing w:val="0"/>
          <w:sz w:val="24"/>
          <w:szCs w:val="24"/>
        </w:rPr>
        <w:t>Документация по планировке территории не утверждена.</w:t>
      </w:r>
    </w:p>
    <w:p w:rsidR="005E24CC" w:rsidRPr="003B6728" w:rsidRDefault="005E24CC" w:rsidP="005E24CC">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5E24CC" w:rsidRPr="00FB5672" w:rsidTr="003B6026">
        <w:trPr>
          <w:trHeight w:hRule="exact" w:val="567"/>
        </w:trPr>
        <w:tc>
          <w:tcPr>
            <w:tcW w:w="1657" w:type="pct"/>
            <w:shd w:val="clear" w:color="auto" w:fill="FFFFFF"/>
            <w:vAlign w:val="center"/>
          </w:tcPr>
          <w:p w:rsidR="005E24CC" w:rsidRPr="00FB5672" w:rsidRDefault="005E24CC" w:rsidP="005E24CC">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5E24CC" w:rsidRPr="00FB5672" w:rsidRDefault="005E24CC" w:rsidP="005E24CC">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5E24CC" w:rsidRPr="00FB5672" w:rsidRDefault="005E24CC" w:rsidP="005E24CC">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5E24CC" w:rsidRPr="00FB5672" w:rsidRDefault="005E24CC" w:rsidP="005E24CC">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5E24CC" w:rsidRPr="00FB5672" w:rsidTr="003B6026">
        <w:trPr>
          <w:trHeight w:hRule="exact" w:val="567"/>
        </w:trPr>
        <w:tc>
          <w:tcPr>
            <w:tcW w:w="1657" w:type="pct"/>
            <w:shd w:val="clear" w:color="auto" w:fill="FFFFFF"/>
            <w:vAlign w:val="center"/>
          </w:tcPr>
          <w:p w:rsidR="005E24CC" w:rsidRPr="00FB5672" w:rsidRDefault="005E24CC" w:rsidP="005E24CC">
            <w:pPr>
              <w:pStyle w:val="af"/>
              <w:spacing w:after="0"/>
              <w:ind w:left="300" w:right="107"/>
              <w:contextualSpacing/>
              <w:jc w:val="center"/>
              <w:rPr>
                <w:rStyle w:val="81"/>
                <w:b w:val="0"/>
                <w:sz w:val="16"/>
                <w:szCs w:val="16"/>
              </w:rPr>
            </w:pPr>
            <w:r w:rsidRPr="00FB5672">
              <w:rPr>
                <w:rStyle w:val="81"/>
                <w:b w:val="0"/>
                <w:sz w:val="16"/>
                <w:szCs w:val="16"/>
              </w:rPr>
              <w:t>МУП «Производственное объединение водоснабжения и водоотведения»</w:t>
            </w:r>
          </w:p>
        </w:tc>
        <w:tc>
          <w:tcPr>
            <w:tcW w:w="1191" w:type="pct"/>
            <w:shd w:val="clear" w:color="auto" w:fill="FFFFFF"/>
            <w:vAlign w:val="center"/>
          </w:tcPr>
          <w:p w:rsidR="00A8514C" w:rsidRDefault="00A8514C" w:rsidP="005E24CC">
            <w:pPr>
              <w:pStyle w:val="af"/>
              <w:spacing w:after="0"/>
              <w:ind w:left="300"/>
              <w:contextualSpacing/>
              <w:jc w:val="center"/>
              <w:rPr>
                <w:rStyle w:val="81"/>
                <w:b w:val="0"/>
                <w:color w:val="000000"/>
                <w:sz w:val="16"/>
                <w:szCs w:val="16"/>
              </w:rPr>
            </w:pPr>
            <w:r w:rsidRPr="00A8514C">
              <w:rPr>
                <w:rStyle w:val="81"/>
                <w:b w:val="0"/>
                <w:color w:val="000000"/>
                <w:sz w:val="16"/>
                <w:szCs w:val="16"/>
              </w:rPr>
              <w:t xml:space="preserve">№ ГП-531 </w:t>
            </w:r>
          </w:p>
          <w:p w:rsidR="005E24CC" w:rsidRPr="00FB5672" w:rsidRDefault="00A8514C" w:rsidP="005E24CC">
            <w:pPr>
              <w:pStyle w:val="af"/>
              <w:spacing w:after="0"/>
              <w:ind w:left="300"/>
              <w:contextualSpacing/>
              <w:jc w:val="center"/>
              <w:rPr>
                <w:rStyle w:val="81"/>
                <w:b w:val="0"/>
                <w:sz w:val="16"/>
                <w:szCs w:val="16"/>
              </w:rPr>
            </w:pPr>
            <w:r w:rsidRPr="00A8514C">
              <w:rPr>
                <w:rStyle w:val="81"/>
                <w:b w:val="0"/>
                <w:color w:val="000000"/>
                <w:sz w:val="16"/>
                <w:szCs w:val="16"/>
              </w:rPr>
              <w:t>от 09.06.2025</w:t>
            </w:r>
          </w:p>
        </w:tc>
        <w:tc>
          <w:tcPr>
            <w:tcW w:w="1050" w:type="pct"/>
            <w:shd w:val="clear" w:color="auto" w:fill="FFFFFF"/>
            <w:vAlign w:val="center"/>
          </w:tcPr>
          <w:p w:rsidR="005E24CC" w:rsidRPr="00FB5672" w:rsidRDefault="005E24CC" w:rsidP="005E24CC">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5E24CC" w:rsidRPr="00FB2DA6" w:rsidRDefault="005E24CC" w:rsidP="005E24CC">
            <w:pPr>
              <w:pStyle w:val="af"/>
              <w:spacing w:after="0"/>
              <w:jc w:val="center"/>
              <w:rPr>
                <w:rStyle w:val="81"/>
                <w:b w:val="0"/>
                <w:bCs w:val="0"/>
                <w:sz w:val="16"/>
                <w:szCs w:val="16"/>
              </w:rPr>
            </w:pPr>
            <w:r w:rsidRPr="00FB5672">
              <w:rPr>
                <w:rStyle w:val="81"/>
                <w:b w:val="0"/>
                <w:sz w:val="16"/>
                <w:szCs w:val="16"/>
              </w:rPr>
              <w:t>0,208</w:t>
            </w:r>
            <w:r>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5E24CC" w:rsidRPr="00FB5672" w:rsidTr="003B6026">
        <w:trPr>
          <w:trHeight w:hRule="exact" w:val="567"/>
        </w:trPr>
        <w:tc>
          <w:tcPr>
            <w:tcW w:w="1657" w:type="pct"/>
            <w:shd w:val="clear" w:color="auto" w:fill="FFFFFF"/>
            <w:vAlign w:val="center"/>
          </w:tcPr>
          <w:p w:rsidR="005E24CC" w:rsidRPr="00FB5672" w:rsidRDefault="005E24CC" w:rsidP="005E24CC">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A8514C" w:rsidRDefault="00A8514C" w:rsidP="005E24CC">
            <w:pPr>
              <w:pStyle w:val="af"/>
              <w:spacing w:after="0"/>
              <w:ind w:left="300"/>
              <w:contextualSpacing/>
              <w:jc w:val="center"/>
              <w:rPr>
                <w:rStyle w:val="81"/>
                <w:b w:val="0"/>
                <w:color w:val="000000"/>
                <w:sz w:val="16"/>
                <w:szCs w:val="16"/>
              </w:rPr>
            </w:pPr>
            <w:proofErr w:type="gramStart"/>
            <w:r w:rsidRPr="00A8514C">
              <w:rPr>
                <w:rStyle w:val="81"/>
                <w:b w:val="0"/>
                <w:color w:val="000000"/>
                <w:sz w:val="16"/>
                <w:szCs w:val="16"/>
              </w:rPr>
              <w:t>ВС</w:t>
            </w:r>
            <w:proofErr w:type="gramEnd"/>
            <w:r w:rsidRPr="00A8514C">
              <w:rPr>
                <w:rStyle w:val="81"/>
                <w:b w:val="0"/>
                <w:color w:val="000000"/>
                <w:sz w:val="16"/>
                <w:szCs w:val="16"/>
              </w:rPr>
              <w:t xml:space="preserve">/04/1/3898 </w:t>
            </w:r>
          </w:p>
          <w:p w:rsidR="005E24CC" w:rsidRPr="00FB5672" w:rsidRDefault="00A8514C" w:rsidP="005E24CC">
            <w:pPr>
              <w:pStyle w:val="af"/>
              <w:spacing w:after="0"/>
              <w:ind w:left="300"/>
              <w:contextualSpacing/>
              <w:jc w:val="center"/>
              <w:rPr>
                <w:rStyle w:val="81"/>
                <w:b w:val="0"/>
                <w:sz w:val="16"/>
                <w:szCs w:val="16"/>
              </w:rPr>
            </w:pPr>
            <w:r w:rsidRPr="00A8514C">
              <w:rPr>
                <w:rStyle w:val="81"/>
                <w:b w:val="0"/>
                <w:color w:val="000000"/>
                <w:sz w:val="16"/>
                <w:szCs w:val="16"/>
              </w:rPr>
              <w:t>от 10.06.2025</w:t>
            </w:r>
          </w:p>
        </w:tc>
        <w:tc>
          <w:tcPr>
            <w:tcW w:w="1050" w:type="pct"/>
            <w:shd w:val="clear" w:color="auto" w:fill="FFFFFF"/>
            <w:vAlign w:val="center"/>
          </w:tcPr>
          <w:p w:rsidR="005E24CC" w:rsidRPr="00FB5672" w:rsidRDefault="005E24CC" w:rsidP="005E24CC">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5E24CC" w:rsidRPr="00FB5672" w:rsidRDefault="005E24CC" w:rsidP="005E24CC">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5E24CC" w:rsidRPr="00FB5672" w:rsidTr="003B6026">
        <w:trPr>
          <w:trHeight w:hRule="exact" w:val="567"/>
        </w:trPr>
        <w:tc>
          <w:tcPr>
            <w:tcW w:w="1657" w:type="pct"/>
            <w:shd w:val="clear" w:color="auto" w:fill="FFFFFF"/>
            <w:vAlign w:val="center"/>
          </w:tcPr>
          <w:p w:rsidR="005E24CC" w:rsidRPr="00FB5672" w:rsidRDefault="005E24CC" w:rsidP="005E24CC">
            <w:pPr>
              <w:pStyle w:val="af"/>
              <w:spacing w:after="0"/>
              <w:ind w:left="300" w:right="107"/>
              <w:contextualSpacing/>
              <w:jc w:val="center"/>
              <w:rPr>
                <w:rStyle w:val="81"/>
                <w:b w:val="0"/>
                <w:color w:val="000000"/>
                <w:sz w:val="16"/>
                <w:szCs w:val="16"/>
              </w:rPr>
            </w:pPr>
            <w:r w:rsidRPr="00FB5672">
              <w:rPr>
                <w:rStyle w:val="Tahoma1"/>
                <w:rFonts w:ascii="Times New Roman" w:hAnsi="Times New Roman" w:cs="Times New Roman"/>
                <w:color w:val="000000"/>
                <w:sz w:val="16"/>
                <w:szCs w:val="16"/>
              </w:rPr>
              <w:t>МУП «ЧКТС»</w:t>
            </w:r>
          </w:p>
        </w:tc>
        <w:tc>
          <w:tcPr>
            <w:tcW w:w="1191" w:type="pct"/>
            <w:shd w:val="clear" w:color="auto" w:fill="FFFFFF"/>
            <w:vAlign w:val="center"/>
          </w:tcPr>
          <w:p w:rsidR="00A8514C" w:rsidRDefault="00A8514C" w:rsidP="005E24CC">
            <w:pPr>
              <w:pStyle w:val="af"/>
              <w:spacing w:after="0"/>
              <w:ind w:left="300"/>
              <w:contextualSpacing/>
              <w:jc w:val="center"/>
              <w:rPr>
                <w:rStyle w:val="81"/>
                <w:b w:val="0"/>
                <w:color w:val="000000"/>
                <w:sz w:val="16"/>
                <w:szCs w:val="16"/>
              </w:rPr>
            </w:pPr>
            <w:r w:rsidRPr="00A8514C">
              <w:rPr>
                <w:rStyle w:val="81"/>
                <w:b w:val="0"/>
                <w:color w:val="000000"/>
                <w:sz w:val="16"/>
                <w:szCs w:val="16"/>
              </w:rPr>
              <w:t xml:space="preserve">№ 3033 </w:t>
            </w:r>
          </w:p>
          <w:p w:rsidR="005E24CC" w:rsidRPr="00FB5672" w:rsidRDefault="00A8514C" w:rsidP="005E24CC">
            <w:pPr>
              <w:pStyle w:val="af"/>
              <w:spacing w:after="0"/>
              <w:ind w:left="300"/>
              <w:contextualSpacing/>
              <w:jc w:val="center"/>
              <w:rPr>
                <w:rStyle w:val="81"/>
                <w:b w:val="0"/>
                <w:color w:val="000000"/>
                <w:sz w:val="16"/>
                <w:szCs w:val="16"/>
              </w:rPr>
            </w:pPr>
            <w:r w:rsidRPr="00A8514C">
              <w:rPr>
                <w:rStyle w:val="81"/>
                <w:b w:val="0"/>
                <w:color w:val="000000"/>
                <w:sz w:val="16"/>
                <w:szCs w:val="16"/>
              </w:rPr>
              <w:t>от 18.06.2025</w:t>
            </w:r>
          </w:p>
        </w:tc>
        <w:tc>
          <w:tcPr>
            <w:tcW w:w="1050" w:type="pct"/>
            <w:shd w:val="clear" w:color="auto" w:fill="FFFFFF"/>
            <w:vAlign w:val="center"/>
          </w:tcPr>
          <w:p w:rsidR="005E24CC" w:rsidRPr="00FB5672" w:rsidRDefault="005E24CC" w:rsidP="005E24CC">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E24CC" w:rsidRPr="00FB5672" w:rsidRDefault="005E24CC" w:rsidP="005E24CC">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E24CC" w:rsidRPr="00FB5672" w:rsidTr="003B6026">
        <w:trPr>
          <w:trHeight w:hRule="exact" w:val="567"/>
        </w:trPr>
        <w:tc>
          <w:tcPr>
            <w:tcW w:w="1657" w:type="pct"/>
            <w:shd w:val="clear" w:color="auto" w:fill="FFFFFF"/>
            <w:vAlign w:val="center"/>
          </w:tcPr>
          <w:p w:rsidR="005E24CC" w:rsidRPr="00FB5672" w:rsidRDefault="005E24CC" w:rsidP="005E24CC">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5E24CC" w:rsidRPr="00FB5672" w:rsidRDefault="00A8514C" w:rsidP="005E24CC">
            <w:pPr>
              <w:pStyle w:val="af"/>
              <w:spacing w:after="0"/>
              <w:ind w:left="300"/>
              <w:contextualSpacing/>
              <w:jc w:val="center"/>
              <w:rPr>
                <w:rStyle w:val="81"/>
                <w:b w:val="0"/>
                <w:color w:val="000000"/>
                <w:sz w:val="16"/>
                <w:szCs w:val="16"/>
              </w:rPr>
            </w:pPr>
            <w:r w:rsidRPr="00A8514C">
              <w:rPr>
                <w:rStyle w:val="81"/>
                <w:b w:val="0"/>
                <w:color w:val="000000"/>
                <w:sz w:val="16"/>
                <w:szCs w:val="16"/>
              </w:rPr>
              <w:t>№ 1235 от 02.06.2025</w:t>
            </w:r>
          </w:p>
        </w:tc>
        <w:tc>
          <w:tcPr>
            <w:tcW w:w="1050" w:type="pct"/>
            <w:shd w:val="clear" w:color="auto" w:fill="FFFFFF"/>
            <w:vAlign w:val="center"/>
          </w:tcPr>
          <w:p w:rsidR="005E24CC" w:rsidRPr="00FB5672" w:rsidRDefault="005E24CC" w:rsidP="005E24CC">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E24CC" w:rsidRPr="00FB5672" w:rsidRDefault="005E24CC" w:rsidP="005E24CC">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9F113B" w:rsidRPr="00FB5672" w:rsidTr="009F113B">
        <w:trPr>
          <w:trHeight w:hRule="exact" w:val="733"/>
        </w:trPr>
        <w:tc>
          <w:tcPr>
            <w:tcW w:w="1657" w:type="pct"/>
            <w:shd w:val="clear" w:color="auto" w:fill="FFFFFF"/>
            <w:vAlign w:val="center"/>
          </w:tcPr>
          <w:p w:rsidR="009F113B" w:rsidRPr="009F113B" w:rsidRDefault="009F113B" w:rsidP="005E24CC">
            <w:pPr>
              <w:pStyle w:val="af"/>
              <w:spacing w:after="0"/>
              <w:ind w:left="300" w:right="107"/>
              <w:contextualSpacing/>
              <w:jc w:val="center"/>
              <w:rPr>
                <w:rStyle w:val="81"/>
                <w:b w:val="0"/>
                <w:color w:val="000000"/>
                <w:sz w:val="16"/>
                <w:szCs w:val="16"/>
              </w:rPr>
            </w:pPr>
            <w:proofErr w:type="spellStart"/>
            <w:r w:rsidRPr="009F113B">
              <w:rPr>
                <w:rStyle w:val="81"/>
                <w:b w:val="0"/>
                <w:sz w:val="16"/>
                <w:szCs w:val="16"/>
              </w:rPr>
              <w:lastRenderedPageBreak/>
              <w:t>ПАО</w:t>
            </w:r>
            <w:proofErr w:type="spellEnd"/>
            <w:r w:rsidRPr="009F113B">
              <w:rPr>
                <w:rStyle w:val="81"/>
                <w:b w:val="0"/>
                <w:color w:val="000000"/>
                <w:sz w:val="16"/>
                <w:szCs w:val="16"/>
              </w:rPr>
              <w:t xml:space="preserve"> </w:t>
            </w:r>
            <w:r w:rsidRPr="009F113B">
              <w:rPr>
                <w:rStyle w:val="81"/>
                <w:b w:val="0"/>
                <w:sz w:val="16"/>
                <w:szCs w:val="16"/>
              </w:rPr>
              <w:t>«</w:t>
            </w:r>
            <w:proofErr w:type="spellStart"/>
            <w:r w:rsidRPr="009F113B">
              <w:rPr>
                <w:rStyle w:val="81"/>
                <w:b w:val="0"/>
                <w:sz w:val="16"/>
                <w:szCs w:val="16"/>
              </w:rPr>
              <w:t>Ростелеком</w:t>
            </w:r>
            <w:proofErr w:type="spellEnd"/>
            <w:r w:rsidRPr="009F113B">
              <w:rPr>
                <w:rStyle w:val="81"/>
                <w:b w:val="0"/>
                <w:sz w:val="16"/>
                <w:szCs w:val="16"/>
              </w:rPr>
              <w:t>»</w:t>
            </w:r>
          </w:p>
        </w:tc>
        <w:tc>
          <w:tcPr>
            <w:tcW w:w="1191" w:type="pct"/>
            <w:shd w:val="clear" w:color="auto" w:fill="FFFFFF"/>
            <w:vAlign w:val="center"/>
          </w:tcPr>
          <w:p w:rsidR="009F113B" w:rsidRPr="009F113B" w:rsidRDefault="009F113B" w:rsidP="00C44019">
            <w:pPr>
              <w:pStyle w:val="af"/>
              <w:spacing w:after="0"/>
              <w:ind w:left="300"/>
              <w:contextualSpacing/>
              <w:jc w:val="center"/>
              <w:rPr>
                <w:rStyle w:val="81"/>
                <w:b w:val="0"/>
                <w:bCs w:val="0"/>
                <w:color w:val="000000"/>
                <w:sz w:val="18"/>
                <w:szCs w:val="18"/>
              </w:rPr>
            </w:pPr>
            <w:r>
              <w:rPr>
                <w:rStyle w:val="81"/>
                <w:b w:val="0"/>
                <w:color w:val="000000"/>
                <w:sz w:val="18"/>
                <w:szCs w:val="18"/>
              </w:rPr>
              <w:t>№ 01/05/85910</w:t>
            </w:r>
            <w:r w:rsidRPr="009F113B">
              <w:rPr>
                <w:rStyle w:val="81"/>
                <w:b w:val="0"/>
                <w:color w:val="000000"/>
                <w:sz w:val="18"/>
                <w:szCs w:val="18"/>
              </w:rPr>
              <w:t>/25</w:t>
            </w:r>
          </w:p>
          <w:p w:rsidR="009F113B" w:rsidRPr="009F113B" w:rsidRDefault="009F113B" w:rsidP="00C44019">
            <w:pPr>
              <w:pStyle w:val="af"/>
              <w:spacing w:after="0"/>
              <w:ind w:left="300"/>
              <w:contextualSpacing/>
              <w:jc w:val="center"/>
              <w:rPr>
                <w:rStyle w:val="81"/>
                <w:b w:val="0"/>
                <w:color w:val="000000"/>
                <w:sz w:val="18"/>
                <w:szCs w:val="18"/>
              </w:rPr>
            </w:pPr>
            <w:r>
              <w:rPr>
                <w:rStyle w:val="81"/>
                <w:b w:val="0"/>
                <w:color w:val="000000"/>
                <w:sz w:val="18"/>
                <w:szCs w:val="18"/>
              </w:rPr>
              <w:t>от 09.06</w:t>
            </w:r>
            <w:r w:rsidRPr="009F113B">
              <w:rPr>
                <w:rStyle w:val="81"/>
                <w:b w:val="0"/>
                <w:color w:val="000000"/>
                <w:sz w:val="18"/>
                <w:szCs w:val="18"/>
              </w:rPr>
              <w:t>.2025</w:t>
            </w:r>
          </w:p>
        </w:tc>
        <w:tc>
          <w:tcPr>
            <w:tcW w:w="1050" w:type="pct"/>
            <w:shd w:val="clear" w:color="auto" w:fill="FFFFFF"/>
            <w:vAlign w:val="center"/>
          </w:tcPr>
          <w:p w:rsidR="009F113B" w:rsidRPr="009F113B" w:rsidRDefault="009F113B" w:rsidP="00C44019">
            <w:pPr>
              <w:pStyle w:val="af"/>
              <w:spacing w:after="0"/>
              <w:ind w:left="300"/>
              <w:contextualSpacing/>
              <w:jc w:val="center"/>
              <w:rPr>
                <w:rStyle w:val="81"/>
                <w:b w:val="0"/>
                <w:color w:val="000000"/>
                <w:sz w:val="18"/>
                <w:szCs w:val="18"/>
              </w:rPr>
            </w:pPr>
            <w:r w:rsidRPr="009F113B">
              <w:rPr>
                <w:rStyle w:val="81"/>
                <w:b w:val="0"/>
                <w:sz w:val="18"/>
                <w:szCs w:val="18"/>
              </w:rPr>
              <w:t>Связь</w:t>
            </w:r>
          </w:p>
        </w:tc>
        <w:tc>
          <w:tcPr>
            <w:tcW w:w="1102" w:type="pct"/>
            <w:shd w:val="clear" w:color="auto" w:fill="FFFFFF"/>
            <w:vAlign w:val="center"/>
          </w:tcPr>
          <w:p w:rsidR="009F113B" w:rsidRPr="009F113B" w:rsidRDefault="009F113B" w:rsidP="00C44019">
            <w:pPr>
              <w:pStyle w:val="af"/>
              <w:spacing w:after="0"/>
              <w:ind w:left="300" w:right="132"/>
              <w:contextualSpacing/>
              <w:jc w:val="center"/>
              <w:rPr>
                <w:sz w:val="18"/>
                <w:szCs w:val="18"/>
              </w:rPr>
            </w:pPr>
            <w:r w:rsidRPr="009F113B">
              <w:rPr>
                <w:rStyle w:val="81"/>
                <w:b w:val="0"/>
                <w:color w:val="000000"/>
                <w:sz w:val="18"/>
                <w:szCs w:val="18"/>
              </w:rPr>
              <w:t xml:space="preserve">Определить </w:t>
            </w:r>
          </w:p>
          <w:p w:rsidR="009F113B" w:rsidRPr="009F113B" w:rsidRDefault="009F113B" w:rsidP="00C44019">
            <w:pPr>
              <w:pStyle w:val="af"/>
              <w:spacing w:after="0"/>
              <w:ind w:left="300" w:right="132"/>
              <w:contextualSpacing/>
              <w:jc w:val="center"/>
              <w:rPr>
                <w:rStyle w:val="81"/>
                <w:b w:val="0"/>
                <w:color w:val="000000"/>
                <w:sz w:val="18"/>
                <w:szCs w:val="18"/>
              </w:rPr>
            </w:pPr>
            <w:r w:rsidRPr="009F113B">
              <w:rPr>
                <w:rStyle w:val="81"/>
                <w:b w:val="0"/>
                <w:color w:val="000000"/>
                <w:sz w:val="18"/>
                <w:szCs w:val="18"/>
              </w:rPr>
              <w:t>на стадии проектирования</w:t>
            </w:r>
          </w:p>
        </w:tc>
      </w:tr>
    </w:tbl>
    <w:p w:rsidR="003B6026" w:rsidRPr="00087E59" w:rsidRDefault="003B6026" w:rsidP="003B6026">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3B6026" w:rsidRPr="00345861" w:rsidRDefault="003B6026" w:rsidP="003B6026">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9F113B" w:rsidRPr="00345861">
        <w:rPr>
          <w:rFonts w:eastAsia="Calibri"/>
          <w:bCs/>
          <w:sz w:val="24"/>
          <w:szCs w:val="24"/>
        </w:rPr>
        <w:t>122 773</w:t>
      </w:r>
      <w:r w:rsidRPr="00345861">
        <w:rPr>
          <w:rFonts w:eastAsia="Calibri"/>
          <w:bCs/>
          <w:sz w:val="24"/>
          <w:szCs w:val="24"/>
        </w:rPr>
        <w:t>,00</w:t>
      </w:r>
      <w:r w:rsidRPr="00345861">
        <w:rPr>
          <w:sz w:val="24"/>
          <w:szCs w:val="24"/>
        </w:rPr>
        <w:t xml:space="preserve"> </w:t>
      </w:r>
      <w:r w:rsidR="009F113B" w:rsidRPr="00345861">
        <w:rPr>
          <w:sz w:val="24"/>
          <w:szCs w:val="24"/>
        </w:rPr>
        <w:t>руб.</w:t>
      </w:r>
      <w:r w:rsidRPr="00345861">
        <w:rPr>
          <w:sz w:val="24"/>
          <w:szCs w:val="24"/>
        </w:rPr>
        <w:t>, НДС не облагается</w:t>
      </w:r>
      <w:r w:rsidRPr="00345861">
        <w:rPr>
          <w:bCs/>
          <w:sz w:val="24"/>
          <w:szCs w:val="24"/>
        </w:rPr>
        <w:t>.</w:t>
      </w:r>
    </w:p>
    <w:p w:rsidR="003B6026" w:rsidRPr="00087E59" w:rsidRDefault="003B6026" w:rsidP="003B6026">
      <w:pPr>
        <w:pStyle w:val="a3"/>
        <w:ind w:left="0" w:firstLine="709"/>
        <w:contextualSpacing/>
        <w:rPr>
          <w:szCs w:val="24"/>
          <w:lang w:val="ru-RU"/>
        </w:rPr>
      </w:pPr>
      <w:r w:rsidRPr="00345861">
        <w:rPr>
          <w:b/>
          <w:szCs w:val="24"/>
          <w:lang w:val="ru-RU"/>
        </w:rPr>
        <w:t>Шаг аукциона</w:t>
      </w:r>
      <w:r w:rsidRPr="00345861">
        <w:rPr>
          <w:szCs w:val="24"/>
          <w:lang w:val="ru-RU"/>
        </w:rPr>
        <w:t xml:space="preserve"> установлен в пределах от начальной цены лота 3 % и составляет </w:t>
      </w:r>
      <w:r w:rsidRPr="00345861">
        <w:rPr>
          <w:szCs w:val="24"/>
          <w:lang w:val="ru-RU"/>
        </w:rPr>
        <w:br/>
      </w:r>
      <w:r w:rsidR="00515356" w:rsidRPr="00345861">
        <w:rPr>
          <w:szCs w:val="24"/>
          <w:lang w:val="ru-RU"/>
        </w:rPr>
        <w:t>3 683,00 руб.</w:t>
      </w:r>
    </w:p>
    <w:p w:rsidR="003B6026" w:rsidRPr="00087E59" w:rsidRDefault="003B6026" w:rsidP="003B6026">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345861">
        <w:rPr>
          <w:szCs w:val="24"/>
          <w:lang w:val="ru-RU"/>
        </w:rPr>
        <w:t>61 386,50 руб</w:t>
      </w:r>
      <w:r w:rsidRPr="00087E59">
        <w:rPr>
          <w:szCs w:val="24"/>
          <w:lang w:val="ru-RU"/>
        </w:rPr>
        <w:t>.</w:t>
      </w:r>
    </w:p>
    <w:p w:rsidR="003B6026" w:rsidRPr="000A77F8" w:rsidRDefault="003B6026" w:rsidP="003B6026">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3B6026" w:rsidRPr="00087E59" w:rsidRDefault="003B6026" w:rsidP="003B6026">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4"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3B6026" w:rsidRPr="00087E59" w:rsidRDefault="003B6026" w:rsidP="003B6026">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3B6026" w:rsidRPr="00087E59" w:rsidRDefault="003B6026" w:rsidP="003B6026">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3B6026" w:rsidRPr="00087E59" w:rsidRDefault="003B6026" w:rsidP="003B6026">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3B6026" w:rsidRDefault="003B6026" w:rsidP="003B6026">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5"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6"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C565B4" w:rsidRDefault="00C565B4" w:rsidP="00C565B4">
      <w:pPr>
        <w:ind w:firstLine="709"/>
        <w:jc w:val="both"/>
        <w:rPr>
          <w:b/>
          <w:bCs/>
          <w:color w:val="000000"/>
          <w:sz w:val="24"/>
          <w:szCs w:val="24"/>
          <w:u w:val="single"/>
        </w:rPr>
      </w:pPr>
    </w:p>
    <w:p w:rsidR="00C565B4" w:rsidRPr="00030455" w:rsidRDefault="00C565B4" w:rsidP="00C565B4">
      <w:pPr>
        <w:ind w:firstLine="709"/>
        <w:jc w:val="both"/>
        <w:rPr>
          <w:b/>
          <w:bCs/>
          <w:color w:val="000000"/>
          <w:sz w:val="24"/>
          <w:szCs w:val="24"/>
          <w:u w:val="single"/>
        </w:rPr>
      </w:pPr>
      <w:r>
        <w:rPr>
          <w:b/>
          <w:bCs/>
          <w:color w:val="000000"/>
          <w:sz w:val="24"/>
          <w:szCs w:val="24"/>
          <w:u w:val="single"/>
        </w:rPr>
        <w:t>Лот 2</w:t>
      </w:r>
    </w:p>
    <w:p w:rsidR="00C565B4" w:rsidRDefault="00C565B4" w:rsidP="00C565B4">
      <w:pPr>
        <w:ind w:firstLine="709"/>
        <w:contextualSpacing/>
        <w:jc w:val="both"/>
        <w:rPr>
          <w:bCs/>
          <w:sz w:val="24"/>
          <w:szCs w:val="24"/>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C850A5">
        <w:rPr>
          <w:bCs/>
          <w:sz w:val="24"/>
          <w:szCs w:val="24"/>
        </w:rPr>
        <w:t xml:space="preserve">распоряжение Администрации города Челябинска </w:t>
      </w:r>
      <w:r w:rsidRPr="00C850A5">
        <w:rPr>
          <w:bCs/>
          <w:sz w:val="24"/>
          <w:szCs w:val="24"/>
        </w:rPr>
        <w:br/>
        <w:t xml:space="preserve">от </w:t>
      </w:r>
      <w:r w:rsidRPr="002C77A3">
        <w:rPr>
          <w:bCs/>
          <w:sz w:val="24"/>
          <w:szCs w:val="24"/>
        </w:rPr>
        <w:t xml:space="preserve">17.03.2025 </w:t>
      </w:r>
      <w:r w:rsidRPr="00C850A5">
        <w:rPr>
          <w:bCs/>
          <w:sz w:val="24"/>
          <w:szCs w:val="24"/>
        </w:rPr>
        <w:t xml:space="preserve">№ </w:t>
      </w:r>
      <w:r w:rsidRPr="002C77A3">
        <w:rPr>
          <w:bCs/>
          <w:sz w:val="24"/>
          <w:szCs w:val="24"/>
        </w:rPr>
        <w:t xml:space="preserve">3119-л </w:t>
      </w:r>
      <w:r w:rsidRPr="00C850A5">
        <w:rPr>
          <w:bCs/>
          <w:sz w:val="24"/>
          <w:szCs w:val="24"/>
        </w:rPr>
        <w:t>«</w:t>
      </w:r>
      <w:r w:rsidRPr="002C77A3">
        <w:rPr>
          <w:bCs/>
          <w:sz w:val="24"/>
          <w:szCs w:val="24"/>
        </w:rPr>
        <w:t xml:space="preserve">О продаже на аукционе права на заключение договора аренды земельного участка, расположенного по адресу: Российская Федерация, Челябинская область, городской округ Челябинский, внутригородской район  Курчатовский, город Челябинск,  улица </w:t>
      </w:r>
      <w:proofErr w:type="spellStart"/>
      <w:r w:rsidRPr="002C77A3">
        <w:rPr>
          <w:bCs/>
          <w:sz w:val="24"/>
          <w:szCs w:val="24"/>
        </w:rPr>
        <w:t>Ирбитская</w:t>
      </w:r>
      <w:proofErr w:type="spellEnd"/>
      <w:r w:rsidRPr="002C77A3">
        <w:rPr>
          <w:bCs/>
          <w:sz w:val="24"/>
          <w:szCs w:val="24"/>
        </w:rPr>
        <w:t xml:space="preserve"> 1-я, земельный участок 59</w:t>
      </w:r>
      <w:r w:rsidRPr="00C850A5">
        <w:rPr>
          <w:bCs/>
          <w:sz w:val="24"/>
          <w:szCs w:val="24"/>
        </w:rPr>
        <w:t>».</w:t>
      </w:r>
    </w:p>
    <w:p w:rsidR="00C565B4" w:rsidRPr="00D04A58" w:rsidRDefault="00C565B4" w:rsidP="00C565B4">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Pr="002C77A3">
        <w:rPr>
          <w:sz w:val="24"/>
          <w:szCs w:val="24"/>
        </w:rPr>
        <w:t>1838</w:t>
      </w:r>
      <w:r w:rsidRPr="00030455">
        <w:rPr>
          <w:sz w:val="24"/>
          <w:szCs w:val="24"/>
        </w:rPr>
        <w:t xml:space="preserve"> кв. м с кадастровым номером </w:t>
      </w:r>
      <w:r w:rsidRPr="002C77A3">
        <w:rPr>
          <w:sz w:val="24"/>
          <w:szCs w:val="24"/>
        </w:rPr>
        <w:t>74:36:0701012:474</w:t>
      </w:r>
      <w:r w:rsidRPr="00030455">
        <w:rPr>
          <w:sz w:val="24"/>
          <w:szCs w:val="24"/>
        </w:rPr>
        <w:t xml:space="preserve">, расположенного по адресу: </w:t>
      </w:r>
      <w:r w:rsidRPr="002C77A3">
        <w:rPr>
          <w:sz w:val="24"/>
          <w:szCs w:val="24"/>
        </w:rPr>
        <w:lastRenderedPageBreak/>
        <w:t>Российская Федерация, Челябинская область, городской округ Челябинский, внутригородской район</w:t>
      </w:r>
      <w:r>
        <w:rPr>
          <w:sz w:val="24"/>
          <w:szCs w:val="24"/>
        </w:rPr>
        <w:t xml:space="preserve"> </w:t>
      </w:r>
      <w:r w:rsidRPr="002C77A3">
        <w:rPr>
          <w:sz w:val="24"/>
          <w:szCs w:val="24"/>
        </w:rPr>
        <w:t xml:space="preserve">Курчатовский, город Челябинск, улица </w:t>
      </w:r>
      <w:proofErr w:type="spellStart"/>
      <w:r w:rsidRPr="002C77A3">
        <w:rPr>
          <w:sz w:val="24"/>
          <w:szCs w:val="24"/>
        </w:rPr>
        <w:t>Ирбитская</w:t>
      </w:r>
      <w:proofErr w:type="spellEnd"/>
      <w:r w:rsidRPr="002C77A3">
        <w:rPr>
          <w:sz w:val="24"/>
          <w:szCs w:val="24"/>
        </w:rPr>
        <w:t xml:space="preserve"> 1-я, земельный участок 59</w:t>
      </w:r>
    </w:p>
    <w:p w:rsidR="00C565B4" w:rsidRPr="00030455" w:rsidRDefault="00C565B4" w:rsidP="00C565B4">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sidRPr="002C77A3">
        <w:rPr>
          <w:sz w:val="24"/>
          <w:szCs w:val="24"/>
        </w:rPr>
        <w:t>для индивидуального жилищного строительства</w:t>
      </w:r>
      <w:r w:rsidRPr="00030455">
        <w:rPr>
          <w:sz w:val="24"/>
          <w:szCs w:val="24"/>
        </w:rPr>
        <w:t>.</w:t>
      </w:r>
    </w:p>
    <w:p w:rsidR="00C565B4" w:rsidRPr="00030455" w:rsidRDefault="00C565B4" w:rsidP="00C565B4">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C565B4" w:rsidRDefault="00C565B4" w:rsidP="00C565B4">
      <w:pPr>
        <w:ind w:firstLine="709"/>
        <w:contextualSpacing/>
        <w:jc w:val="both"/>
        <w:rPr>
          <w:bCs/>
          <w:sz w:val="24"/>
          <w:szCs w:val="24"/>
        </w:rPr>
      </w:pPr>
      <w:r w:rsidRPr="003E6F47">
        <w:rPr>
          <w:bCs/>
          <w:sz w:val="24"/>
          <w:szCs w:val="24"/>
        </w:rPr>
        <w:t>Земельный участок располо</w:t>
      </w:r>
      <w:r>
        <w:rPr>
          <w:bCs/>
          <w:sz w:val="24"/>
          <w:szCs w:val="24"/>
        </w:rPr>
        <w:t xml:space="preserve">жен в территориальной зоне - </w:t>
      </w:r>
      <w:proofErr w:type="spellStart"/>
      <w:r>
        <w:rPr>
          <w:bCs/>
          <w:sz w:val="24"/>
          <w:szCs w:val="24"/>
        </w:rPr>
        <w:t>В.</w:t>
      </w:r>
      <w:r w:rsidRPr="003E6F47">
        <w:rPr>
          <w:bCs/>
          <w:sz w:val="24"/>
          <w:szCs w:val="24"/>
        </w:rPr>
        <w:t>1.2</w:t>
      </w:r>
      <w:proofErr w:type="spellEnd"/>
      <w:r w:rsidRPr="003E6F47">
        <w:rPr>
          <w:bCs/>
          <w:sz w:val="24"/>
          <w:szCs w:val="24"/>
        </w:rPr>
        <w:t xml:space="preserve"> (зона индивидуальной и блокированной жилой застройки в зонах стабилизации), установлен градостроительный регламент.</w:t>
      </w:r>
    </w:p>
    <w:p w:rsidR="00C565B4" w:rsidRPr="00087E59" w:rsidRDefault="00C565B4" w:rsidP="00C565B4">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C565B4" w:rsidRPr="00087E59" w:rsidRDefault="00C565B4" w:rsidP="00C565B4">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C565B4" w:rsidRPr="00087E59" w:rsidRDefault="00C565B4" w:rsidP="00C565B4">
      <w:pPr>
        <w:ind w:left="40" w:right="20" w:firstLine="700"/>
        <w:jc w:val="both"/>
        <w:rPr>
          <w:color w:val="000000"/>
          <w:sz w:val="24"/>
          <w:szCs w:val="24"/>
        </w:rPr>
      </w:pPr>
      <w:proofErr w:type="gramStart"/>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C565B4" w:rsidRPr="00030455" w:rsidRDefault="00C565B4" w:rsidP="00C565B4">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C565B4" w:rsidRPr="00030455" w:rsidRDefault="00C565B4" w:rsidP="00C565B4">
      <w:pPr>
        <w:ind w:firstLine="709"/>
        <w:contextualSpacing/>
        <w:jc w:val="both"/>
        <w:rPr>
          <w:sz w:val="24"/>
          <w:szCs w:val="24"/>
        </w:rPr>
      </w:pPr>
      <w:r w:rsidRPr="00D448A9">
        <w:rPr>
          <w:sz w:val="24"/>
          <w:szCs w:val="24"/>
        </w:rPr>
        <w:t>В результате визуального осмотра установлено, что</w:t>
      </w:r>
      <w:r w:rsidR="00CD134D" w:rsidRPr="00D448A9">
        <w:rPr>
          <w:sz w:val="24"/>
          <w:szCs w:val="24"/>
        </w:rPr>
        <w:t xml:space="preserve"> земельный участок свободен от строений, территория не огорожена</w:t>
      </w:r>
      <w:r w:rsidRPr="00D448A9">
        <w:rPr>
          <w:sz w:val="24"/>
          <w:szCs w:val="24"/>
        </w:rPr>
        <w:t>.</w:t>
      </w:r>
    </w:p>
    <w:p w:rsidR="00C565B4" w:rsidRDefault="00C565B4" w:rsidP="00C565B4">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C565B4" w:rsidRPr="00FB5672" w:rsidTr="00C44019">
        <w:trPr>
          <w:trHeight w:val="10"/>
        </w:trPr>
        <w:tc>
          <w:tcPr>
            <w:tcW w:w="2737" w:type="dxa"/>
            <w:gridSpan w:val="3"/>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C565B4" w:rsidRPr="00FB5672" w:rsidRDefault="00C565B4" w:rsidP="00C44019">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Иные показатели</w:t>
            </w:r>
          </w:p>
        </w:tc>
      </w:tr>
      <w:tr w:rsidR="00C565B4" w:rsidRPr="00FB5672" w:rsidTr="00C44019">
        <w:trPr>
          <w:trHeight w:val="10"/>
        </w:trPr>
        <w:tc>
          <w:tcPr>
            <w:tcW w:w="764"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1</w:t>
            </w:r>
          </w:p>
        </w:tc>
        <w:tc>
          <w:tcPr>
            <w:tcW w:w="932"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2</w:t>
            </w:r>
          </w:p>
        </w:tc>
        <w:tc>
          <w:tcPr>
            <w:tcW w:w="1041"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8</w:t>
            </w:r>
          </w:p>
        </w:tc>
      </w:tr>
      <w:tr w:rsidR="00C565B4" w:rsidRPr="00FB5672" w:rsidTr="00C44019">
        <w:trPr>
          <w:trHeight w:val="10"/>
        </w:trPr>
        <w:tc>
          <w:tcPr>
            <w:tcW w:w="764"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Длина,</w:t>
            </w:r>
          </w:p>
          <w:p w:rsidR="00C565B4" w:rsidRPr="00FB5672" w:rsidRDefault="00C565B4" w:rsidP="00C44019">
            <w:pPr>
              <w:pStyle w:val="af1"/>
              <w:snapToGrid w:val="0"/>
              <w:contextualSpacing/>
              <w:jc w:val="center"/>
              <w:rPr>
                <w:sz w:val="16"/>
                <w:szCs w:val="16"/>
              </w:rPr>
            </w:pPr>
            <w:r w:rsidRPr="00FB5672">
              <w:rPr>
                <w:sz w:val="16"/>
                <w:szCs w:val="16"/>
              </w:rPr>
              <w:t>м</w:t>
            </w:r>
          </w:p>
        </w:tc>
        <w:tc>
          <w:tcPr>
            <w:tcW w:w="932"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C565B4" w:rsidRPr="00FB5672" w:rsidRDefault="00C565B4" w:rsidP="00C44019">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C565B4" w:rsidRPr="00FB5672" w:rsidRDefault="00C565B4" w:rsidP="00C44019">
            <w:pPr>
              <w:snapToGrid w:val="0"/>
              <w:contextualSpacing/>
              <w:jc w:val="center"/>
              <w:rPr>
                <w:sz w:val="16"/>
                <w:szCs w:val="16"/>
              </w:rPr>
            </w:pPr>
          </w:p>
        </w:tc>
        <w:tc>
          <w:tcPr>
            <w:tcW w:w="1264" w:type="dxa"/>
            <w:vMerge/>
            <w:shd w:val="clear" w:color="auto" w:fill="auto"/>
          </w:tcPr>
          <w:p w:rsidR="00C565B4" w:rsidRPr="00FB5672" w:rsidRDefault="00C565B4" w:rsidP="00C44019">
            <w:pPr>
              <w:snapToGrid w:val="0"/>
              <w:contextualSpacing/>
              <w:jc w:val="center"/>
              <w:rPr>
                <w:sz w:val="16"/>
                <w:szCs w:val="16"/>
              </w:rPr>
            </w:pPr>
          </w:p>
        </w:tc>
        <w:tc>
          <w:tcPr>
            <w:tcW w:w="1375" w:type="dxa"/>
            <w:vMerge/>
            <w:shd w:val="clear" w:color="auto" w:fill="auto"/>
          </w:tcPr>
          <w:p w:rsidR="00C565B4" w:rsidRPr="00FB5672" w:rsidRDefault="00C565B4" w:rsidP="00C44019">
            <w:pPr>
              <w:snapToGrid w:val="0"/>
              <w:contextualSpacing/>
              <w:jc w:val="center"/>
              <w:rPr>
                <w:sz w:val="16"/>
                <w:szCs w:val="16"/>
              </w:rPr>
            </w:pPr>
          </w:p>
        </w:tc>
        <w:tc>
          <w:tcPr>
            <w:tcW w:w="1541" w:type="dxa"/>
            <w:vMerge/>
            <w:shd w:val="clear" w:color="auto" w:fill="auto"/>
          </w:tcPr>
          <w:p w:rsidR="00C565B4" w:rsidRPr="00FB5672" w:rsidRDefault="00C565B4" w:rsidP="00C44019">
            <w:pPr>
              <w:snapToGrid w:val="0"/>
              <w:contextualSpacing/>
              <w:jc w:val="center"/>
              <w:rPr>
                <w:sz w:val="16"/>
                <w:szCs w:val="16"/>
              </w:rPr>
            </w:pPr>
          </w:p>
        </w:tc>
        <w:tc>
          <w:tcPr>
            <w:tcW w:w="1815" w:type="dxa"/>
            <w:vMerge/>
            <w:shd w:val="clear" w:color="auto" w:fill="auto"/>
          </w:tcPr>
          <w:p w:rsidR="00C565B4" w:rsidRPr="00FB5672" w:rsidRDefault="00C565B4" w:rsidP="00C44019">
            <w:pPr>
              <w:snapToGrid w:val="0"/>
              <w:contextualSpacing/>
              <w:jc w:val="center"/>
              <w:rPr>
                <w:sz w:val="16"/>
                <w:szCs w:val="16"/>
              </w:rPr>
            </w:pPr>
          </w:p>
        </w:tc>
      </w:tr>
      <w:tr w:rsidR="00C565B4" w:rsidRPr="00FB5672" w:rsidTr="00C44019">
        <w:trPr>
          <w:trHeight w:val="10"/>
        </w:trPr>
        <w:tc>
          <w:tcPr>
            <w:tcW w:w="764"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C565B4" w:rsidRPr="00FB5672" w:rsidRDefault="00C565B4" w:rsidP="00C44019">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C565B4" w:rsidRPr="00FB5672" w:rsidRDefault="00C565B4" w:rsidP="00C44019">
            <w:pPr>
              <w:pStyle w:val="af1"/>
              <w:snapToGrid w:val="0"/>
              <w:contextualSpacing/>
              <w:rPr>
                <w:sz w:val="16"/>
                <w:szCs w:val="16"/>
              </w:rPr>
            </w:pPr>
            <w:r w:rsidRPr="00FB5672">
              <w:rPr>
                <w:sz w:val="16"/>
                <w:szCs w:val="16"/>
              </w:rPr>
              <w:t>Минимальный – 300 кв. м.</w:t>
            </w:r>
          </w:p>
          <w:p w:rsidR="00C565B4" w:rsidRPr="00FB5672" w:rsidRDefault="00C565B4" w:rsidP="00C44019">
            <w:pPr>
              <w:pStyle w:val="af1"/>
              <w:snapToGrid w:val="0"/>
              <w:contextualSpacing/>
              <w:rPr>
                <w:sz w:val="16"/>
                <w:szCs w:val="16"/>
              </w:rPr>
            </w:pPr>
          </w:p>
          <w:p w:rsidR="00C565B4" w:rsidRPr="00FB5672" w:rsidRDefault="00C565B4" w:rsidP="00C44019">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C565B4" w:rsidRDefault="00C565B4" w:rsidP="00C44019">
            <w:pPr>
              <w:snapToGrid w:val="0"/>
              <w:contextualSpacing/>
              <w:rPr>
                <w:sz w:val="16"/>
                <w:szCs w:val="16"/>
              </w:rPr>
            </w:pPr>
            <w:r w:rsidRPr="00D653A4">
              <w:rPr>
                <w:sz w:val="16"/>
                <w:szCs w:val="16"/>
              </w:rPr>
              <w:t>Наружная грань индивидуального жилого дома располагается по створу сложившейся застройки</w:t>
            </w:r>
            <w:r>
              <w:rPr>
                <w:sz w:val="16"/>
                <w:szCs w:val="16"/>
              </w:rPr>
              <w:t xml:space="preserve"> (фасады жилых домов) в </w:t>
            </w:r>
            <w:r w:rsidRPr="00D653A4">
              <w:rPr>
                <w:sz w:val="16"/>
                <w:szCs w:val="16"/>
              </w:rPr>
              <w:t>пределах</w:t>
            </w:r>
            <w:r>
              <w:rPr>
                <w:sz w:val="16"/>
                <w:szCs w:val="16"/>
              </w:rPr>
              <w:t xml:space="preserve"> </w:t>
            </w:r>
            <w:r w:rsidRPr="00D653A4">
              <w:rPr>
                <w:sz w:val="16"/>
                <w:szCs w:val="16"/>
              </w:rPr>
              <w:lastRenderedPageBreak/>
              <w:t>квартала.</w:t>
            </w:r>
            <w:r w:rsidRPr="00374805">
              <w:rPr>
                <w:sz w:val="16"/>
                <w:szCs w:val="16"/>
              </w:rPr>
              <w:t xml:space="preserve"> </w:t>
            </w:r>
          </w:p>
          <w:p w:rsidR="00C565B4" w:rsidRDefault="00C565B4" w:rsidP="00C44019">
            <w:pPr>
              <w:snapToGrid w:val="0"/>
              <w:contextualSpacing/>
              <w:rPr>
                <w:sz w:val="16"/>
                <w:szCs w:val="16"/>
              </w:rPr>
            </w:pPr>
            <w:r w:rsidRPr="00D653A4">
              <w:rPr>
                <w:sz w:val="16"/>
                <w:szCs w:val="16"/>
              </w:rPr>
              <w:t>При этом входные группы и крыльца не должны размещаться на территориях общего пользования.</w:t>
            </w:r>
            <w:r>
              <w:rPr>
                <w:sz w:val="16"/>
                <w:szCs w:val="16"/>
              </w:rPr>
              <w:t xml:space="preserve"> Для вида разрешенного использования (2.1) для индивидуального жилищного строительства</w:t>
            </w:r>
          </w:p>
          <w:p w:rsidR="00C565B4" w:rsidRDefault="00C565B4" w:rsidP="00C44019">
            <w:pPr>
              <w:snapToGrid w:val="0"/>
              <w:contextualSpacing/>
              <w:rPr>
                <w:sz w:val="16"/>
                <w:szCs w:val="16"/>
              </w:rPr>
            </w:pPr>
            <w:r>
              <w:rPr>
                <w:sz w:val="16"/>
                <w:szCs w:val="16"/>
              </w:rPr>
              <w:t>м</w:t>
            </w:r>
            <w:r w:rsidRPr="00D653A4">
              <w:rPr>
                <w:sz w:val="16"/>
                <w:szCs w:val="16"/>
              </w:rPr>
              <w:t>инимальное расстояние от объектов капитального строительства до границы смежных земельных участков составляет 3 м.</w:t>
            </w:r>
          </w:p>
          <w:p w:rsidR="00C565B4" w:rsidRDefault="00C565B4" w:rsidP="00C44019">
            <w:pPr>
              <w:snapToGrid w:val="0"/>
              <w:contextualSpacing/>
              <w:rPr>
                <w:sz w:val="16"/>
                <w:szCs w:val="16"/>
              </w:rPr>
            </w:pPr>
            <w:r w:rsidRPr="00D653A4">
              <w:rPr>
                <w:sz w:val="16"/>
                <w:szCs w:val="16"/>
              </w:rPr>
              <w:t xml:space="preserve">и может быть сокращено </w:t>
            </w:r>
            <w:proofErr w:type="gramStart"/>
            <w:r w:rsidRPr="00D653A4">
              <w:rPr>
                <w:sz w:val="16"/>
                <w:szCs w:val="16"/>
              </w:rPr>
              <w:t>до нуля при условии согласования со смежными землепользователями при наличии неблагоприятных условий для застройки</w:t>
            </w:r>
            <w:proofErr w:type="gramEnd"/>
          </w:p>
          <w:p w:rsidR="00C565B4" w:rsidRPr="006C09CA" w:rsidRDefault="00C565B4" w:rsidP="00C44019">
            <w:pPr>
              <w:snapToGrid w:val="0"/>
              <w:contextualSpacing/>
              <w:rPr>
                <w:sz w:val="16"/>
                <w:szCs w:val="16"/>
              </w:rPr>
            </w:pPr>
            <w:proofErr w:type="gramStart"/>
            <w:r w:rsidRPr="00D653A4">
              <w:rPr>
                <w:sz w:val="16"/>
                <w:szCs w:val="16"/>
              </w:rPr>
              <w:t>(площадь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roofErr w:type="gramEnd"/>
          </w:p>
        </w:tc>
        <w:tc>
          <w:tcPr>
            <w:tcW w:w="1264" w:type="dxa"/>
            <w:shd w:val="clear" w:color="auto" w:fill="auto"/>
          </w:tcPr>
          <w:p w:rsidR="00C565B4" w:rsidRPr="00F72C93" w:rsidRDefault="00C565B4" w:rsidP="00C44019">
            <w:pPr>
              <w:snapToGrid w:val="0"/>
              <w:contextualSpacing/>
              <w:rPr>
                <w:sz w:val="16"/>
                <w:szCs w:val="16"/>
              </w:rPr>
            </w:pPr>
            <w:r w:rsidRPr="00F72C93">
              <w:rPr>
                <w:sz w:val="16"/>
                <w:szCs w:val="16"/>
              </w:rPr>
              <w:lastRenderedPageBreak/>
              <w:t>3/</w:t>
            </w:r>
          </w:p>
          <w:p w:rsidR="00C565B4" w:rsidRPr="00FB5672" w:rsidRDefault="00C565B4" w:rsidP="00C44019">
            <w:pPr>
              <w:snapToGrid w:val="0"/>
              <w:contextualSpacing/>
              <w:rPr>
                <w:sz w:val="16"/>
                <w:szCs w:val="16"/>
              </w:rPr>
            </w:pPr>
            <w:r w:rsidRPr="00F72C93">
              <w:rPr>
                <w:sz w:val="16"/>
                <w:szCs w:val="16"/>
              </w:rPr>
              <w:t xml:space="preserve">максимальная высота </w:t>
            </w:r>
            <w:proofErr w:type="spellStart"/>
            <w:r w:rsidRPr="00F72C93">
              <w:rPr>
                <w:sz w:val="16"/>
                <w:szCs w:val="16"/>
              </w:rPr>
              <w:t>ОКС</w:t>
            </w:r>
            <w:proofErr w:type="spellEnd"/>
            <w:r w:rsidRPr="00F72C93">
              <w:rPr>
                <w:sz w:val="16"/>
                <w:szCs w:val="16"/>
              </w:rPr>
              <w:t xml:space="preserve"> - без ограничений</w:t>
            </w:r>
          </w:p>
        </w:tc>
        <w:tc>
          <w:tcPr>
            <w:tcW w:w="1375" w:type="dxa"/>
            <w:shd w:val="clear" w:color="auto" w:fill="auto"/>
          </w:tcPr>
          <w:p w:rsidR="00C565B4" w:rsidRPr="00FB5672" w:rsidRDefault="00C565B4" w:rsidP="00C44019">
            <w:pPr>
              <w:snapToGrid w:val="0"/>
              <w:contextualSpacing/>
              <w:jc w:val="center"/>
              <w:rPr>
                <w:sz w:val="16"/>
                <w:szCs w:val="16"/>
              </w:rPr>
            </w:pPr>
            <w:r w:rsidRPr="00FB5672">
              <w:rPr>
                <w:sz w:val="16"/>
                <w:szCs w:val="16"/>
              </w:rPr>
              <w:t>50%</w:t>
            </w:r>
          </w:p>
        </w:tc>
        <w:tc>
          <w:tcPr>
            <w:tcW w:w="1541" w:type="dxa"/>
            <w:shd w:val="clear" w:color="auto" w:fill="auto"/>
          </w:tcPr>
          <w:p w:rsidR="00C565B4" w:rsidRPr="00FB5672" w:rsidRDefault="00C565B4" w:rsidP="00C44019">
            <w:pPr>
              <w:snapToGrid w:val="0"/>
              <w:contextualSpacing/>
              <w:jc w:val="center"/>
              <w:rPr>
                <w:sz w:val="16"/>
                <w:szCs w:val="16"/>
              </w:rPr>
            </w:pPr>
            <w:r w:rsidRPr="00FB5672">
              <w:rPr>
                <w:sz w:val="16"/>
                <w:szCs w:val="16"/>
              </w:rPr>
              <w:t>-</w:t>
            </w:r>
          </w:p>
        </w:tc>
        <w:tc>
          <w:tcPr>
            <w:tcW w:w="1815" w:type="dxa"/>
            <w:shd w:val="clear" w:color="auto" w:fill="auto"/>
          </w:tcPr>
          <w:p w:rsidR="00C565B4" w:rsidRPr="00FB5672" w:rsidRDefault="00C565B4" w:rsidP="00C44019">
            <w:pPr>
              <w:snapToGrid w:val="0"/>
              <w:contextualSpacing/>
              <w:rPr>
                <w:sz w:val="16"/>
                <w:szCs w:val="16"/>
              </w:rPr>
            </w:pPr>
            <w:r w:rsidRPr="00E72420">
              <w:rPr>
                <w:sz w:val="16"/>
                <w:szCs w:val="16"/>
              </w:rPr>
              <w:t xml:space="preserve">В соответствии с </w:t>
            </w:r>
            <w:proofErr w:type="spellStart"/>
            <w:r w:rsidRPr="00E72420">
              <w:rPr>
                <w:sz w:val="16"/>
                <w:szCs w:val="16"/>
              </w:rPr>
              <w:t>ПЗиЗ</w:t>
            </w:r>
            <w:proofErr w:type="spellEnd"/>
            <w:r w:rsidRPr="00E72420">
              <w:rPr>
                <w:sz w:val="16"/>
                <w:szCs w:val="16"/>
              </w:rPr>
              <w:t xml:space="preserve"> </w:t>
            </w:r>
            <w:r>
              <w:rPr>
                <w:sz w:val="16"/>
                <w:szCs w:val="16"/>
              </w:rPr>
              <w:t>муниципального образования «Челябинский городской округ»</w:t>
            </w:r>
            <w:r w:rsidRPr="00E72420">
              <w:rPr>
                <w:sz w:val="16"/>
                <w:szCs w:val="16"/>
              </w:rPr>
              <w:t xml:space="preserve"> минимальный процент застройки - 10%, коэффициент строительного использования - без </w:t>
            </w:r>
            <w:r w:rsidRPr="00E72420">
              <w:rPr>
                <w:sz w:val="16"/>
                <w:szCs w:val="16"/>
              </w:rPr>
              <w:lastRenderedPageBreak/>
              <w:t xml:space="preserve">ограничений, минимальный процент озеленения - без ограничений. Предельные (минимальные </w:t>
            </w:r>
            <w:proofErr w:type="gramStart"/>
            <w:r w:rsidRPr="00E72420">
              <w:rPr>
                <w:sz w:val="16"/>
                <w:szCs w:val="16"/>
              </w:rPr>
              <w:t>и(</w:t>
            </w:r>
            <w:proofErr w:type="gramEnd"/>
            <w:r w:rsidRPr="00E72420">
              <w:rPr>
                <w:sz w:val="16"/>
                <w:szCs w:val="16"/>
              </w:rPr>
              <w:t>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C565B4" w:rsidRPr="00030455" w:rsidRDefault="00C565B4" w:rsidP="00C565B4">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w:t>
      </w:r>
      <w:r>
        <w:rPr>
          <w:b/>
          <w:bCs/>
          <w:sz w:val="24"/>
          <w:szCs w:val="24"/>
        </w:rPr>
        <w:br/>
      </w:r>
      <w:r w:rsidRPr="00030455">
        <w:rPr>
          <w:b/>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565B4" w:rsidRDefault="00C565B4" w:rsidP="00C565B4">
      <w:pPr>
        <w:autoSpaceDE w:val="0"/>
        <w:autoSpaceDN w:val="0"/>
        <w:adjustRightInd w:val="0"/>
        <w:ind w:firstLine="709"/>
        <w:jc w:val="both"/>
        <w:rPr>
          <w:rFonts w:eastAsia="Calibri"/>
          <w:sz w:val="24"/>
          <w:szCs w:val="24"/>
        </w:rPr>
      </w:pPr>
      <w:r w:rsidRPr="00E72420">
        <w:rPr>
          <w:rFonts w:eastAsia="Calibri"/>
          <w:sz w:val="24"/>
          <w:szCs w:val="24"/>
        </w:rPr>
        <w:t>Документация по планировке территории не утверждена</w:t>
      </w:r>
      <w:r w:rsidRPr="005E24CC">
        <w:rPr>
          <w:rFonts w:eastAsia="Calibri"/>
          <w:sz w:val="24"/>
          <w:szCs w:val="24"/>
        </w:rPr>
        <w:t>.</w:t>
      </w:r>
    </w:p>
    <w:p w:rsidR="00C565B4" w:rsidRPr="003B6728" w:rsidRDefault="00C565B4" w:rsidP="00C565B4">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 xml:space="preserve">(за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w:t>
      </w:r>
      <w:r w:rsidRPr="00030455">
        <w:rPr>
          <w:b/>
          <w:bCs/>
          <w:color w:val="000000"/>
          <w:kern w:val="1"/>
          <w:sz w:val="24"/>
          <w:szCs w:val="24"/>
        </w:rPr>
        <w:lastRenderedPageBreak/>
        <w:t>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C565B4" w:rsidRPr="00FB5672" w:rsidTr="00C44019">
        <w:trPr>
          <w:trHeight w:hRule="exact" w:val="567"/>
        </w:trPr>
        <w:tc>
          <w:tcPr>
            <w:tcW w:w="1657" w:type="pct"/>
            <w:shd w:val="clear" w:color="auto" w:fill="FFFFFF"/>
            <w:vAlign w:val="center"/>
          </w:tcPr>
          <w:p w:rsidR="00C565B4" w:rsidRPr="00FB5672" w:rsidRDefault="00C565B4" w:rsidP="00C44019">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C565B4" w:rsidRPr="00FB5672" w:rsidRDefault="00C565B4" w:rsidP="00C44019">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C565B4" w:rsidRPr="00FB5672" w:rsidRDefault="00C565B4" w:rsidP="00C44019">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C565B4" w:rsidRPr="00FB5672" w:rsidRDefault="00C565B4" w:rsidP="00C44019">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726E2D" w:rsidRPr="00FB5672" w:rsidTr="00C44019">
        <w:trPr>
          <w:trHeight w:hRule="exact" w:val="567"/>
        </w:trPr>
        <w:tc>
          <w:tcPr>
            <w:tcW w:w="1657" w:type="pct"/>
            <w:shd w:val="clear" w:color="auto" w:fill="FFFFFF"/>
            <w:vAlign w:val="center"/>
          </w:tcPr>
          <w:p w:rsidR="00726E2D" w:rsidRPr="00FB5672" w:rsidRDefault="00726E2D" w:rsidP="00C44019">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726E2D" w:rsidRDefault="00726E2D" w:rsidP="00C44019">
            <w:pPr>
              <w:pStyle w:val="af"/>
              <w:spacing w:after="0"/>
              <w:ind w:left="300"/>
              <w:contextualSpacing/>
              <w:jc w:val="center"/>
              <w:rPr>
                <w:rStyle w:val="81"/>
                <w:b w:val="0"/>
                <w:color w:val="000000"/>
                <w:sz w:val="16"/>
                <w:szCs w:val="16"/>
              </w:rPr>
            </w:pPr>
            <w:r>
              <w:rPr>
                <w:rStyle w:val="81"/>
                <w:b w:val="0"/>
                <w:color w:val="000000"/>
                <w:sz w:val="16"/>
                <w:szCs w:val="16"/>
              </w:rPr>
              <w:t xml:space="preserve">№ </w:t>
            </w:r>
            <w:proofErr w:type="spellStart"/>
            <w:r>
              <w:rPr>
                <w:rStyle w:val="81"/>
                <w:b w:val="0"/>
                <w:color w:val="000000"/>
                <w:sz w:val="16"/>
                <w:szCs w:val="16"/>
              </w:rPr>
              <w:t>ГП-533</w:t>
            </w:r>
            <w:proofErr w:type="spellEnd"/>
            <w:r w:rsidRPr="00A8514C">
              <w:rPr>
                <w:rStyle w:val="81"/>
                <w:b w:val="0"/>
                <w:color w:val="000000"/>
                <w:sz w:val="16"/>
                <w:szCs w:val="16"/>
              </w:rPr>
              <w:t xml:space="preserve"> </w:t>
            </w:r>
          </w:p>
          <w:p w:rsidR="00726E2D" w:rsidRPr="00FB5672" w:rsidRDefault="00726E2D" w:rsidP="00C44019">
            <w:pPr>
              <w:pStyle w:val="af"/>
              <w:spacing w:after="0"/>
              <w:ind w:left="300"/>
              <w:contextualSpacing/>
              <w:jc w:val="center"/>
              <w:rPr>
                <w:rStyle w:val="81"/>
                <w:b w:val="0"/>
                <w:sz w:val="16"/>
                <w:szCs w:val="16"/>
              </w:rPr>
            </w:pPr>
            <w:r w:rsidRPr="00A8514C">
              <w:rPr>
                <w:rStyle w:val="81"/>
                <w:b w:val="0"/>
                <w:color w:val="000000"/>
                <w:sz w:val="16"/>
                <w:szCs w:val="16"/>
              </w:rPr>
              <w:t>от 09.06.2025</w:t>
            </w:r>
          </w:p>
        </w:tc>
        <w:tc>
          <w:tcPr>
            <w:tcW w:w="1050" w:type="pct"/>
            <w:shd w:val="clear" w:color="auto" w:fill="FFFFFF"/>
            <w:vAlign w:val="center"/>
          </w:tcPr>
          <w:p w:rsidR="00726E2D" w:rsidRPr="00FB5672" w:rsidRDefault="00726E2D" w:rsidP="00C44019">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726E2D" w:rsidRPr="00FB2DA6" w:rsidRDefault="00726E2D" w:rsidP="00C44019">
            <w:pPr>
              <w:pStyle w:val="af"/>
              <w:spacing w:after="0"/>
              <w:jc w:val="center"/>
              <w:rPr>
                <w:rStyle w:val="81"/>
                <w:b w:val="0"/>
                <w:bCs w:val="0"/>
                <w:sz w:val="16"/>
                <w:szCs w:val="16"/>
              </w:rPr>
            </w:pPr>
            <w:r w:rsidRPr="00FB5672">
              <w:rPr>
                <w:rStyle w:val="81"/>
                <w:b w:val="0"/>
                <w:sz w:val="16"/>
                <w:szCs w:val="16"/>
              </w:rPr>
              <w:t>0,208</w:t>
            </w:r>
            <w:r>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726E2D" w:rsidRPr="00FB5672" w:rsidTr="00C44019">
        <w:trPr>
          <w:trHeight w:hRule="exact" w:val="567"/>
        </w:trPr>
        <w:tc>
          <w:tcPr>
            <w:tcW w:w="1657" w:type="pct"/>
            <w:shd w:val="clear" w:color="auto" w:fill="FFFFFF"/>
            <w:vAlign w:val="center"/>
          </w:tcPr>
          <w:p w:rsidR="00726E2D" w:rsidRPr="00FB5672" w:rsidRDefault="00726E2D" w:rsidP="00C44019">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726E2D" w:rsidRDefault="00726E2D" w:rsidP="00C44019">
            <w:pPr>
              <w:pStyle w:val="af"/>
              <w:spacing w:after="0"/>
              <w:ind w:left="300"/>
              <w:contextualSpacing/>
              <w:jc w:val="center"/>
              <w:rPr>
                <w:rStyle w:val="81"/>
                <w:b w:val="0"/>
                <w:color w:val="000000"/>
                <w:sz w:val="16"/>
                <w:szCs w:val="16"/>
              </w:rPr>
            </w:pPr>
            <w:proofErr w:type="spellStart"/>
            <w:proofErr w:type="gramStart"/>
            <w:r>
              <w:rPr>
                <w:rStyle w:val="81"/>
                <w:b w:val="0"/>
                <w:color w:val="000000"/>
                <w:sz w:val="16"/>
                <w:szCs w:val="16"/>
              </w:rPr>
              <w:t>ВС</w:t>
            </w:r>
            <w:proofErr w:type="spellEnd"/>
            <w:proofErr w:type="gramEnd"/>
            <w:r>
              <w:rPr>
                <w:rStyle w:val="81"/>
                <w:b w:val="0"/>
                <w:color w:val="000000"/>
                <w:sz w:val="16"/>
                <w:szCs w:val="16"/>
              </w:rPr>
              <w:t>/04/1/3899</w:t>
            </w:r>
            <w:r w:rsidRPr="00A8514C">
              <w:rPr>
                <w:rStyle w:val="81"/>
                <w:b w:val="0"/>
                <w:color w:val="000000"/>
                <w:sz w:val="16"/>
                <w:szCs w:val="16"/>
              </w:rPr>
              <w:t xml:space="preserve"> </w:t>
            </w:r>
          </w:p>
          <w:p w:rsidR="00726E2D" w:rsidRPr="00FB5672" w:rsidRDefault="00726E2D" w:rsidP="00C44019">
            <w:pPr>
              <w:pStyle w:val="af"/>
              <w:spacing w:after="0"/>
              <w:ind w:left="300"/>
              <w:contextualSpacing/>
              <w:jc w:val="center"/>
              <w:rPr>
                <w:rStyle w:val="81"/>
                <w:b w:val="0"/>
                <w:sz w:val="16"/>
                <w:szCs w:val="16"/>
              </w:rPr>
            </w:pPr>
            <w:r w:rsidRPr="00A8514C">
              <w:rPr>
                <w:rStyle w:val="81"/>
                <w:b w:val="0"/>
                <w:color w:val="000000"/>
                <w:sz w:val="16"/>
                <w:szCs w:val="16"/>
              </w:rPr>
              <w:t>от 10.06.2025</w:t>
            </w:r>
          </w:p>
        </w:tc>
        <w:tc>
          <w:tcPr>
            <w:tcW w:w="1050" w:type="pct"/>
            <w:shd w:val="clear" w:color="auto" w:fill="FFFFFF"/>
            <w:vAlign w:val="center"/>
          </w:tcPr>
          <w:p w:rsidR="00726E2D" w:rsidRPr="00FB5672" w:rsidRDefault="00726E2D" w:rsidP="00C44019">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726E2D" w:rsidRPr="00FB5672" w:rsidRDefault="00726E2D" w:rsidP="00C44019">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726E2D" w:rsidRPr="00FB5672" w:rsidTr="00C44019">
        <w:trPr>
          <w:trHeight w:hRule="exact" w:val="567"/>
        </w:trPr>
        <w:tc>
          <w:tcPr>
            <w:tcW w:w="1657" w:type="pct"/>
            <w:shd w:val="clear" w:color="auto" w:fill="FFFFFF"/>
            <w:vAlign w:val="center"/>
          </w:tcPr>
          <w:p w:rsidR="00726E2D" w:rsidRPr="00FB5672" w:rsidRDefault="00726E2D" w:rsidP="00C44019">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vAlign w:val="center"/>
          </w:tcPr>
          <w:p w:rsidR="00726E2D" w:rsidRDefault="00726E2D" w:rsidP="00C44019">
            <w:pPr>
              <w:pStyle w:val="af"/>
              <w:spacing w:after="0"/>
              <w:ind w:left="300"/>
              <w:contextualSpacing/>
              <w:jc w:val="center"/>
              <w:rPr>
                <w:rStyle w:val="81"/>
                <w:b w:val="0"/>
                <w:color w:val="000000"/>
                <w:sz w:val="16"/>
                <w:szCs w:val="16"/>
              </w:rPr>
            </w:pPr>
            <w:r w:rsidRPr="00A8514C">
              <w:rPr>
                <w:rStyle w:val="81"/>
                <w:b w:val="0"/>
                <w:color w:val="000000"/>
                <w:sz w:val="16"/>
                <w:szCs w:val="16"/>
              </w:rPr>
              <w:t xml:space="preserve">№ 3033 </w:t>
            </w:r>
          </w:p>
          <w:p w:rsidR="00726E2D" w:rsidRPr="00FB5672" w:rsidRDefault="00726E2D" w:rsidP="00C44019">
            <w:pPr>
              <w:pStyle w:val="af"/>
              <w:spacing w:after="0"/>
              <w:ind w:left="300"/>
              <w:contextualSpacing/>
              <w:jc w:val="center"/>
              <w:rPr>
                <w:rStyle w:val="81"/>
                <w:b w:val="0"/>
                <w:color w:val="000000"/>
                <w:sz w:val="16"/>
                <w:szCs w:val="16"/>
              </w:rPr>
            </w:pPr>
            <w:r w:rsidRPr="00A8514C">
              <w:rPr>
                <w:rStyle w:val="81"/>
                <w:b w:val="0"/>
                <w:color w:val="000000"/>
                <w:sz w:val="16"/>
                <w:szCs w:val="16"/>
              </w:rPr>
              <w:t>от 18.06.2025</w:t>
            </w:r>
          </w:p>
        </w:tc>
        <w:tc>
          <w:tcPr>
            <w:tcW w:w="1050" w:type="pct"/>
            <w:shd w:val="clear" w:color="auto" w:fill="FFFFFF"/>
            <w:vAlign w:val="center"/>
          </w:tcPr>
          <w:p w:rsidR="00726E2D" w:rsidRPr="00FB5672" w:rsidRDefault="00726E2D" w:rsidP="00C44019">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726E2D" w:rsidRPr="00FB5672" w:rsidRDefault="00726E2D" w:rsidP="00C44019">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726E2D" w:rsidRPr="00FB5672" w:rsidTr="00C44019">
        <w:trPr>
          <w:trHeight w:hRule="exact" w:val="567"/>
        </w:trPr>
        <w:tc>
          <w:tcPr>
            <w:tcW w:w="1657" w:type="pct"/>
            <w:shd w:val="clear" w:color="auto" w:fill="FFFFFF"/>
            <w:vAlign w:val="center"/>
          </w:tcPr>
          <w:p w:rsidR="00726E2D" w:rsidRPr="00FB5672" w:rsidRDefault="00726E2D" w:rsidP="00C44019">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726E2D" w:rsidRPr="00FB5672" w:rsidRDefault="00726E2D" w:rsidP="00C44019">
            <w:pPr>
              <w:pStyle w:val="af"/>
              <w:spacing w:after="0"/>
              <w:ind w:left="300"/>
              <w:contextualSpacing/>
              <w:jc w:val="center"/>
              <w:rPr>
                <w:rStyle w:val="81"/>
                <w:b w:val="0"/>
                <w:color w:val="000000"/>
                <w:sz w:val="16"/>
                <w:szCs w:val="16"/>
              </w:rPr>
            </w:pPr>
            <w:r w:rsidRPr="00A8514C">
              <w:rPr>
                <w:rStyle w:val="81"/>
                <w:b w:val="0"/>
                <w:color w:val="000000"/>
                <w:sz w:val="16"/>
                <w:szCs w:val="16"/>
              </w:rPr>
              <w:t>№ 1235 от 02.06.2025</w:t>
            </w:r>
          </w:p>
        </w:tc>
        <w:tc>
          <w:tcPr>
            <w:tcW w:w="1050" w:type="pct"/>
            <w:shd w:val="clear" w:color="auto" w:fill="FFFFFF"/>
            <w:vAlign w:val="center"/>
          </w:tcPr>
          <w:p w:rsidR="00726E2D" w:rsidRPr="00FB5672" w:rsidRDefault="00726E2D" w:rsidP="00C44019">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726E2D" w:rsidRPr="00FB5672" w:rsidRDefault="00726E2D" w:rsidP="00C44019">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726E2D" w:rsidRPr="00FB5672" w:rsidTr="007C2F86">
        <w:trPr>
          <w:trHeight w:hRule="exact" w:val="743"/>
        </w:trPr>
        <w:tc>
          <w:tcPr>
            <w:tcW w:w="1657" w:type="pct"/>
            <w:shd w:val="clear" w:color="auto" w:fill="FFFFFF"/>
            <w:vAlign w:val="center"/>
          </w:tcPr>
          <w:p w:rsidR="00726E2D" w:rsidRPr="00FB5672" w:rsidRDefault="00726E2D" w:rsidP="00C44019">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726E2D" w:rsidRPr="009F113B" w:rsidRDefault="00726E2D" w:rsidP="00C44019">
            <w:pPr>
              <w:pStyle w:val="af"/>
              <w:spacing w:after="0"/>
              <w:ind w:left="300"/>
              <w:contextualSpacing/>
              <w:jc w:val="center"/>
              <w:rPr>
                <w:rStyle w:val="81"/>
                <w:b w:val="0"/>
                <w:bCs w:val="0"/>
                <w:color w:val="000000"/>
                <w:sz w:val="18"/>
                <w:szCs w:val="18"/>
              </w:rPr>
            </w:pPr>
            <w:r>
              <w:rPr>
                <w:rStyle w:val="81"/>
                <w:b w:val="0"/>
                <w:color w:val="000000"/>
                <w:sz w:val="18"/>
                <w:szCs w:val="18"/>
              </w:rPr>
              <w:t>№ 01/05/83231</w:t>
            </w:r>
            <w:r w:rsidRPr="009F113B">
              <w:rPr>
                <w:rStyle w:val="81"/>
                <w:b w:val="0"/>
                <w:color w:val="000000"/>
                <w:sz w:val="18"/>
                <w:szCs w:val="18"/>
              </w:rPr>
              <w:t>/25</w:t>
            </w:r>
          </w:p>
          <w:p w:rsidR="00726E2D" w:rsidRPr="009F113B" w:rsidRDefault="00726E2D" w:rsidP="00C44019">
            <w:pPr>
              <w:pStyle w:val="af"/>
              <w:spacing w:after="0"/>
              <w:ind w:left="300"/>
              <w:contextualSpacing/>
              <w:jc w:val="center"/>
              <w:rPr>
                <w:rStyle w:val="81"/>
                <w:b w:val="0"/>
                <w:color w:val="000000"/>
                <w:sz w:val="18"/>
                <w:szCs w:val="18"/>
              </w:rPr>
            </w:pPr>
            <w:r>
              <w:rPr>
                <w:rStyle w:val="81"/>
                <w:b w:val="0"/>
                <w:color w:val="000000"/>
                <w:sz w:val="18"/>
                <w:szCs w:val="18"/>
              </w:rPr>
              <w:t>от 03.06</w:t>
            </w:r>
            <w:r w:rsidRPr="009F113B">
              <w:rPr>
                <w:rStyle w:val="81"/>
                <w:b w:val="0"/>
                <w:color w:val="000000"/>
                <w:sz w:val="18"/>
                <w:szCs w:val="18"/>
              </w:rPr>
              <w:t>.2025</w:t>
            </w:r>
          </w:p>
        </w:tc>
        <w:tc>
          <w:tcPr>
            <w:tcW w:w="1050" w:type="pct"/>
            <w:shd w:val="clear" w:color="auto" w:fill="FFFFFF"/>
            <w:vAlign w:val="center"/>
          </w:tcPr>
          <w:p w:rsidR="00726E2D" w:rsidRPr="009F113B" w:rsidRDefault="00726E2D" w:rsidP="00C44019">
            <w:pPr>
              <w:pStyle w:val="af"/>
              <w:spacing w:after="0"/>
              <w:ind w:left="300"/>
              <w:contextualSpacing/>
              <w:jc w:val="center"/>
              <w:rPr>
                <w:rStyle w:val="81"/>
                <w:b w:val="0"/>
                <w:color w:val="000000"/>
                <w:sz w:val="18"/>
                <w:szCs w:val="18"/>
              </w:rPr>
            </w:pPr>
            <w:r w:rsidRPr="009F113B">
              <w:rPr>
                <w:rStyle w:val="81"/>
                <w:b w:val="0"/>
                <w:sz w:val="18"/>
                <w:szCs w:val="18"/>
              </w:rPr>
              <w:t>Связь</w:t>
            </w:r>
          </w:p>
        </w:tc>
        <w:tc>
          <w:tcPr>
            <w:tcW w:w="1102" w:type="pct"/>
            <w:shd w:val="clear" w:color="auto" w:fill="FFFFFF"/>
            <w:vAlign w:val="center"/>
          </w:tcPr>
          <w:p w:rsidR="00726E2D" w:rsidRPr="009F113B" w:rsidRDefault="00726E2D" w:rsidP="00C44019">
            <w:pPr>
              <w:pStyle w:val="af"/>
              <w:spacing w:after="0"/>
              <w:ind w:left="300" w:right="132"/>
              <w:contextualSpacing/>
              <w:jc w:val="center"/>
              <w:rPr>
                <w:sz w:val="18"/>
                <w:szCs w:val="18"/>
              </w:rPr>
            </w:pPr>
            <w:r w:rsidRPr="009F113B">
              <w:rPr>
                <w:rStyle w:val="81"/>
                <w:b w:val="0"/>
                <w:color w:val="000000"/>
                <w:sz w:val="18"/>
                <w:szCs w:val="18"/>
              </w:rPr>
              <w:t xml:space="preserve">Определить </w:t>
            </w:r>
          </w:p>
          <w:p w:rsidR="00726E2D" w:rsidRPr="009F113B" w:rsidRDefault="00726E2D" w:rsidP="00C44019">
            <w:pPr>
              <w:pStyle w:val="af"/>
              <w:spacing w:after="0"/>
              <w:ind w:left="300" w:right="132"/>
              <w:contextualSpacing/>
              <w:jc w:val="center"/>
              <w:rPr>
                <w:rStyle w:val="81"/>
                <w:b w:val="0"/>
                <w:color w:val="000000"/>
                <w:sz w:val="18"/>
                <w:szCs w:val="18"/>
              </w:rPr>
            </w:pPr>
            <w:r w:rsidRPr="009F113B">
              <w:rPr>
                <w:rStyle w:val="81"/>
                <w:b w:val="0"/>
                <w:color w:val="000000"/>
                <w:sz w:val="18"/>
                <w:szCs w:val="18"/>
              </w:rPr>
              <w:t>на стадии проектирования</w:t>
            </w:r>
          </w:p>
        </w:tc>
      </w:tr>
    </w:tbl>
    <w:p w:rsidR="00C565B4" w:rsidRPr="00087E59" w:rsidRDefault="00C565B4" w:rsidP="00C565B4">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C565B4" w:rsidRPr="00D7733D" w:rsidRDefault="00C565B4" w:rsidP="00C565B4">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421AC4" w:rsidRPr="00421AC4">
        <w:rPr>
          <w:rFonts w:eastAsia="Calibri"/>
          <w:bCs/>
          <w:sz w:val="24"/>
          <w:szCs w:val="24"/>
        </w:rPr>
        <w:t>197 252</w:t>
      </w:r>
      <w:r w:rsidRPr="00421AC4">
        <w:rPr>
          <w:rFonts w:eastAsia="Calibri"/>
          <w:bCs/>
          <w:sz w:val="24"/>
          <w:szCs w:val="24"/>
        </w:rPr>
        <w:t>,00</w:t>
      </w:r>
      <w:r w:rsidRPr="00421AC4">
        <w:rPr>
          <w:sz w:val="24"/>
          <w:szCs w:val="24"/>
        </w:rPr>
        <w:t xml:space="preserve"> </w:t>
      </w:r>
      <w:r w:rsidR="00421AC4">
        <w:rPr>
          <w:sz w:val="24"/>
          <w:szCs w:val="24"/>
        </w:rPr>
        <w:t>руб.</w:t>
      </w:r>
      <w:r w:rsidRPr="00FB1D6C">
        <w:rPr>
          <w:sz w:val="24"/>
          <w:szCs w:val="24"/>
        </w:rPr>
        <w:t>, НДС не</w:t>
      </w:r>
      <w:r w:rsidRPr="00D7733D">
        <w:rPr>
          <w:sz w:val="24"/>
          <w:szCs w:val="24"/>
        </w:rPr>
        <w:t xml:space="preserve"> облагается</w:t>
      </w:r>
      <w:r w:rsidRPr="00D7733D">
        <w:rPr>
          <w:bCs/>
          <w:sz w:val="24"/>
          <w:szCs w:val="24"/>
        </w:rPr>
        <w:t>.</w:t>
      </w:r>
    </w:p>
    <w:p w:rsidR="00C565B4" w:rsidRPr="00CA109D" w:rsidRDefault="00C565B4" w:rsidP="00C565B4">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Pr>
          <w:szCs w:val="24"/>
          <w:lang w:val="ru-RU"/>
        </w:rPr>
        <w:br/>
      </w:r>
      <w:r w:rsidR="00ED0A7B" w:rsidRPr="00CA109D">
        <w:rPr>
          <w:szCs w:val="24"/>
          <w:lang w:val="ru-RU"/>
        </w:rPr>
        <w:t>5 917</w:t>
      </w:r>
      <w:r w:rsidRPr="00CA109D">
        <w:rPr>
          <w:szCs w:val="24"/>
          <w:lang w:val="ru-RU"/>
        </w:rPr>
        <w:t>,00  </w:t>
      </w:r>
      <w:r w:rsidR="00ED0A7B" w:rsidRPr="00CA109D">
        <w:rPr>
          <w:szCs w:val="24"/>
          <w:lang w:val="ru-RU"/>
        </w:rPr>
        <w:t>руб.</w:t>
      </w:r>
      <w:r w:rsidRPr="00CA109D">
        <w:rPr>
          <w:szCs w:val="24"/>
          <w:lang w:val="ru-RU"/>
        </w:rPr>
        <w:t xml:space="preserve"> </w:t>
      </w:r>
    </w:p>
    <w:p w:rsidR="00C565B4" w:rsidRPr="00087E59" w:rsidRDefault="00C565B4" w:rsidP="00C565B4">
      <w:pPr>
        <w:pStyle w:val="a3"/>
        <w:ind w:left="0" w:firstLine="709"/>
        <w:contextualSpacing/>
        <w:rPr>
          <w:szCs w:val="24"/>
          <w:lang w:val="ru-RU"/>
        </w:rPr>
      </w:pPr>
      <w:r w:rsidRPr="00CA109D">
        <w:rPr>
          <w:bCs/>
          <w:szCs w:val="24"/>
          <w:lang w:val="ru-RU"/>
        </w:rPr>
        <w:t>З</w:t>
      </w:r>
      <w:r w:rsidRPr="00CA109D">
        <w:rPr>
          <w:b/>
          <w:bCs/>
          <w:szCs w:val="24"/>
          <w:lang w:val="ru-RU"/>
        </w:rPr>
        <w:t>адаток для участия в аукционе:</w:t>
      </w:r>
      <w:r w:rsidRPr="00CA109D">
        <w:rPr>
          <w:bCs/>
          <w:szCs w:val="24"/>
          <w:lang w:val="ru-RU"/>
        </w:rPr>
        <w:t xml:space="preserve"> </w:t>
      </w:r>
      <w:r w:rsidR="003E06FB" w:rsidRPr="00CA109D">
        <w:rPr>
          <w:szCs w:val="24"/>
          <w:lang w:val="ru-RU"/>
        </w:rPr>
        <w:t>98 626</w:t>
      </w:r>
      <w:r w:rsidRPr="00CA109D">
        <w:rPr>
          <w:szCs w:val="24"/>
          <w:lang w:val="ru-RU"/>
        </w:rPr>
        <w:t xml:space="preserve">,00 </w:t>
      </w:r>
      <w:r w:rsidR="003E06FB" w:rsidRPr="00CA109D">
        <w:rPr>
          <w:szCs w:val="24"/>
          <w:lang w:val="ru-RU"/>
        </w:rPr>
        <w:t>руб</w:t>
      </w:r>
      <w:r w:rsidRPr="00CA109D">
        <w:rPr>
          <w:szCs w:val="24"/>
          <w:lang w:val="ru-RU"/>
        </w:rPr>
        <w:t>.</w:t>
      </w:r>
    </w:p>
    <w:p w:rsidR="00C565B4" w:rsidRPr="000A77F8" w:rsidRDefault="00C565B4" w:rsidP="00C565B4">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C565B4" w:rsidRPr="00087E59" w:rsidRDefault="00C565B4" w:rsidP="00C565B4">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7"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C565B4" w:rsidRPr="00087E59" w:rsidRDefault="00C565B4" w:rsidP="00C565B4">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C565B4" w:rsidRPr="00087E59" w:rsidRDefault="00C565B4" w:rsidP="00C565B4">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C565B4" w:rsidRPr="00087E59" w:rsidRDefault="00C565B4" w:rsidP="00C565B4">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C565B4" w:rsidRDefault="00C565B4" w:rsidP="00C565B4">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8"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9"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w:t>
      </w:r>
      <w:r w:rsidRPr="00087E59">
        <w:rPr>
          <w:rFonts w:eastAsia="Calibri"/>
          <w:sz w:val="24"/>
          <w:szCs w:val="24"/>
        </w:rPr>
        <w:lastRenderedPageBreak/>
        <w:t>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C565B4" w:rsidRPr="00030455" w:rsidRDefault="00C565B4" w:rsidP="00C565B4">
      <w:pPr>
        <w:autoSpaceDE w:val="0"/>
        <w:autoSpaceDN w:val="0"/>
        <w:adjustRightInd w:val="0"/>
        <w:ind w:firstLine="709"/>
        <w:jc w:val="both"/>
        <w:rPr>
          <w:rFonts w:eastAsia="Calibri"/>
          <w:sz w:val="24"/>
          <w:szCs w:val="24"/>
        </w:rPr>
      </w:pPr>
    </w:p>
    <w:p w:rsidR="00674F40" w:rsidRPr="00030455" w:rsidRDefault="0090174F" w:rsidP="00674F40">
      <w:pPr>
        <w:ind w:firstLine="709"/>
        <w:jc w:val="both"/>
        <w:rPr>
          <w:b/>
          <w:bCs/>
          <w:color w:val="000000"/>
          <w:sz w:val="24"/>
          <w:szCs w:val="24"/>
          <w:u w:val="single"/>
        </w:rPr>
      </w:pPr>
      <w:r>
        <w:rPr>
          <w:b/>
          <w:bCs/>
          <w:color w:val="000000"/>
          <w:sz w:val="24"/>
          <w:szCs w:val="24"/>
          <w:u w:val="single"/>
        </w:rPr>
        <w:t>Лот 3</w:t>
      </w:r>
    </w:p>
    <w:p w:rsidR="00674F40" w:rsidRPr="00CB076B" w:rsidRDefault="00674F40" w:rsidP="00674F40">
      <w:pPr>
        <w:ind w:firstLine="709"/>
        <w:contextualSpacing/>
        <w:jc w:val="both"/>
        <w:rPr>
          <w:bCs/>
          <w:color w:val="000000"/>
          <w:sz w:val="24"/>
          <w:szCs w:val="24"/>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Pr="00646EB4">
        <w:rPr>
          <w:bCs/>
          <w:color w:val="000000"/>
          <w:sz w:val="24"/>
          <w:szCs w:val="24"/>
        </w:rPr>
        <w:t>17.03.2025</w:t>
      </w:r>
      <w:r w:rsidRPr="00030455">
        <w:rPr>
          <w:bCs/>
          <w:color w:val="000000"/>
          <w:sz w:val="24"/>
          <w:szCs w:val="24"/>
        </w:rPr>
        <w:t xml:space="preserve"> № </w:t>
      </w:r>
      <w:r w:rsidRPr="00646EB4">
        <w:rPr>
          <w:bCs/>
          <w:color w:val="000000"/>
          <w:sz w:val="24"/>
          <w:szCs w:val="24"/>
        </w:rPr>
        <w:t xml:space="preserve">3116-л </w:t>
      </w:r>
      <w:r w:rsidRPr="00CB076B">
        <w:rPr>
          <w:bCs/>
          <w:color w:val="000000"/>
          <w:sz w:val="24"/>
          <w:szCs w:val="24"/>
        </w:rPr>
        <w:t>«</w:t>
      </w:r>
      <w:r>
        <w:rPr>
          <w:bCs/>
          <w:color w:val="000000"/>
          <w:sz w:val="24"/>
          <w:szCs w:val="24"/>
        </w:rPr>
        <w:t xml:space="preserve">О </w:t>
      </w:r>
      <w:r w:rsidRPr="00646EB4">
        <w:rPr>
          <w:bCs/>
          <w:color w:val="000000"/>
          <w:sz w:val="24"/>
          <w:szCs w:val="24"/>
        </w:rPr>
        <w:t>продаже на аукционе права на заключение договора аренды земельного участка, расположенного по адресу: Российская Федерация, Челябинская область,</w:t>
      </w:r>
      <w:r>
        <w:rPr>
          <w:bCs/>
          <w:color w:val="000000"/>
          <w:sz w:val="24"/>
          <w:szCs w:val="24"/>
        </w:rPr>
        <w:t xml:space="preserve"> </w:t>
      </w:r>
      <w:r w:rsidRPr="00646EB4">
        <w:rPr>
          <w:bCs/>
          <w:color w:val="000000"/>
          <w:sz w:val="24"/>
          <w:szCs w:val="24"/>
        </w:rPr>
        <w:t xml:space="preserve">городской округ Челябинский, внутригородской район Курчатовский, город Челябинск, улица </w:t>
      </w:r>
      <w:proofErr w:type="spellStart"/>
      <w:r w:rsidRPr="00646EB4">
        <w:rPr>
          <w:bCs/>
          <w:color w:val="000000"/>
          <w:sz w:val="24"/>
          <w:szCs w:val="24"/>
        </w:rPr>
        <w:t>Ирбитская</w:t>
      </w:r>
      <w:proofErr w:type="spellEnd"/>
      <w:r w:rsidRPr="00646EB4">
        <w:rPr>
          <w:bCs/>
          <w:color w:val="000000"/>
          <w:sz w:val="24"/>
          <w:szCs w:val="24"/>
        </w:rPr>
        <w:t xml:space="preserve"> 2-я, земельный участок 56</w:t>
      </w:r>
      <w:r w:rsidRPr="00CB076B">
        <w:rPr>
          <w:bCs/>
          <w:color w:val="000000"/>
          <w:sz w:val="24"/>
          <w:szCs w:val="24"/>
        </w:rPr>
        <w:t>».</w:t>
      </w:r>
    </w:p>
    <w:p w:rsidR="00674F40" w:rsidRPr="00D04A58" w:rsidRDefault="00674F40" w:rsidP="00674F40">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C07CD1">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Pr="00C07CD1">
        <w:rPr>
          <w:sz w:val="24"/>
          <w:szCs w:val="24"/>
        </w:rPr>
        <w:t>1699</w:t>
      </w:r>
      <w:r w:rsidRPr="00030455">
        <w:rPr>
          <w:sz w:val="24"/>
          <w:szCs w:val="24"/>
        </w:rPr>
        <w:t xml:space="preserve"> кв. м с кадастровым номером </w:t>
      </w:r>
      <w:r>
        <w:rPr>
          <w:sz w:val="24"/>
          <w:szCs w:val="24"/>
        </w:rPr>
        <w:t>74:36:0701012:481</w:t>
      </w:r>
      <w:r w:rsidRPr="00030455">
        <w:rPr>
          <w:sz w:val="24"/>
          <w:szCs w:val="24"/>
        </w:rPr>
        <w:t xml:space="preserve">, расположенного по адресу: </w:t>
      </w:r>
      <w:r w:rsidRPr="00C07CD1">
        <w:rPr>
          <w:sz w:val="24"/>
          <w:szCs w:val="24"/>
        </w:rPr>
        <w:t>Российская Федерация, Челябинская область, городской округ Челябинский, внутригородской район</w:t>
      </w:r>
      <w:r>
        <w:rPr>
          <w:sz w:val="24"/>
          <w:szCs w:val="24"/>
        </w:rPr>
        <w:t xml:space="preserve"> </w:t>
      </w:r>
      <w:r w:rsidRPr="00C07CD1">
        <w:rPr>
          <w:sz w:val="24"/>
          <w:szCs w:val="24"/>
        </w:rPr>
        <w:t xml:space="preserve">Курчатовский, город Челябинск, улица </w:t>
      </w:r>
      <w:proofErr w:type="spellStart"/>
      <w:r w:rsidRPr="00C07CD1">
        <w:rPr>
          <w:sz w:val="24"/>
          <w:szCs w:val="24"/>
        </w:rPr>
        <w:t>Ирбитская</w:t>
      </w:r>
      <w:proofErr w:type="spellEnd"/>
      <w:r w:rsidRPr="00C07CD1">
        <w:rPr>
          <w:sz w:val="24"/>
          <w:szCs w:val="24"/>
        </w:rPr>
        <w:t xml:space="preserve"> 2-я, земельный участок 56</w:t>
      </w:r>
    </w:p>
    <w:p w:rsidR="00674F40" w:rsidRPr="00030455" w:rsidRDefault="00674F40" w:rsidP="00674F40">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w:t>
      </w:r>
      <w:r w:rsidRPr="0066221F">
        <w:rPr>
          <w:sz w:val="24"/>
          <w:szCs w:val="24"/>
        </w:rPr>
        <w:t>ля индивидуального жилищного строительства</w:t>
      </w:r>
      <w:r w:rsidRPr="00030455">
        <w:rPr>
          <w:sz w:val="24"/>
          <w:szCs w:val="24"/>
        </w:rPr>
        <w:t>.</w:t>
      </w:r>
    </w:p>
    <w:p w:rsidR="00674F40" w:rsidRPr="00030455" w:rsidRDefault="00674F40" w:rsidP="00674F40">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674F40" w:rsidRDefault="00674F40" w:rsidP="00674F40">
      <w:pPr>
        <w:ind w:firstLine="709"/>
        <w:contextualSpacing/>
        <w:jc w:val="both"/>
        <w:rPr>
          <w:bCs/>
          <w:sz w:val="24"/>
          <w:szCs w:val="24"/>
        </w:rPr>
      </w:pPr>
      <w:r w:rsidRPr="00125111">
        <w:rPr>
          <w:bCs/>
          <w:sz w:val="24"/>
          <w:szCs w:val="24"/>
        </w:rPr>
        <w:t>Земельный участок располо</w:t>
      </w:r>
      <w:r>
        <w:rPr>
          <w:bCs/>
          <w:sz w:val="24"/>
          <w:szCs w:val="24"/>
        </w:rPr>
        <w:t xml:space="preserve">жен в территориальной зоне - </w:t>
      </w:r>
      <w:proofErr w:type="spellStart"/>
      <w:r>
        <w:rPr>
          <w:bCs/>
          <w:sz w:val="24"/>
          <w:szCs w:val="24"/>
        </w:rPr>
        <w:t>В.</w:t>
      </w:r>
      <w:r w:rsidRPr="00125111">
        <w:rPr>
          <w:bCs/>
          <w:sz w:val="24"/>
          <w:szCs w:val="24"/>
        </w:rPr>
        <w:t>1.2</w:t>
      </w:r>
      <w:proofErr w:type="spellEnd"/>
      <w:r w:rsidRPr="00125111">
        <w:rPr>
          <w:bCs/>
          <w:sz w:val="24"/>
          <w:szCs w:val="24"/>
        </w:rPr>
        <w:t xml:space="preserve"> (зона индивидуальной и блокированной жилой застройки в зонах стабилизации), установлен градостроительный регламент.</w:t>
      </w:r>
    </w:p>
    <w:p w:rsidR="00674F40" w:rsidRPr="00FC4775" w:rsidRDefault="00674F40" w:rsidP="00674F40">
      <w:pPr>
        <w:ind w:firstLine="709"/>
        <w:contextualSpacing/>
        <w:jc w:val="both"/>
        <w:rPr>
          <w:color w:val="000000"/>
          <w:sz w:val="24"/>
          <w:szCs w:val="24"/>
        </w:rPr>
      </w:pPr>
      <w:r w:rsidRPr="00FC4775">
        <w:rPr>
          <w:b/>
          <w:bCs/>
          <w:color w:val="000000"/>
          <w:sz w:val="24"/>
          <w:szCs w:val="24"/>
        </w:rPr>
        <w:t>Сведения о правах на земельный участок, об ограничениях этих прав:</w:t>
      </w:r>
      <w:r w:rsidRPr="00FC4775">
        <w:rPr>
          <w:color w:val="000000"/>
          <w:sz w:val="24"/>
          <w:szCs w:val="24"/>
        </w:rPr>
        <w:t xml:space="preserve"> земельный участок, государственная собственность на который не разграничена.</w:t>
      </w:r>
    </w:p>
    <w:p w:rsidR="00674F40" w:rsidRPr="00087E59" w:rsidRDefault="00674F40" w:rsidP="00674F40">
      <w:pPr>
        <w:ind w:left="40" w:right="20" w:firstLine="700"/>
        <w:jc w:val="both"/>
        <w:rPr>
          <w:color w:val="000000"/>
          <w:sz w:val="24"/>
          <w:szCs w:val="24"/>
        </w:rPr>
      </w:pPr>
      <w:r w:rsidRPr="00FC4775">
        <w:rPr>
          <w:color w:val="000000"/>
          <w:sz w:val="24"/>
          <w:szCs w:val="24"/>
        </w:rPr>
        <w:t>Сведения о зарегистрированных ограничениях прав и обременений земельного участка</w:t>
      </w:r>
      <w:r w:rsidRPr="00FC4775">
        <w:rPr>
          <w:bCs/>
          <w:color w:val="000000"/>
          <w:sz w:val="24"/>
          <w:szCs w:val="24"/>
        </w:rPr>
        <w:t xml:space="preserve">, особые отметки содержатся в выписке из Единого государственного реестра недвижимости </w:t>
      </w:r>
      <w:r w:rsidRPr="00FC477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674F40" w:rsidRPr="00087E59" w:rsidRDefault="00674F40" w:rsidP="00674F40">
      <w:pPr>
        <w:ind w:left="40" w:right="20" w:firstLine="700"/>
        <w:jc w:val="both"/>
        <w:rPr>
          <w:color w:val="000000"/>
          <w:sz w:val="24"/>
          <w:szCs w:val="24"/>
        </w:rPr>
      </w:pPr>
      <w:proofErr w:type="gramStart"/>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674F40" w:rsidRPr="00030455" w:rsidRDefault="00674F40" w:rsidP="00674F40">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674F40" w:rsidRPr="00030455" w:rsidRDefault="00674F40" w:rsidP="00674F40">
      <w:pPr>
        <w:ind w:firstLine="709"/>
        <w:contextualSpacing/>
        <w:jc w:val="both"/>
        <w:rPr>
          <w:sz w:val="24"/>
          <w:szCs w:val="24"/>
        </w:rPr>
      </w:pPr>
      <w:r w:rsidRPr="00133E34">
        <w:rPr>
          <w:sz w:val="24"/>
          <w:szCs w:val="24"/>
        </w:rPr>
        <w:t>В результате визуального осмотра установлено, что земельный участок свободен от </w:t>
      </w:r>
      <w:r w:rsidR="00133E34" w:rsidRPr="00133E34">
        <w:rPr>
          <w:sz w:val="24"/>
          <w:szCs w:val="24"/>
        </w:rPr>
        <w:t>строений, территория не огорожена</w:t>
      </w:r>
      <w:r w:rsidRPr="00133E34">
        <w:rPr>
          <w:sz w:val="24"/>
          <w:szCs w:val="24"/>
        </w:rPr>
        <w:t>.</w:t>
      </w:r>
    </w:p>
    <w:p w:rsidR="00674F40" w:rsidRDefault="00674F40" w:rsidP="00674F40">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674F40" w:rsidRPr="00FB5672" w:rsidTr="00C44019">
        <w:trPr>
          <w:trHeight w:val="10"/>
        </w:trPr>
        <w:tc>
          <w:tcPr>
            <w:tcW w:w="2737" w:type="dxa"/>
            <w:gridSpan w:val="3"/>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w:t>
            </w:r>
            <w:r w:rsidRPr="00FB5672">
              <w:rPr>
                <w:sz w:val="16"/>
                <w:szCs w:val="16"/>
              </w:rPr>
              <w:lastRenderedPageBreak/>
              <w:t>строительство зданий, строений, сооружений</w:t>
            </w:r>
          </w:p>
        </w:tc>
        <w:tc>
          <w:tcPr>
            <w:tcW w:w="1264"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lastRenderedPageBreak/>
              <w:t>Предельное количество этажей и (или) предельная высота зданий, строений, сооружений</w:t>
            </w:r>
          </w:p>
        </w:tc>
        <w:tc>
          <w:tcPr>
            <w:tcW w:w="1375"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FB5672">
              <w:rPr>
                <w:sz w:val="16"/>
                <w:szCs w:val="16"/>
              </w:rPr>
              <w:lastRenderedPageBreak/>
              <w:t>земельного участка</w:t>
            </w:r>
          </w:p>
        </w:tc>
        <w:tc>
          <w:tcPr>
            <w:tcW w:w="1541" w:type="dxa"/>
            <w:shd w:val="clear" w:color="auto" w:fill="auto"/>
          </w:tcPr>
          <w:p w:rsidR="00674F40" w:rsidRPr="00FB5672" w:rsidRDefault="00674F40" w:rsidP="00C44019">
            <w:pPr>
              <w:pStyle w:val="af1"/>
              <w:snapToGrid w:val="0"/>
              <w:ind w:left="15" w:right="45"/>
              <w:contextualSpacing/>
              <w:jc w:val="center"/>
              <w:rPr>
                <w:sz w:val="16"/>
                <w:szCs w:val="16"/>
              </w:rPr>
            </w:pPr>
            <w:r w:rsidRPr="00FB5672">
              <w:rPr>
                <w:sz w:val="16"/>
                <w:szCs w:val="16"/>
              </w:rPr>
              <w:lastRenderedPageBreak/>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Иные показатели</w:t>
            </w:r>
          </w:p>
        </w:tc>
      </w:tr>
      <w:tr w:rsidR="00674F40" w:rsidRPr="00FB5672" w:rsidTr="00C44019">
        <w:trPr>
          <w:trHeight w:val="10"/>
        </w:trPr>
        <w:tc>
          <w:tcPr>
            <w:tcW w:w="764"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lastRenderedPageBreak/>
              <w:t>1</w:t>
            </w:r>
          </w:p>
        </w:tc>
        <w:tc>
          <w:tcPr>
            <w:tcW w:w="932"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2</w:t>
            </w:r>
          </w:p>
        </w:tc>
        <w:tc>
          <w:tcPr>
            <w:tcW w:w="1041"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8</w:t>
            </w:r>
          </w:p>
        </w:tc>
      </w:tr>
      <w:tr w:rsidR="00674F40" w:rsidRPr="00FB5672" w:rsidTr="00C44019">
        <w:trPr>
          <w:trHeight w:val="10"/>
        </w:trPr>
        <w:tc>
          <w:tcPr>
            <w:tcW w:w="764"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Длина,</w:t>
            </w:r>
          </w:p>
          <w:p w:rsidR="00674F40" w:rsidRPr="00FB5672" w:rsidRDefault="00674F40" w:rsidP="00C44019">
            <w:pPr>
              <w:pStyle w:val="af1"/>
              <w:snapToGrid w:val="0"/>
              <w:contextualSpacing/>
              <w:jc w:val="center"/>
              <w:rPr>
                <w:sz w:val="16"/>
                <w:szCs w:val="16"/>
              </w:rPr>
            </w:pPr>
            <w:r w:rsidRPr="00FB5672">
              <w:rPr>
                <w:sz w:val="16"/>
                <w:szCs w:val="16"/>
              </w:rPr>
              <w:t>м</w:t>
            </w:r>
          </w:p>
        </w:tc>
        <w:tc>
          <w:tcPr>
            <w:tcW w:w="932"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674F40" w:rsidRPr="00FB5672" w:rsidRDefault="00674F40" w:rsidP="00C44019">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674F40" w:rsidRPr="00FB5672" w:rsidRDefault="00674F40" w:rsidP="00C44019">
            <w:pPr>
              <w:snapToGrid w:val="0"/>
              <w:contextualSpacing/>
              <w:jc w:val="center"/>
              <w:rPr>
                <w:sz w:val="16"/>
                <w:szCs w:val="16"/>
              </w:rPr>
            </w:pPr>
          </w:p>
        </w:tc>
        <w:tc>
          <w:tcPr>
            <w:tcW w:w="1264" w:type="dxa"/>
            <w:vMerge/>
            <w:shd w:val="clear" w:color="auto" w:fill="auto"/>
          </w:tcPr>
          <w:p w:rsidR="00674F40" w:rsidRPr="00FB5672" w:rsidRDefault="00674F40" w:rsidP="00C44019">
            <w:pPr>
              <w:snapToGrid w:val="0"/>
              <w:contextualSpacing/>
              <w:jc w:val="center"/>
              <w:rPr>
                <w:sz w:val="16"/>
                <w:szCs w:val="16"/>
              </w:rPr>
            </w:pPr>
          </w:p>
        </w:tc>
        <w:tc>
          <w:tcPr>
            <w:tcW w:w="1375" w:type="dxa"/>
            <w:vMerge/>
            <w:shd w:val="clear" w:color="auto" w:fill="auto"/>
          </w:tcPr>
          <w:p w:rsidR="00674F40" w:rsidRPr="00FB5672" w:rsidRDefault="00674F40" w:rsidP="00C44019">
            <w:pPr>
              <w:snapToGrid w:val="0"/>
              <w:contextualSpacing/>
              <w:jc w:val="center"/>
              <w:rPr>
                <w:sz w:val="16"/>
                <w:szCs w:val="16"/>
              </w:rPr>
            </w:pPr>
          </w:p>
        </w:tc>
        <w:tc>
          <w:tcPr>
            <w:tcW w:w="1541" w:type="dxa"/>
            <w:vMerge/>
            <w:shd w:val="clear" w:color="auto" w:fill="auto"/>
          </w:tcPr>
          <w:p w:rsidR="00674F40" w:rsidRPr="00FB5672" w:rsidRDefault="00674F40" w:rsidP="00C44019">
            <w:pPr>
              <w:snapToGrid w:val="0"/>
              <w:contextualSpacing/>
              <w:jc w:val="center"/>
              <w:rPr>
                <w:sz w:val="16"/>
                <w:szCs w:val="16"/>
              </w:rPr>
            </w:pPr>
          </w:p>
        </w:tc>
        <w:tc>
          <w:tcPr>
            <w:tcW w:w="1815" w:type="dxa"/>
            <w:vMerge/>
            <w:shd w:val="clear" w:color="auto" w:fill="auto"/>
          </w:tcPr>
          <w:p w:rsidR="00674F40" w:rsidRPr="00FB5672" w:rsidRDefault="00674F40" w:rsidP="00C44019">
            <w:pPr>
              <w:snapToGrid w:val="0"/>
              <w:contextualSpacing/>
              <w:jc w:val="center"/>
              <w:rPr>
                <w:sz w:val="16"/>
                <w:szCs w:val="16"/>
              </w:rPr>
            </w:pPr>
          </w:p>
        </w:tc>
      </w:tr>
      <w:tr w:rsidR="00674F40" w:rsidRPr="00FB5672" w:rsidTr="00C44019">
        <w:trPr>
          <w:trHeight w:val="10"/>
        </w:trPr>
        <w:tc>
          <w:tcPr>
            <w:tcW w:w="764"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674F40" w:rsidRPr="00FB5672" w:rsidRDefault="00674F40" w:rsidP="00C44019">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674F40" w:rsidRPr="00FB5672" w:rsidRDefault="00674F40" w:rsidP="00C44019">
            <w:pPr>
              <w:pStyle w:val="af1"/>
              <w:snapToGrid w:val="0"/>
              <w:contextualSpacing/>
              <w:rPr>
                <w:sz w:val="16"/>
                <w:szCs w:val="16"/>
              </w:rPr>
            </w:pPr>
            <w:r w:rsidRPr="00FB5672">
              <w:rPr>
                <w:sz w:val="16"/>
                <w:szCs w:val="16"/>
              </w:rPr>
              <w:t>Минимальный – 300 кв. м.</w:t>
            </w:r>
          </w:p>
          <w:p w:rsidR="00674F40" w:rsidRPr="00FB5672" w:rsidRDefault="00674F40" w:rsidP="00C44019">
            <w:pPr>
              <w:pStyle w:val="af1"/>
              <w:snapToGrid w:val="0"/>
              <w:contextualSpacing/>
              <w:rPr>
                <w:sz w:val="16"/>
                <w:szCs w:val="16"/>
              </w:rPr>
            </w:pPr>
          </w:p>
          <w:p w:rsidR="00674F40" w:rsidRPr="00FB5672" w:rsidRDefault="00674F40" w:rsidP="00C44019">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674F40" w:rsidRPr="00374805" w:rsidRDefault="00674F40" w:rsidP="00C44019">
            <w:pPr>
              <w:snapToGrid w:val="0"/>
              <w:contextualSpacing/>
              <w:rPr>
                <w:sz w:val="16"/>
                <w:szCs w:val="16"/>
              </w:rPr>
            </w:pPr>
            <w:r w:rsidRPr="00374805">
              <w:rPr>
                <w:sz w:val="16"/>
                <w:szCs w:val="16"/>
              </w:rPr>
              <w:t>Наружная</w:t>
            </w:r>
          </w:p>
          <w:p w:rsidR="00674F40" w:rsidRPr="006C09CA" w:rsidRDefault="00674F40" w:rsidP="00C44019">
            <w:pPr>
              <w:snapToGrid w:val="0"/>
              <w:contextualSpacing/>
              <w:rPr>
                <w:sz w:val="16"/>
                <w:szCs w:val="16"/>
              </w:rPr>
            </w:pPr>
            <w:r>
              <w:rPr>
                <w:sz w:val="16"/>
                <w:szCs w:val="16"/>
              </w:rPr>
              <w:t>г</w:t>
            </w:r>
            <w:r w:rsidRPr="00374805">
              <w:rPr>
                <w:sz w:val="16"/>
                <w:szCs w:val="16"/>
              </w:rPr>
              <w:t>рань</w:t>
            </w:r>
            <w:r>
              <w:rPr>
                <w:sz w:val="16"/>
                <w:szCs w:val="16"/>
              </w:rPr>
              <w:t xml:space="preserve"> </w:t>
            </w:r>
            <w:r w:rsidRPr="00374805">
              <w:rPr>
                <w:sz w:val="16"/>
                <w:szCs w:val="16"/>
              </w:rPr>
              <w:t>индивидуального жилого дома располагается по створу сложившейся застройки (фасады жилых домов) в пределах квартала. При этом входные группы и крыльца не должны размещаться</w:t>
            </w:r>
            <w:r>
              <w:rPr>
                <w:sz w:val="16"/>
                <w:szCs w:val="16"/>
              </w:rPr>
              <w:t xml:space="preserve"> на территориях общего </w:t>
            </w:r>
            <w:r w:rsidRPr="00374805">
              <w:rPr>
                <w:sz w:val="16"/>
                <w:szCs w:val="16"/>
              </w:rPr>
              <w:t xml:space="preserve">пользования. </w:t>
            </w:r>
            <w:proofErr w:type="gramStart"/>
            <w:r w:rsidRPr="00374805">
              <w:rPr>
                <w:sz w:val="16"/>
                <w:szCs w:val="16"/>
              </w:rPr>
              <w:t>Для вида разрешенного использования (2.1) для индивидуаль</w:t>
            </w:r>
            <w:r>
              <w:rPr>
                <w:sz w:val="16"/>
                <w:szCs w:val="16"/>
              </w:rPr>
              <w:softHyphen/>
            </w:r>
            <w:r w:rsidRPr="00374805">
              <w:rPr>
                <w:sz w:val="16"/>
                <w:szCs w:val="16"/>
              </w:rPr>
              <w:t>ного жилищного строительства минимальное расстояние от</w:t>
            </w:r>
            <w:r>
              <w:rPr>
                <w:sz w:val="16"/>
                <w:szCs w:val="16"/>
              </w:rPr>
              <w:t xml:space="preserve"> </w:t>
            </w:r>
            <w:r w:rsidRPr="006C09CA">
              <w:rPr>
                <w:sz w:val="16"/>
                <w:szCs w:val="16"/>
              </w:rPr>
              <w:t>объектов капитального строительства до границы смежных земельных участков составляет 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w:t>
            </w:r>
            <w:proofErr w:type="gramEnd"/>
            <w:r w:rsidRPr="006C09CA">
              <w:rPr>
                <w:sz w:val="16"/>
                <w:szCs w:val="16"/>
              </w:rPr>
              <w:t xml:space="preserve"> отступом, иные характеристики</w:t>
            </w:r>
            <w:r>
              <w:rPr>
                <w:sz w:val="16"/>
                <w:szCs w:val="16"/>
              </w:rPr>
              <w:t>)</w:t>
            </w:r>
            <w:r w:rsidRPr="006C09CA">
              <w:rPr>
                <w:sz w:val="16"/>
                <w:szCs w:val="16"/>
              </w:rPr>
              <w:t xml:space="preserve">, при условии получения разрешения на отклонение от предельных </w:t>
            </w:r>
            <w:r w:rsidRPr="006C09CA">
              <w:rPr>
                <w:sz w:val="16"/>
                <w:szCs w:val="16"/>
              </w:rPr>
              <w:lastRenderedPageBreak/>
              <w:t>параметров разрешенного строительства в части отступа от границ смежных земельных участков.</w:t>
            </w:r>
          </w:p>
        </w:tc>
        <w:tc>
          <w:tcPr>
            <w:tcW w:w="1264" w:type="dxa"/>
            <w:shd w:val="clear" w:color="auto" w:fill="auto"/>
          </w:tcPr>
          <w:p w:rsidR="00674F40" w:rsidRPr="00F72C93" w:rsidRDefault="00674F40" w:rsidP="00C44019">
            <w:pPr>
              <w:snapToGrid w:val="0"/>
              <w:contextualSpacing/>
              <w:rPr>
                <w:sz w:val="16"/>
                <w:szCs w:val="16"/>
              </w:rPr>
            </w:pPr>
            <w:r w:rsidRPr="00F72C93">
              <w:rPr>
                <w:sz w:val="16"/>
                <w:szCs w:val="16"/>
              </w:rPr>
              <w:lastRenderedPageBreak/>
              <w:t>3/</w:t>
            </w:r>
          </w:p>
          <w:p w:rsidR="00674F40" w:rsidRPr="00FB5672" w:rsidRDefault="00674F40" w:rsidP="00C44019">
            <w:pPr>
              <w:snapToGrid w:val="0"/>
              <w:contextualSpacing/>
              <w:rPr>
                <w:sz w:val="16"/>
                <w:szCs w:val="16"/>
              </w:rPr>
            </w:pPr>
            <w:r w:rsidRPr="00F72C93">
              <w:rPr>
                <w:sz w:val="16"/>
                <w:szCs w:val="16"/>
              </w:rPr>
              <w:t xml:space="preserve">максимальная высота </w:t>
            </w:r>
            <w:proofErr w:type="spellStart"/>
            <w:r w:rsidRPr="00F72C93">
              <w:rPr>
                <w:sz w:val="16"/>
                <w:szCs w:val="16"/>
              </w:rPr>
              <w:t>ОКС</w:t>
            </w:r>
            <w:proofErr w:type="spellEnd"/>
            <w:r w:rsidRPr="00F72C93">
              <w:rPr>
                <w:sz w:val="16"/>
                <w:szCs w:val="16"/>
              </w:rPr>
              <w:t xml:space="preserve"> - без ограничений</w:t>
            </w:r>
          </w:p>
        </w:tc>
        <w:tc>
          <w:tcPr>
            <w:tcW w:w="1375" w:type="dxa"/>
            <w:shd w:val="clear" w:color="auto" w:fill="auto"/>
          </w:tcPr>
          <w:p w:rsidR="00674F40" w:rsidRPr="00FB5672" w:rsidRDefault="00674F40" w:rsidP="00C44019">
            <w:pPr>
              <w:snapToGrid w:val="0"/>
              <w:contextualSpacing/>
              <w:jc w:val="center"/>
              <w:rPr>
                <w:sz w:val="16"/>
                <w:szCs w:val="16"/>
              </w:rPr>
            </w:pPr>
            <w:r w:rsidRPr="00FB5672">
              <w:rPr>
                <w:sz w:val="16"/>
                <w:szCs w:val="16"/>
              </w:rPr>
              <w:t>50%</w:t>
            </w:r>
          </w:p>
        </w:tc>
        <w:tc>
          <w:tcPr>
            <w:tcW w:w="1541" w:type="dxa"/>
            <w:shd w:val="clear" w:color="auto" w:fill="auto"/>
          </w:tcPr>
          <w:p w:rsidR="00674F40" w:rsidRPr="00FB5672" w:rsidRDefault="00674F40" w:rsidP="00C44019">
            <w:pPr>
              <w:snapToGrid w:val="0"/>
              <w:contextualSpacing/>
              <w:jc w:val="center"/>
              <w:rPr>
                <w:sz w:val="16"/>
                <w:szCs w:val="16"/>
              </w:rPr>
            </w:pPr>
            <w:r w:rsidRPr="00FB5672">
              <w:rPr>
                <w:sz w:val="16"/>
                <w:szCs w:val="16"/>
              </w:rPr>
              <w:t>-</w:t>
            </w:r>
          </w:p>
        </w:tc>
        <w:tc>
          <w:tcPr>
            <w:tcW w:w="1815" w:type="dxa"/>
            <w:shd w:val="clear" w:color="auto" w:fill="auto"/>
          </w:tcPr>
          <w:p w:rsidR="00674F40" w:rsidRPr="00FB5672" w:rsidRDefault="00674F40" w:rsidP="00C44019">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муниципального образования «Челябинский городской округ» минимальный процент застройки - 10%, коэффициент строительного использования - без ограничений, минимальный процент озеленения - без ограничений. Предельные (минимальные </w:t>
            </w:r>
            <w:proofErr w:type="gramStart"/>
            <w:r w:rsidRPr="00F72C93">
              <w:rPr>
                <w:sz w:val="16"/>
                <w:szCs w:val="16"/>
              </w:rPr>
              <w:t>и(</w:t>
            </w:r>
            <w:proofErr w:type="gramEnd"/>
            <w:r w:rsidRPr="00F72C93">
              <w:rPr>
                <w:sz w:val="16"/>
                <w:szCs w:val="16"/>
              </w:rPr>
              <w:t>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674F40" w:rsidRPr="00FC4775" w:rsidRDefault="00674F40" w:rsidP="00674F40">
      <w:pPr>
        <w:tabs>
          <w:tab w:val="left" w:pos="8554"/>
          <w:tab w:val="right" w:pos="9682"/>
        </w:tabs>
        <w:ind w:left="20" w:firstLine="689"/>
        <w:jc w:val="both"/>
        <w:rPr>
          <w:b/>
          <w:bCs/>
          <w:sz w:val="24"/>
          <w:szCs w:val="24"/>
        </w:rPr>
      </w:pPr>
      <w:r w:rsidRPr="00FC4775">
        <w:rPr>
          <w:b/>
          <w:bCs/>
          <w:sz w:val="24"/>
          <w:szCs w:val="24"/>
        </w:rPr>
        <w:lastRenderedPageBreak/>
        <w:t xml:space="preserve">Реквизиты проекта планировки территории и (или) проекта межевания территории </w:t>
      </w:r>
      <w:r w:rsidRPr="00FC4775">
        <w:rPr>
          <w:b/>
          <w:bCs/>
          <w:sz w:val="24"/>
          <w:szCs w:val="24"/>
        </w:rPr>
        <w:b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74F40" w:rsidRPr="00FC4775" w:rsidRDefault="00674F40" w:rsidP="00674F40">
      <w:pPr>
        <w:pStyle w:val="31"/>
        <w:shd w:val="clear" w:color="auto" w:fill="auto"/>
        <w:spacing w:before="0" w:line="240" w:lineRule="auto"/>
        <w:ind w:left="60" w:firstLine="649"/>
        <w:rPr>
          <w:bCs/>
          <w:sz w:val="24"/>
          <w:szCs w:val="24"/>
        </w:rPr>
      </w:pPr>
      <w:r w:rsidRPr="00FC4775">
        <w:rPr>
          <w:bCs/>
          <w:sz w:val="24"/>
          <w:szCs w:val="24"/>
        </w:rPr>
        <w:t>Документация по планировке территории не утверждена.</w:t>
      </w:r>
    </w:p>
    <w:p w:rsidR="00674F40" w:rsidRPr="003B6728" w:rsidRDefault="00674F40" w:rsidP="00674F40">
      <w:pPr>
        <w:pStyle w:val="31"/>
        <w:shd w:val="clear" w:color="auto" w:fill="auto"/>
        <w:spacing w:before="0" w:line="240" w:lineRule="auto"/>
        <w:ind w:left="60" w:firstLine="649"/>
        <w:rPr>
          <w:b/>
          <w:bCs/>
          <w:color w:val="000000"/>
          <w:kern w:val="1"/>
          <w:sz w:val="24"/>
          <w:szCs w:val="24"/>
        </w:rPr>
      </w:pPr>
      <w:proofErr w:type="gramStart"/>
      <w:r w:rsidRPr="00FC477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FC477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674F40" w:rsidRPr="00FB5672" w:rsidTr="000B7929">
        <w:trPr>
          <w:trHeight w:hRule="exact" w:val="567"/>
        </w:trPr>
        <w:tc>
          <w:tcPr>
            <w:tcW w:w="1657" w:type="pct"/>
            <w:shd w:val="clear" w:color="auto" w:fill="FFFFFF"/>
            <w:vAlign w:val="center"/>
          </w:tcPr>
          <w:p w:rsidR="00674F40" w:rsidRPr="00FB5672" w:rsidRDefault="00674F40" w:rsidP="00C44019">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674F40" w:rsidRPr="00FB5672" w:rsidRDefault="00674F40" w:rsidP="00C44019">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674F40" w:rsidRPr="00FB5672" w:rsidRDefault="00674F40" w:rsidP="00C44019">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674F40" w:rsidRPr="00FB5672" w:rsidRDefault="00674F40" w:rsidP="00C44019">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0B7929" w:rsidRPr="00FB5672" w:rsidTr="000B7929">
        <w:trPr>
          <w:trHeight w:hRule="exact" w:val="567"/>
        </w:trPr>
        <w:tc>
          <w:tcPr>
            <w:tcW w:w="1657" w:type="pct"/>
            <w:shd w:val="clear" w:color="auto" w:fill="FFFFFF"/>
            <w:vAlign w:val="center"/>
          </w:tcPr>
          <w:p w:rsidR="000B7929" w:rsidRPr="00FB5672" w:rsidRDefault="000B7929" w:rsidP="00C44019">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0B7929" w:rsidRDefault="000B7929" w:rsidP="00C44019">
            <w:pPr>
              <w:pStyle w:val="af"/>
              <w:spacing w:after="0"/>
              <w:ind w:left="300"/>
              <w:contextualSpacing/>
              <w:jc w:val="center"/>
              <w:rPr>
                <w:rStyle w:val="81"/>
                <w:b w:val="0"/>
                <w:color w:val="000000"/>
                <w:sz w:val="16"/>
                <w:szCs w:val="16"/>
              </w:rPr>
            </w:pPr>
            <w:r>
              <w:rPr>
                <w:rStyle w:val="81"/>
                <w:b w:val="0"/>
                <w:color w:val="000000"/>
                <w:sz w:val="16"/>
                <w:szCs w:val="16"/>
              </w:rPr>
              <w:t xml:space="preserve">№ </w:t>
            </w:r>
            <w:proofErr w:type="spellStart"/>
            <w:r>
              <w:rPr>
                <w:rStyle w:val="81"/>
                <w:b w:val="0"/>
                <w:color w:val="000000"/>
                <w:sz w:val="16"/>
                <w:szCs w:val="16"/>
              </w:rPr>
              <w:t>ГП-782</w:t>
            </w:r>
            <w:proofErr w:type="spellEnd"/>
            <w:r w:rsidRPr="00A8514C">
              <w:rPr>
                <w:rStyle w:val="81"/>
                <w:b w:val="0"/>
                <w:color w:val="000000"/>
                <w:sz w:val="16"/>
                <w:szCs w:val="16"/>
              </w:rPr>
              <w:t xml:space="preserve"> </w:t>
            </w:r>
          </w:p>
          <w:p w:rsidR="000B7929" w:rsidRPr="00FB5672" w:rsidRDefault="000B7929" w:rsidP="00C44019">
            <w:pPr>
              <w:pStyle w:val="af"/>
              <w:spacing w:after="0"/>
              <w:ind w:left="300"/>
              <w:contextualSpacing/>
              <w:jc w:val="center"/>
              <w:rPr>
                <w:rStyle w:val="81"/>
                <w:b w:val="0"/>
                <w:sz w:val="16"/>
                <w:szCs w:val="16"/>
              </w:rPr>
            </w:pPr>
            <w:r>
              <w:rPr>
                <w:rStyle w:val="81"/>
                <w:b w:val="0"/>
                <w:color w:val="000000"/>
                <w:sz w:val="16"/>
                <w:szCs w:val="16"/>
              </w:rPr>
              <w:t>от 17.09</w:t>
            </w:r>
            <w:r w:rsidRPr="00A8514C">
              <w:rPr>
                <w:rStyle w:val="81"/>
                <w:b w:val="0"/>
                <w:color w:val="000000"/>
                <w:sz w:val="16"/>
                <w:szCs w:val="16"/>
              </w:rPr>
              <w:t>.2025</w:t>
            </w:r>
          </w:p>
        </w:tc>
        <w:tc>
          <w:tcPr>
            <w:tcW w:w="1050" w:type="pct"/>
            <w:shd w:val="clear" w:color="auto" w:fill="FFFFFF"/>
            <w:vAlign w:val="center"/>
          </w:tcPr>
          <w:p w:rsidR="000B7929" w:rsidRPr="00FB5672" w:rsidRDefault="000B7929" w:rsidP="00C44019">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0B7929" w:rsidRPr="00FB2DA6" w:rsidRDefault="000B7929" w:rsidP="00C44019">
            <w:pPr>
              <w:pStyle w:val="af"/>
              <w:spacing w:after="0"/>
              <w:jc w:val="center"/>
              <w:rPr>
                <w:rStyle w:val="81"/>
                <w:b w:val="0"/>
                <w:bCs w:val="0"/>
                <w:sz w:val="16"/>
                <w:szCs w:val="16"/>
              </w:rPr>
            </w:pPr>
            <w:r w:rsidRPr="00FB5672">
              <w:rPr>
                <w:rStyle w:val="81"/>
                <w:b w:val="0"/>
                <w:sz w:val="16"/>
                <w:szCs w:val="16"/>
              </w:rPr>
              <w:t>0,208</w:t>
            </w:r>
            <w:r>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0B7929" w:rsidRPr="00FB5672" w:rsidTr="000B7929">
        <w:trPr>
          <w:trHeight w:hRule="exact" w:val="567"/>
        </w:trPr>
        <w:tc>
          <w:tcPr>
            <w:tcW w:w="1657" w:type="pct"/>
            <w:shd w:val="clear" w:color="auto" w:fill="FFFFFF"/>
            <w:vAlign w:val="center"/>
          </w:tcPr>
          <w:p w:rsidR="000B7929" w:rsidRPr="00FB5672" w:rsidRDefault="000B7929" w:rsidP="00C44019">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0B7929" w:rsidRDefault="000B7929" w:rsidP="00C44019">
            <w:pPr>
              <w:pStyle w:val="af"/>
              <w:spacing w:after="0"/>
              <w:ind w:left="300"/>
              <w:contextualSpacing/>
              <w:jc w:val="center"/>
              <w:rPr>
                <w:rStyle w:val="81"/>
                <w:b w:val="0"/>
                <w:color w:val="000000"/>
                <w:sz w:val="16"/>
                <w:szCs w:val="16"/>
              </w:rPr>
            </w:pPr>
            <w:proofErr w:type="spellStart"/>
            <w:proofErr w:type="gramStart"/>
            <w:r>
              <w:rPr>
                <w:rStyle w:val="81"/>
                <w:b w:val="0"/>
                <w:color w:val="000000"/>
                <w:sz w:val="16"/>
                <w:szCs w:val="16"/>
              </w:rPr>
              <w:t>ВС</w:t>
            </w:r>
            <w:proofErr w:type="spellEnd"/>
            <w:proofErr w:type="gramEnd"/>
            <w:r>
              <w:rPr>
                <w:rStyle w:val="81"/>
                <w:b w:val="0"/>
                <w:color w:val="000000"/>
                <w:sz w:val="16"/>
                <w:szCs w:val="16"/>
              </w:rPr>
              <w:t>/04/1/6355</w:t>
            </w:r>
            <w:r w:rsidRPr="00A8514C">
              <w:rPr>
                <w:rStyle w:val="81"/>
                <w:b w:val="0"/>
                <w:color w:val="000000"/>
                <w:sz w:val="16"/>
                <w:szCs w:val="16"/>
              </w:rPr>
              <w:t xml:space="preserve"> </w:t>
            </w:r>
          </w:p>
          <w:p w:rsidR="000B7929" w:rsidRPr="00FB5672" w:rsidRDefault="000B7929" w:rsidP="00C44019">
            <w:pPr>
              <w:pStyle w:val="af"/>
              <w:spacing w:after="0"/>
              <w:ind w:left="300"/>
              <w:contextualSpacing/>
              <w:jc w:val="center"/>
              <w:rPr>
                <w:rStyle w:val="81"/>
                <w:b w:val="0"/>
                <w:sz w:val="16"/>
                <w:szCs w:val="16"/>
              </w:rPr>
            </w:pPr>
            <w:r>
              <w:rPr>
                <w:rStyle w:val="81"/>
                <w:b w:val="0"/>
                <w:color w:val="000000"/>
                <w:sz w:val="16"/>
                <w:szCs w:val="16"/>
              </w:rPr>
              <w:t>от 12.09</w:t>
            </w:r>
            <w:r w:rsidRPr="00A8514C">
              <w:rPr>
                <w:rStyle w:val="81"/>
                <w:b w:val="0"/>
                <w:color w:val="000000"/>
                <w:sz w:val="16"/>
                <w:szCs w:val="16"/>
              </w:rPr>
              <w:t>.2025</w:t>
            </w:r>
          </w:p>
        </w:tc>
        <w:tc>
          <w:tcPr>
            <w:tcW w:w="1050" w:type="pct"/>
            <w:shd w:val="clear" w:color="auto" w:fill="FFFFFF"/>
            <w:vAlign w:val="center"/>
          </w:tcPr>
          <w:p w:rsidR="000B7929" w:rsidRPr="00FB5672" w:rsidRDefault="000B7929" w:rsidP="00C44019">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0B7929" w:rsidRPr="00FB5672" w:rsidRDefault="000B7929" w:rsidP="00C44019">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674F40" w:rsidRPr="00FB5672" w:rsidTr="000B7929">
        <w:trPr>
          <w:trHeight w:hRule="exact" w:val="567"/>
        </w:trPr>
        <w:tc>
          <w:tcPr>
            <w:tcW w:w="1657" w:type="pct"/>
            <w:shd w:val="clear" w:color="auto" w:fill="FFFFFF"/>
            <w:vAlign w:val="center"/>
          </w:tcPr>
          <w:p w:rsidR="00674F40" w:rsidRPr="00FB5672" w:rsidRDefault="00674F40" w:rsidP="00C44019">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vAlign w:val="center"/>
          </w:tcPr>
          <w:p w:rsidR="00674F40" w:rsidRDefault="00674F40" w:rsidP="00C44019">
            <w:pPr>
              <w:pStyle w:val="af"/>
              <w:spacing w:after="0"/>
              <w:ind w:left="300"/>
              <w:contextualSpacing/>
              <w:jc w:val="center"/>
              <w:rPr>
                <w:rStyle w:val="81"/>
                <w:b w:val="0"/>
                <w:color w:val="000000"/>
                <w:sz w:val="16"/>
                <w:szCs w:val="16"/>
              </w:rPr>
            </w:pPr>
            <w:r w:rsidRPr="001822F7">
              <w:rPr>
                <w:rStyle w:val="81"/>
                <w:b w:val="0"/>
                <w:color w:val="000000"/>
                <w:sz w:val="16"/>
                <w:szCs w:val="16"/>
              </w:rPr>
              <w:t xml:space="preserve">№ 4236 </w:t>
            </w:r>
          </w:p>
          <w:p w:rsidR="00674F40" w:rsidRPr="00FB5672" w:rsidRDefault="00674F40" w:rsidP="00C44019">
            <w:pPr>
              <w:pStyle w:val="af"/>
              <w:spacing w:after="0"/>
              <w:ind w:left="300"/>
              <w:contextualSpacing/>
              <w:jc w:val="center"/>
              <w:rPr>
                <w:rStyle w:val="81"/>
                <w:b w:val="0"/>
                <w:color w:val="000000"/>
                <w:sz w:val="16"/>
                <w:szCs w:val="16"/>
              </w:rPr>
            </w:pPr>
            <w:r w:rsidRPr="001822F7">
              <w:rPr>
                <w:rStyle w:val="81"/>
                <w:b w:val="0"/>
                <w:color w:val="000000"/>
                <w:sz w:val="16"/>
                <w:szCs w:val="16"/>
              </w:rPr>
              <w:t>от 05.09.2025</w:t>
            </w:r>
          </w:p>
        </w:tc>
        <w:tc>
          <w:tcPr>
            <w:tcW w:w="1050" w:type="pct"/>
            <w:shd w:val="clear" w:color="auto" w:fill="FFFFFF"/>
            <w:vAlign w:val="center"/>
          </w:tcPr>
          <w:p w:rsidR="00674F40" w:rsidRPr="00FB5672" w:rsidRDefault="00674F40" w:rsidP="00C44019">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674F40" w:rsidRPr="00FB5672" w:rsidRDefault="00674F40" w:rsidP="00C44019">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674F40" w:rsidRPr="00FB5672" w:rsidTr="000B7929">
        <w:trPr>
          <w:trHeight w:hRule="exact" w:val="567"/>
        </w:trPr>
        <w:tc>
          <w:tcPr>
            <w:tcW w:w="1657" w:type="pct"/>
            <w:shd w:val="clear" w:color="auto" w:fill="FFFFFF"/>
            <w:vAlign w:val="center"/>
          </w:tcPr>
          <w:p w:rsidR="00674F40" w:rsidRPr="00FB5672" w:rsidRDefault="00674F40" w:rsidP="00C44019">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674F40" w:rsidRPr="00FB5672" w:rsidRDefault="00674F40" w:rsidP="00C44019">
            <w:pPr>
              <w:pStyle w:val="af"/>
              <w:spacing w:after="0"/>
              <w:ind w:left="300"/>
              <w:contextualSpacing/>
              <w:jc w:val="center"/>
              <w:rPr>
                <w:rStyle w:val="81"/>
                <w:b w:val="0"/>
                <w:color w:val="000000"/>
                <w:sz w:val="16"/>
                <w:szCs w:val="16"/>
              </w:rPr>
            </w:pPr>
            <w:r w:rsidRPr="001822F7">
              <w:rPr>
                <w:rStyle w:val="81"/>
                <w:b w:val="0"/>
                <w:color w:val="000000"/>
                <w:sz w:val="16"/>
                <w:szCs w:val="16"/>
              </w:rPr>
              <w:t>№ 1855 от 10.09.2025</w:t>
            </w:r>
          </w:p>
        </w:tc>
        <w:tc>
          <w:tcPr>
            <w:tcW w:w="1050" w:type="pct"/>
            <w:shd w:val="clear" w:color="auto" w:fill="FFFFFF"/>
            <w:vAlign w:val="center"/>
          </w:tcPr>
          <w:p w:rsidR="00674F40" w:rsidRPr="00FB5672" w:rsidRDefault="00674F40" w:rsidP="00C44019">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674F40" w:rsidRPr="00FB5672" w:rsidRDefault="00674F40" w:rsidP="00C44019">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0B7929" w:rsidRPr="00FB5672" w:rsidTr="000B7929">
        <w:trPr>
          <w:trHeight w:hRule="exact" w:val="813"/>
        </w:trPr>
        <w:tc>
          <w:tcPr>
            <w:tcW w:w="1657" w:type="pct"/>
            <w:shd w:val="clear" w:color="auto" w:fill="FFFFFF"/>
            <w:vAlign w:val="center"/>
          </w:tcPr>
          <w:p w:rsidR="000B7929" w:rsidRPr="00FB5672" w:rsidRDefault="000B7929" w:rsidP="00C44019">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0B7929" w:rsidRPr="009F113B" w:rsidRDefault="000B7929" w:rsidP="00C44019">
            <w:pPr>
              <w:pStyle w:val="af"/>
              <w:spacing w:after="0"/>
              <w:ind w:left="300"/>
              <w:contextualSpacing/>
              <w:jc w:val="center"/>
              <w:rPr>
                <w:rStyle w:val="81"/>
                <w:b w:val="0"/>
                <w:bCs w:val="0"/>
                <w:color w:val="000000"/>
                <w:sz w:val="18"/>
                <w:szCs w:val="18"/>
              </w:rPr>
            </w:pPr>
            <w:r>
              <w:rPr>
                <w:rStyle w:val="81"/>
                <w:b w:val="0"/>
                <w:color w:val="000000"/>
                <w:sz w:val="18"/>
                <w:szCs w:val="18"/>
              </w:rPr>
              <w:t>№ 01/05/132874</w:t>
            </w:r>
            <w:r w:rsidRPr="009F113B">
              <w:rPr>
                <w:rStyle w:val="81"/>
                <w:b w:val="0"/>
                <w:color w:val="000000"/>
                <w:sz w:val="18"/>
                <w:szCs w:val="18"/>
              </w:rPr>
              <w:t>/25</w:t>
            </w:r>
          </w:p>
          <w:p w:rsidR="000B7929" w:rsidRPr="009F113B" w:rsidRDefault="000B7929" w:rsidP="00C44019">
            <w:pPr>
              <w:pStyle w:val="af"/>
              <w:spacing w:after="0"/>
              <w:ind w:left="300"/>
              <w:contextualSpacing/>
              <w:jc w:val="center"/>
              <w:rPr>
                <w:rStyle w:val="81"/>
                <w:b w:val="0"/>
                <w:color w:val="000000"/>
                <w:sz w:val="18"/>
                <w:szCs w:val="18"/>
              </w:rPr>
            </w:pPr>
            <w:r>
              <w:rPr>
                <w:rStyle w:val="81"/>
                <w:b w:val="0"/>
                <w:color w:val="000000"/>
                <w:sz w:val="18"/>
                <w:szCs w:val="18"/>
              </w:rPr>
              <w:t>от 11.04</w:t>
            </w:r>
            <w:r w:rsidRPr="009F113B">
              <w:rPr>
                <w:rStyle w:val="81"/>
                <w:b w:val="0"/>
                <w:color w:val="000000"/>
                <w:sz w:val="18"/>
                <w:szCs w:val="18"/>
              </w:rPr>
              <w:t>.2025</w:t>
            </w:r>
          </w:p>
        </w:tc>
        <w:tc>
          <w:tcPr>
            <w:tcW w:w="1050" w:type="pct"/>
            <w:shd w:val="clear" w:color="auto" w:fill="FFFFFF"/>
            <w:vAlign w:val="center"/>
          </w:tcPr>
          <w:p w:rsidR="000B7929" w:rsidRPr="009F113B" w:rsidRDefault="000B7929" w:rsidP="00C44019">
            <w:pPr>
              <w:pStyle w:val="af"/>
              <w:spacing w:after="0"/>
              <w:ind w:left="300"/>
              <w:contextualSpacing/>
              <w:jc w:val="center"/>
              <w:rPr>
                <w:rStyle w:val="81"/>
                <w:b w:val="0"/>
                <w:color w:val="000000"/>
                <w:sz w:val="18"/>
                <w:szCs w:val="18"/>
              </w:rPr>
            </w:pPr>
            <w:r w:rsidRPr="009F113B">
              <w:rPr>
                <w:rStyle w:val="81"/>
                <w:b w:val="0"/>
                <w:sz w:val="18"/>
                <w:szCs w:val="18"/>
              </w:rPr>
              <w:t>Связь</w:t>
            </w:r>
          </w:p>
        </w:tc>
        <w:tc>
          <w:tcPr>
            <w:tcW w:w="1102" w:type="pct"/>
            <w:shd w:val="clear" w:color="auto" w:fill="FFFFFF"/>
            <w:vAlign w:val="center"/>
          </w:tcPr>
          <w:p w:rsidR="000B7929" w:rsidRPr="009F113B" w:rsidRDefault="000B7929" w:rsidP="00C44019">
            <w:pPr>
              <w:pStyle w:val="af"/>
              <w:spacing w:after="0"/>
              <w:ind w:left="300" w:right="132"/>
              <w:contextualSpacing/>
              <w:jc w:val="center"/>
              <w:rPr>
                <w:sz w:val="18"/>
                <w:szCs w:val="18"/>
              </w:rPr>
            </w:pPr>
            <w:r w:rsidRPr="009F113B">
              <w:rPr>
                <w:rStyle w:val="81"/>
                <w:b w:val="0"/>
                <w:color w:val="000000"/>
                <w:sz w:val="18"/>
                <w:szCs w:val="18"/>
              </w:rPr>
              <w:t xml:space="preserve">Определить </w:t>
            </w:r>
          </w:p>
          <w:p w:rsidR="000B7929" w:rsidRPr="009F113B" w:rsidRDefault="000B7929" w:rsidP="00C44019">
            <w:pPr>
              <w:pStyle w:val="af"/>
              <w:spacing w:after="0"/>
              <w:ind w:left="300" w:right="132"/>
              <w:contextualSpacing/>
              <w:jc w:val="center"/>
              <w:rPr>
                <w:rStyle w:val="81"/>
                <w:b w:val="0"/>
                <w:color w:val="000000"/>
                <w:sz w:val="18"/>
                <w:szCs w:val="18"/>
              </w:rPr>
            </w:pPr>
            <w:r w:rsidRPr="009F113B">
              <w:rPr>
                <w:rStyle w:val="81"/>
                <w:b w:val="0"/>
                <w:color w:val="000000"/>
                <w:sz w:val="18"/>
                <w:szCs w:val="18"/>
              </w:rPr>
              <w:t>на стадии проектирования</w:t>
            </w:r>
          </w:p>
        </w:tc>
      </w:tr>
    </w:tbl>
    <w:p w:rsidR="00674F40" w:rsidRPr="00087E59" w:rsidRDefault="00674F40" w:rsidP="00674F40">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FC4775">
        <w:rPr>
          <w:b/>
          <w:color w:val="000000"/>
          <w:kern w:val="1"/>
          <w:sz w:val="24"/>
          <w:szCs w:val="24"/>
        </w:rPr>
        <w:t>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r w:rsidRPr="00087E59">
        <w:rPr>
          <w:b/>
          <w:color w:val="000000"/>
          <w:kern w:val="1"/>
          <w:sz w:val="24"/>
          <w:szCs w:val="24"/>
        </w:rPr>
        <w:t xml:space="preserve">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674F40" w:rsidRPr="00D7733D" w:rsidRDefault="00674F40" w:rsidP="00674F40">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640C1C" w:rsidRPr="00640C1C">
        <w:rPr>
          <w:rFonts w:eastAsia="Calibri"/>
          <w:bCs/>
          <w:sz w:val="24"/>
          <w:szCs w:val="24"/>
        </w:rPr>
        <w:t>182 335</w:t>
      </w:r>
      <w:r w:rsidRPr="00640C1C">
        <w:rPr>
          <w:rFonts w:eastAsia="Calibri"/>
          <w:bCs/>
          <w:sz w:val="24"/>
          <w:szCs w:val="24"/>
        </w:rPr>
        <w:t>,00</w:t>
      </w:r>
      <w:r w:rsidRPr="00640C1C">
        <w:rPr>
          <w:sz w:val="24"/>
          <w:szCs w:val="24"/>
        </w:rPr>
        <w:t xml:space="preserve"> </w:t>
      </w:r>
      <w:r w:rsidR="00640C1C" w:rsidRPr="00640C1C">
        <w:rPr>
          <w:sz w:val="24"/>
          <w:szCs w:val="24"/>
        </w:rPr>
        <w:t>руб.</w:t>
      </w:r>
      <w:r w:rsidRPr="00640C1C">
        <w:rPr>
          <w:sz w:val="24"/>
          <w:szCs w:val="24"/>
        </w:rPr>
        <w:t>, НДС не облагается</w:t>
      </w:r>
      <w:r w:rsidRPr="00640C1C">
        <w:rPr>
          <w:bCs/>
          <w:sz w:val="24"/>
          <w:szCs w:val="24"/>
        </w:rPr>
        <w:t>.</w:t>
      </w:r>
    </w:p>
    <w:p w:rsidR="00674F40" w:rsidRPr="00087E59" w:rsidRDefault="00674F40" w:rsidP="00674F40">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Pr>
          <w:szCs w:val="24"/>
          <w:lang w:val="ru-RU"/>
        </w:rPr>
        <w:br/>
      </w:r>
      <w:r w:rsidR="00640C1C" w:rsidRPr="005A7BD7">
        <w:rPr>
          <w:szCs w:val="24"/>
          <w:lang w:val="ru-RU"/>
        </w:rPr>
        <w:t>5 470</w:t>
      </w:r>
      <w:r w:rsidR="005A7BD7" w:rsidRPr="005A7BD7">
        <w:rPr>
          <w:szCs w:val="24"/>
          <w:lang w:val="ru-RU"/>
        </w:rPr>
        <w:t>,00 руб</w:t>
      </w:r>
      <w:r w:rsidRPr="005A7BD7">
        <w:rPr>
          <w:szCs w:val="24"/>
          <w:lang w:val="ru-RU"/>
        </w:rPr>
        <w:t>.</w:t>
      </w:r>
    </w:p>
    <w:p w:rsidR="00674F40" w:rsidRPr="00087E59" w:rsidRDefault="00674F40" w:rsidP="00674F40">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9A4DE8" w:rsidRPr="009A4DE8">
        <w:rPr>
          <w:szCs w:val="24"/>
          <w:lang w:val="ru-RU"/>
        </w:rPr>
        <w:t>91 167</w:t>
      </w:r>
      <w:r w:rsidRPr="009A4DE8">
        <w:rPr>
          <w:szCs w:val="24"/>
          <w:lang w:val="ru-RU"/>
        </w:rPr>
        <w:t xml:space="preserve">,00 </w:t>
      </w:r>
      <w:r w:rsidR="009A4DE8">
        <w:rPr>
          <w:szCs w:val="24"/>
          <w:lang w:val="ru-RU"/>
        </w:rPr>
        <w:t>руб</w:t>
      </w:r>
      <w:r w:rsidRPr="00087E59">
        <w:rPr>
          <w:szCs w:val="24"/>
          <w:lang w:val="ru-RU"/>
        </w:rPr>
        <w:t>.</w:t>
      </w:r>
    </w:p>
    <w:p w:rsidR="00674F40" w:rsidRPr="000A77F8" w:rsidRDefault="00674F40" w:rsidP="00674F40">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674F40" w:rsidRPr="00087E59" w:rsidRDefault="00674F40" w:rsidP="00674F40">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30"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674F40" w:rsidRPr="00087E59" w:rsidRDefault="00674F40" w:rsidP="00674F40">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674F40" w:rsidRPr="00087E59" w:rsidRDefault="00674F40" w:rsidP="00674F40">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w:t>
      </w:r>
      <w:r w:rsidRPr="00087E59">
        <w:rPr>
          <w:rFonts w:eastAsia="Calibri"/>
          <w:b/>
          <w:bCs/>
          <w:sz w:val="24"/>
          <w:szCs w:val="24"/>
        </w:rPr>
        <w:lastRenderedPageBreak/>
        <w:t>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674F40" w:rsidRPr="00087E59" w:rsidRDefault="00674F40" w:rsidP="00674F40">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674F40" w:rsidRDefault="00674F40" w:rsidP="00674F40">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31"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32"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EC1D2D" w:rsidRDefault="00EC1D2D" w:rsidP="002C19A8">
      <w:pPr>
        <w:autoSpaceDE w:val="0"/>
        <w:autoSpaceDN w:val="0"/>
        <w:adjustRightInd w:val="0"/>
        <w:contextualSpacing/>
        <w:jc w:val="center"/>
        <w:outlineLvl w:val="0"/>
        <w:rPr>
          <w:b/>
          <w:bCs/>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ЭП)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r w:rsidR="004965FC" w:rsidRPr="006356B6">
        <w:rPr>
          <w:sz w:val="24"/>
          <w:szCs w:val="24"/>
          <w:u w:val="single"/>
        </w:rPr>
        <w:t>ЭП</w:t>
      </w:r>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lastRenderedPageBreak/>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hyperlink r:id="rId33" w:history="1">
        <w:r w:rsidR="00493BDE" w:rsidRPr="00BD07DA">
          <w:rPr>
            <w:rStyle w:val="ab"/>
            <w:sz w:val="24"/>
            <w:szCs w:val="24"/>
          </w:rPr>
          <w:t>https://utp.sberbank-ast.ru/AP/Notice/653/requisites</w:t>
        </w:r>
      </w:hyperlink>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КПП:</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r w:rsidRPr="00BD07DA">
              <w:rPr>
                <w:sz w:val="24"/>
                <w:szCs w:val="24"/>
              </w:rPr>
              <w:t>ПАО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БИК:</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34" w:history="1">
        <w:r w:rsidR="00493BDE" w:rsidRPr="00BD07DA">
          <w:rPr>
            <w:rStyle w:val="ab"/>
            <w:sz w:val="24"/>
            <w:szCs w:val="24"/>
          </w:rPr>
          <w:t>https://utp.sberbank-ast.ru/AP/Notice/653/requisites</w:t>
        </w:r>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lastRenderedPageBreak/>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аренды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говор аренды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ЗК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6F42B2" w:rsidRDefault="00180A73" w:rsidP="00180A73">
      <w:pPr>
        <w:autoSpaceDE w:val="0"/>
        <w:autoSpaceDN w:val="0"/>
        <w:adjustRightInd w:val="0"/>
        <w:ind w:firstLine="709"/>
        <w:jc w:val="both"/>
        <w:rPr>
          <w:rFonts w:eastAsia="Calibri"/>
          <w:b/>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5" w:history="1">
        <w:r w:rsidRPr="001F032E">
          <w:rPr>
            <w:rFonts w:eastAsia="Calibri"/>
            <w:sz w:val="24"/>
            <w:szCs w:val="24"/>
          </w:rPr>
          <w:t>пунктом 13</w:t>
        </w:r>
      </w:hyperlink>
      <w:r w:rsidRPr="001F032E">
        <w:rPr>
          <w:rFonts w:eastAsia="Calibri"/>
          <w:sz w:val="24"/>
          <w:szCs w:val="24"/>
        </w:rPr>
        <w:t xml:space="preserve">, </w:t>
      </w:r>
      <w:hyperlink r:id="rId36" w:history="1">
        <w:r w:rsidRPr="001F032E">
          <w:rPr>
            <w:rFonts w:eastAsia="Calibri"/>
            <w:sz w:val="24"/>
            <w:szCs w:val="24"/>
          </w:rPr>
          <w:t>14</w:t>
        </w:r>
      </w:hyperlink>
      <w:r w:rsidRPr="001F032E">
        <w:rPr>
          <w:rFonts w:eastAsia="Calibri"/>
          <w:sz w:val="24"/>
          <w:szCs w:val="24"/>
        </w:rPr>
        <w:t xml:space="preserve">, </w:t>
      </w:r>
      <w:hyperlink r:id="rId37" w:history="1">
        <w:r w:rsidRPr="001F032E">
          <w:rPr>
            <w:rFonts w:eastAsia="Calibri"/>
            <w:sz w:val="24"/>
            <w:szCs w:val="24"/>
          </w:rPr>
          <w:t>20</w:t>
        </w:r>
      </w:hyperlink>
      <w:r w:rsidRPr="001F032E">
        <w:rPr>
          <w:rFonts w:eastAsia="Calibri"/>
          <w:sz w:val="24"/>
          <w:szCs w:val="24"/>
        </w:rPr>
        <w:t xml:space="preserve"> или </w:t>
      </w:r>
      <w:hyperlink r:id="rId38"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39.12 ЗК РФ</w:t>
      </w:r>
      <w:r w:rsidRPr="001F032E">
        <w:rPr>
          <w:rFonts w:eastAsia="Calibri"/>
          <w:sz w:val="24"/>
          <w:szCs w:val="24"/>
        </w:rPr>
        <w:t xml:space="preserve">, засчитываются в счет арендной платы за него.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39.12, 39.13 ЗК РФ</w:t>
      </w:r>
      <w:r w:rsidRPr="001F032E">
        <w:rPr>
          <w:rFonts w:eastAsia="Calibri"/>
          <w:b/>
          <w:sz w:val="24"/>
          <w:szCs w:val="24"/>
        </w:rPr>
        <w:t xml:space="preserve"> порядке договор аренды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аренды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w:t>
      </w:r>
      <w:r w:rsidRPr="00923B5B">
        <w:rPr>
          <w:rFonts w:eastAsia="Calibri"/>
          <w:sz w:val="24"/>
          <w:szCs w:val="24"/>
        </w:rPr>
        <w:lastRenderedPageBreak/>
        <w:t xml:space="preserve">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D357DC" w:rsidRDefault="00D357DC" w:rsidP="00D357DC">
      <w:pPr>
        <w:widowControl w:val="0"/>
        <w:tabs>
          <w:tab w:val="left" w:pos="0"/>
          <w:tab w:val="left" w:pos="993"/>
          <w:tab w:val="left" w:pos="1560"/>
        </w:tabs>
        <w:ind w:firstLine="709"/>
        <w:contextualSpacing/>
        <w:jc w:val="both"/>
        <w:rPr>
          <w:rFonts w:eastAsia="Calibri"/>
          <w:bCs/>
          <w:sz w:val="24"/>
          <w:szCs w:val="24"/>
        </w:rPr>
      </w:pPr>
      <w:proofErr w:type="gramStart"/>
      <w:r w:rsidRPr="00D357DC">
        <w:rPr>
          <w:rFonts w:eastAsia="Calibri"/>
          <w:bCs/>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A1CB5" w:rsidRPr="00CD6D7F">
        <w:rPr>
          <w:rFonts w:eastAsia="Calibri"/>
          <w:sz w:val="24"/>
          <w:szCs w:val="24"/>
        </w:rPr>
        <w:t>.</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w:t>
      </w:r>
      <w:r w:rsidRPr="00691E1A">
        <w:rPr>
          <w:rFonts w:eastAsia="Calibri"/>
          <w:sz w:val="24"/>
          <w:szCs w:val="24"/>
        </w:rPr>
        <w:lastRenderedPageBreak/>
        <w:t xml:space="preserve">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9" w:history="1">
        <w:r w:rsidRPr="00691E1A">
          <w:rPr>
            <w:rFonts w:eastAsia="Calibri"/>
            <w:sz w:val="24"/>
            <w:szCs w:val="24"/>
          </w:rPr>
          <w:t>пунктах 13</w:t>
        </w:r>
      </w:hyperlink>
      <w:r w:rsidRPr="00691E1A">
        <w:rPr>
          <w:rFonts w:eastAsia="Calibri"/>
          <w:sz w:val="24"/>
          <w:szCs w:val="24"/>
        </w:rPr>
        <w:t xml:space="preserve"> и </w:t>
      </w:r>
      <w:hyperlink r:id="rId40"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41"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xml:space="preserve">) минут с  момента начала электронного аукциона для подачи первого предложения о цене лота) не поступило ни одно предложение о цене </w:t>
      </w:r>
      <w:r w:rsidRPr="007A7768">
        <w:rPr>
          <w:sz w:val="24"/>
          <w:szCs w:val="24"/>
        </w:rPr>
        <w:lastRenderedPageBreak/>
        <w:t>предмета аукциона, которое предусматривало бы более высокую цену предмета аукциона, аукцион признается несостоявшимся.</w:t>
      </w:r>
    </w:p>
    <w:p w:rsidR="001A5F50" w:rsidRPr="00DF33B2" w:rsidRDefault="001A5F50" w:rsidP="001A5F50">
      <w:pPr>
        <w:ind w:firstLine="709"/>
        <w:contextualSpacing/>
        <w:jc w:val="both"/>
        <w:rPr>
          <w:sz w:val="24"/>
          <w:szCs w:val="24"/>
        </w:rPr>
      </w:pPr>
      <w:r w:rsidRPr="007A7768">
        <w:rPr>
          <w:sz w:val="24"/>
          <w:szCs w:val="24"/>
        </w:rPr>
        <w:t>Победителем аукциона признается участник аукциона, предложивший наибольший размер</w:t>
      </w:r>
      <w:r w:rsidRPr="00DF33B2">
        <w:rPr>
          <w:sz w:val="24"/>
          <w:szCs w:val="24"/>
        </w:rPr>
        <w:t xml:space="preserve"> ежегодной арендной платы за 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560A8C" w:rsidRDefault="00BC7CE2" w:rsidP="002C19A8">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515AF9">
        <w:rPr>
          <w:b/>
          <w:sz w:val="24"/>
          <w:szCs w:val="24"/>
        </w:rPr>
        <w:t>Заключение договора</w:t>
      </w:r>
      <w:r w:rsidR="005447DD" w:rsidRPr="00BD07DA">
        <w:rPr>
          <w:b/>
          <w:sz w:val="24"/>
          <w:szCs w:val="24"/>
        </w:rPr>
        <w:t xml:space="preserve"> аренды </w:t>
      </w:r>
      <w:r w:rsidR="000C7E48">
        <w:rPr>
          <w:b/>
          <w:sz w:val="24"/>
          <w:szCs w:val="24"/>
        </w:rPr>
        <w:t xml:space="preserve">земельного </w:t>
      </w:r>
      <w:r w:rsidR="005447DD" w:rsidRPr="00BD07DA">
        <w:rPr>
          <w:b/>
          <w:sz w:val="24"/>
          <w:szCs w:val="24"/>
        </w:rPr>
        <w:t>участка</w:t>
      </w:r>
    </w:p>
    <w:p w:rsidR="005447DD" w:rsidRDefault="005447DD" w:rsidP="002C19A8">
      <w:pPr>
        <w:tabs>
          <w:tab w:val="left" w:pos="3686"/>
        </w:tabs>
        <w:autoSpaceDE w:val="0"/>
        <w:autoSpaceDN w:val="0"/>
        <w:adjustRightInd w:val="0"/>
        <w:ind w:firstLine="709"/>
        <w:jc w:val="center"/>
        <w:rPr>
          <w:b/>
          <w:sz w:val="24"/>
          <w:szCs w:val="24"/>
        </w:rPr>
      </w:pPr>
      <w:r w:rsidRPr="00BD07DA">
        <w:rPr>
          <w:b/>
          <w:sz w:val="24"/>
          <w:szCs w:val="24"/>
        </w:rPr>
        <w:t xml:space="preserve"> по результатам аукциона</w:t>
      </w:r>
    </w:p>
    <w:p w:rsidR="00DD3C66" w:rsidRPr="00DD3C66" w:rsidRDefault="00DD3C66" w:rsidP="00DD3C66">
      <w:pPr>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договор аренды 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аренды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42"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43" w:history="1">
        <w:r w:rsidRPr="00BD07DA">
          <w:rPr>
            <w:sz w:val="24"/>
            <w:szCs w:val="24"/>
          </w:rPr>
          <w:t>пунктами 13</w:t>
        </w:r>
      </w:hyperlink>
      <w:r w:rsidRPr="00BD07DA">
        <w:rPr>
          <w:sz w:val="24"/>
          <w:szCs w:val="24"/>
        </w:rPr>
        <w:t xml:space="preserve">, </w:t>
      </w:r>
      <w:hyperlink r:id="rId44" w:history="1">
        <w:r w:rsidRPr="00BD07DA">
          <w:rPr>
            <w:sz w:val="24"/>
            <w:szCs w:val="24"/>
          </w:rPr>
          <w:t>14</w:t>
        </w:r>
      </w:hyperlink>
      <w:r w:rsidRPr="00BD07DA">
        <w:rPr>
          <w:sz w:val="24"/>
          <w:szCs w:val="24"/>
        </w:rPr>
        <w:t xml:space="preserve">, </w:t>
      </w:r>
      <w:hyperlink r:id="rId45" w:history="1">
        <w:r w:rsidRPr="00BD07DA">
          <w:rPr>
            <w:sz w:val="24"/>
            <w:szCs w:val="24"/>
          </w:rPr>
          <w:t>20</w:t>
        </w:r>
      </w:hyperlink>
      <w:r w:rsidRPr="00BD07DA">
        <w:rPr>
          <w:sz w:val="24"/>
          <w:szCs w:val="24"/>
        </w:rPr>
        <w:t xml:space="preserve"> и </w:t>
      </w:r>
      <w:hyperlink r:id="rId46" w:history="1">
        <w:r w:rsidRPr="00BD07DA">
          <w:rPr>
            <w:sz w:val="24"/>
            <w:szCs w:val="24"/>
          </w:rPr>
          <w:t>25 статьи 39.12</w:t>
        </w:r>
      </w:hyperlink>
      <w:r w:rsidRPr="00BD07DA">
        <w:rPr>
          <w:sz w:val="24"/>
          <w:szCs w:val="24"/>
        </w:rPr>
        <w:t xml:space="preserve"> ЗК РФ заключается договор аренды такого участка, подписанный проект договора аренды такого участка.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Размер ежегодной арендной платы по договору аренды земельного участка 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lastRenderedPageBreak/>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аренды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7"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48" w:history="1">
        <w:r w:rsidRPr="002B1E9E">
          <w:rPr>
            <w:rFonts w:eastAsia="Calibri"/>
            <w:sz w:val="24"/>
            <w:szCs w:val="24"/>
          </w:rPr>
          <w:t>14</w:t>
        </w:r>
      </w:hyperlink>
      <w:r w:rsidRPr="002B1E9E">
        <w:rPr>
          <w:rFonts w:eastAsia="Calibri"/>
          <w:sz w:val="24"/>
          <w:szCs w:val="24"/>
        </w:rPr>
        <w:t xml:space="preserve">, </w:t>
      </w:r>
      <w:hyperlink r:id="rId49" w:history="1">
        <w:r w:rsidRPr="002B1E9E">
          <w:rPr>
            <w:rFonts w:eastAsia="Calibri"/>
            <w:sz w:val="24"/>
            <w:szCs w:val="24"/>
          </w:rPr>
          <w:t>20</w:t>
        </w:r>
      </w:hyperlink>
      <w:r w:rsidRPr="002B1E9E">
        <w:rPr>
          <w:rFonts w:eastAsia="Calibri"/>
          <w:sz w:val="24"/>
          <w:szCs w:val="24"/>
        </w:rPr>
        <w:t xml:space="preserve"> или </w:t>
      </w:r>
      <w:hyperlink r:id="rId50"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градостроительный план земельного участка, ситуационный план, проект договора аренды земельного участка, выписка из  Единого государственного реестра недви</w:t>
      </w:r>
      <w:r w:rsidR="00814725">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814725" w:rsidRDefault="00814725" w:rsidP="008D5FF0">
      <w:pPr>
        <w:ind w:left="1560" w:hanging="1560"/>
        <w:contextualSpacing/>
        <w:jc w:val="both"/>
        <w:rPr>
          <w:sz w:val="24"/>
          <w:szCs w:val="24"/>
        </w:rPr>
      </w:pPr>
    </w:p>
    <w:p w:rsidR="00814725" w:rsidRDefault="00EC3932" w:rsidP="00814725">
      <w:pPr>
        <w:contextualSpacing/>
        <w:rPr>
          <w:sz w:val="24"/>
          <w:szCs w:val="24"/>
        </w:rPr>
      </w:pPr>
      <w:r>
        <w:rPr>
          <w:sz w:val="24"/>
          <w:szCs w:val="24"/>
        </w:rPr>
        <w:t>Председатель</w:t>
      </w:r>
      <w:r w:rsidR="00814725" w:rsidRPr="00814725">
        <w:rPr>
          <w:sz w:val="24"/>
          <w:szCs w:val="24"/>
        </w:rPr>
        <w:t xml:space="preserve"> Комитета </w:t>
      </w:r>
      <w:r w:rsidR="00814725" w:rsidRPr="00436CAC">
        <w:rPr>
          <w:sz w:val="24"/>
          <w:szCs w:val="24"/>
        </w:rPr>
        <w:t xml:space="preserve">по управлению имуществом </w:t>
      </w:r>
    </w:p>
    <w:p w:rsidR="002118F5" w:rsidRDefault="00814725" w:rsidP="00814725">
      <w:pPr>
        <w:ind w:left="1560" w:hanging="1560"/>
        <w:contextualSpacing/>
        <w:jc w:val="both"/>
        <w:rPr>
          <w:sz w:val="24"/>
          <w:szCs w:val="24"/>
        </w:rPr>
      </w:pPr>
      <w:r w:rsidRPr="00436CAC">
        <w:rPr>
          <w:sz w:val="24"/>
          <w:szCs w:val="24"/>
        </w:rPr>
        <w:t>и земельным отношениям города Челябинска</w:t>
      </w:r>
      <w:r w:rsidRPr="00814725">
        <w:rPr>
          <w:sz w:val="24"/>
          <w:szCs w:val="24"/>
        </w:rPr>
        <w:t xml:space="preserve">                                                        </w:t>
      </w:r>
      <w:r>
        <w:rPr>
          <w:sz w:val="24"/>
          <w:szCs w:val="24"/>
        </w:rPr>
        <w:t xml:space="preserve">        </w:t>
      </w:r>
      <w:r w:rsidR="00EC3932">
        <w:rPr>
          <w:sz w:val="24"/>
          <w:szCs w:val="24"/>
        </w:rPr>
        <w:t>А. Н. Лаптиева</w:t>
      </w:r>
    </w:p>
    <w:p w:rsidR="002118F5" w:rsidRPr="003765BE" w:rsidRDefault="002118F5" w:rsidP="008D5FF0">
      <w:pPr>
        <w:contextualSpacing/>
        <w:jc w:val="both"/>
        <w:rPr>
          <w:sz w:val="24"/>
          <w:szCs w:val="24"/>
        </w:rPr>
      </w:pPr>
    </w:p>
    <w:sectPr w:rsidR="002118F5" w:rsidRPr="003765BE" w:rsidSect="00BA5C41">
      <w:headerReference w:type="default" r:id="rId51"/>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F9" w:rsidRDefault="00286AF9" w:rsidP="00982867">
      <w:r>
        <w:separator/>
      </w:r>
    </w:p>
  </w:endnote>
  <w:endnote w:type="continuationSeparator" w:id="0">
    <w:p w:rsidR="00286AF9" w:rsidRDefault="00286AF9"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F9" w:rsidRDefault="00286AF9" w:rsidP="00982867">
      <w:r>
        <w:separator/>
      </w:r>
    </w:p>
  </w:footnote>
  <w:footnote w:type="continuationSeparator" w:id="0">
    <w:p w:rsidR="00286AF9" w:rsidRDefault="00286AF9" w:rsidP="00982867">
      <w:r>
        <w:continuationSeparator/>
      </w:r>
    </w:p>
  </w:footnote>
  <w:footnote w:id="1">
    <w:p w:rsidR="00286AF9" w:rsidRPr="00E647C4" w:rsidRDefault="00286AF9"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286AF9" w:rsidRPr="003A1AEF" w:rsidRDefault="00286AF9"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286AF9" w:rsidRPr="00E647C4" w:rsidRDefault="00286AF9"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F9" w:rsidRDefault="00771872">
    <w:pPr>
      <w:pStyle w:val="a7"/>
      <w:jc w:val="center"/>
    </w:pPr>
    <w:fldSimple w:instr=" PAGE   \* MERGEFORMAT ">
      <w:r w:rsidR="00D21A69">
        <w:rPr>
          <w:noProof/>
        </w:rPr>
        <w:t>2</w:t>
      </w:r>
    </w:fldSimple>
  </w:p>
  <w:p w:rsidR="00286AF9" w:rsidRPr="00E51B86" w:rsidRDefault="00286AF9">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92865"/>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FD1"/>
    <w:rsid w:val="00013840"/>
    <w:rsid w:val="00013C6F"/>
    <w:rsid w:val="00013D5E"/>
    <w:rsid w:val="00014459"/>
    <w:rsid w:val="0001490A"/>
    <w:rsid w:val="000149E0"/>
    <w:rsid w:val="00014B24"/>
    <w:rsid w:val="00014C4A"/>
    <w:rsid w:val="00014E5A"/>
    <w:rsid w:val="00015B85"/>
    <w:rsid w:val="00015D52"/>
    <w:rsid w:val="00016219"/>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A85"/>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33C7"/>
    <w:rsid w:val="00043EB4"/>
    <w:rsid w:val="00044A37"/>
    <w:rsid w:val="00044C94"/>
    <w:rsid w:val="00044F27"/>
    <w:rsid w:val="000463E5"/>
    <w:rsid w:val="0004733C"/>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5EE4"/>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8074C"/>
    <w:rsid w:val="000814F3"/>
    <w:rsid w:val="00081B97"/>
    <w:rsid w:val="00081C49"/>
    <w:rsid w:val="00081FD1"/>
    <w:rsid w:val="00082322"/>
    <w:rsid w:val="000825FE"/>
    <w:rsid w:val="0008298A"/>
    <w:rsid w:val="00082FEF"/>
    <w:rsid w:val="000830A8"/>
    <w:rsid w:val="000834A8"/>
    <w:rsid w:val="00083A5A"/>
    <w:rsid w:val="0008449D"/>
    <w:rsid w:val="000846BD"/>
    <w:rsid w:val="000849E4"/>
    <w:rsid w:val="00084B04"/>
    <w:rsid w:val="00084C75"/>
    <w:rsid w:val="000852A3"/>
    <w:rsid w:val="000860B3"/>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B8D"/>
    <w:rsid w:val="000B135E"/>
    <w:rsid w:val="000B16AF"/>
    <w:rsid w:val="000B17D3"/>
    <w:rsid w:val="000B1B2B"/>
    <w:rsid w:val="000B1D37"/>
    <w:rsid w:val="000B1D56"/>
    <w:rsid w:val="000B21D4"/>
    <w:rsid w:val="000B2308"/>
    <w:rsid w:val="000B2443"/>
    <w:rsid w:val="000B24B5"/>
    <w:rsid w:val="000B2726"/>
    <w:rsid w:val="000B2A60"/>
    <w:rsid w:val="000B478F"/>
    <w:rsid w:val="000B525A"/>
    <w:rsid w:val="000B53CE"/>
    <w:rsid w:val="000B5D31"/>
    <w:rsid w:val="000B7318"/>
    <w:rsid w:val="000B7929"/>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C36"/>
    <w:rsid w:val="00133E34"/>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6DF6"/>
    <w:rsid w:val="0013743F"/>
    <w:rsid w:val="00137A43"/>
    <w:rsid w:val="00137C22"/>
    <w:rsid w:val="00140253"/>
    <w:rsid w:val="0014031F"/>
    <w:rsid w:val="0014054E"/>
    <w:rsid w:val="0014066D"/>
    <w:rsid w:val="00141A8F"/>
    <w:rsid w:val="001425D4"/>
    <w:rsid w:val="001435B5"/>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CBC"/>
    <w:rsid w:val="00152DC3"/>
    <w:rsid w:val="001531C5"/>
    <w:rsid w:val="001532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40B"/>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A00"/>
    <w:rsid w:val="001C72F1"/>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1E98"/>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2C7"/>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1C1"/>
    <w:rsid w:val="0025427F"/>
    <w:rsid w:val="00255566"/>
    <w:rsid w:val="00255E90"/>
    <w:rsid w:val="002560CE"/>
    <w:rsid w:val="002562F9"/>
    <w:rsid w:val="0025648A"/>
    <w:rsid w:val="00257060"/>
    <w:rsid w:val="00257133"/>
    <w:rsid w:val="00260D46"/>
    <w:rsid w:val="00260E4E"/>
    <w:rsid w:val="00261083"/>
    <w:rsid w:val="002621A3"/>
    <w:rsid w:val="002627BF"/>
    <w:rsid w:val="00262884"/>
    <w:rsid w:val="00262AAB"/>
    <w:rsid w:val="00262C83"/>
    <w:rsid w:val="002631F5"/>
    <w:rsid w:val="002633D8"/>
    <w:rsid w:val="002637A0"/>
    <w:rsid w:val="00263B4B"/>
    <w:rsid w:val="00264224"/>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20E"/>
    <w:rsid w:val="002777DE"/>
    <w:rsid w:val="00277BC4"/>
    <w:rsid w:val="00280C53"/>
    <w:rsid w:val="002813DB"/>
    <w:rsid w:val="002813F0"/>
    <w:rsid w:val="0028147B"/>
    <w:rsid w:val="00281508"/>
    <w:rsid w:val="00282836"/>
    <w:rsid w:val="002828DB"/>
    <w:rsid w:val="002829BF"/>
    <w:rsid w:val="00282A63"/>
    <w:rsid w:val="0028440A"/>
    <w:rsid w:val="0028482A"/>
    <w:rsid w:val="00284CD8"/>
    <w:rsid w:val="002855A9"/>
    <w:rsid w:val="002864F6"/>
    <w:rsid w:val="002867C8"/>
    <w:rsid w:val="00286AF9"/>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C018A"/>
    <w:rsid w:val="002C07A8"/>
    <w:rsid w:val="002C0B00"/>
    <w:rsid w:val="002C0E33"/>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50E0"/>
    <w:rsid w:val="00305603"/>
    <w:rsid w:val="00305AF5"/>
    <w:rsid w:val="00306032"/>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17A7D"/>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451"/>
    <w:rsid w:val="00343721"/>
    <w:rsid w:val="003438B7"/>
    <w:rsid w:val="00343A52"/>
    <w:rsid w:val="003442E7"/>
    <w:rsid w:val="003449A2"/>
    <w:rsid w:val="00344BAE"/>
    <w:rsid w:val="00344EFD"/>
    <w:rsid w:val="00345344"/>
    <w:rsid w:val="00345861"/>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508"/>
    <w:rsid w:val="003676AB"/>
    <w:rsid w:val="00367801"/>
    <w:rsid w:val="00367A01"/>
    <w:rsid w:val="0037004E"/>
    <w:rsid w:val="00370591"/>
    <w:rsid w:val="003707A4"/>
    <w:rsid w:val="00370AFD"/>
    <w:rsid w:val="00370B53"/>
    <w:rsid w:val="00370CF2"/>
    <w:rsid w:val="00370D08"/>
    <w:rsid w:val="00371611"/>
    <w:rsid w:val="00371B87"/>
    <w:rsid w:val="003723E7"/>
    <w:rsid w:val="003727EF"/>
    <w:rsid w:val="0037284E"/>
    <w:rsid w:val="00372A27"/>
    <w:rsid w:val="00372BD9"/>
    <w:rsid w:val="00372D3A"/>
    <w:rsid w:val="003742C0"/>
    <w:rsid w:val="0037453A"/>
    <w:rsid w:val="00374805"/>
    <w:rsid w:val="00375FA1"/>
    <w:rsid w:val="00375FC0"/>
    <w:rsid w:val="003760DD"/>
    <w:rsid w:val="00376CB4"/>
    <w:rsid w:val="003779B0"/>
    <w:rsid w:val="00377DFC"/>
    <w:rsid w:val="00380129"/>
    <w:rsid w:val="00380898"/>
    <w:rsid w:val="00380ACA"/>
    <w:rsid w:val="00380E1A"/>
    <w:rsid w:val="00381176"/>
    <w:rsid w:val="003816FC"/>
    <w:rsid w:val="0038175D"/>
    <w:rsid w:val="0038193B"/>
    <w:rsid w:val="003823C9"/>
    <w:rsid w:val="00382613"/>
    <w:rsid w:val="0038332E"/>
    <w:rsid w:val="003838F5"/>
    <w:rsid w:val="00383A0A"/>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CCF"/>
    <w:rsid w:val="00395E9C"/>
    <w:rsid w:val="003960BE"/>
    <w:rsid w:val="00396AAA"/>
    <w:rsid w:val="00396F56"/>
    <w:rsid w:val="00397119"/>
    <w:rsid w:val="003973EC"/>
    <w:rsid w:val="0039763D"/>
    <w:rsid w:val="003978CE"/>
    <w:rsid w:val="00397D98"/>
    <w:rsid w:val="00397F52"/>
    <w:rsid w:val="003A0EB6"/>
    <w:rsid w:val="003A1AEF"/>
    <w:rsid w:val="003A2274"/>
    <w:rsid w:val="003A2C2D"/>
    <w:rsid w:val="003A2CFE"/>
    <w:rsid w:val="003A30B5"/>
    <w:rsid w:val="003A33F8"/>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026"/>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B6"/>
    <w:rsid w:val="003D79E1"/>
    <w:rsid w:val="003E00C0"/>
    <w:rsid w:val="003E01A8"/>
    <w:rsid w:val="003E03BE"/>
    <w:rsid w:val="003E061F"/>
    <w:rsid w:val="003E06FB"/>
    <w:rsid w:val="003E0D68"/>
    <w:rsid w:val="003E102D"/>
    <w:rsid w:val="003E132C"/>
    <w:rsid w:val="003E1AEF"/>
    <w:rsid w:val="003E230B"/>
    <w:rsid w:val="003E2D3F"/>
    <w:rsid w:val="003E2FAC"/>
    <w:rsid w:val="003E387D"/>
    <w:rsid w:val="003E3980"/>
    <w:rsid w:val="003E3B6F"/>
    <w:rsid w:val="003E44CD"/>
    <w:rsid w:val="003E4D8C"/>
    <w:rsid w:val="003E4EAF"/>
    <w:rsid w:val="003E4FB5"/>
    <w:rsid w:val="003E52BF"/>
    <w:rsid w:val="003E558A"/>
    <w:rsid w:val="003E5D3A"/>
    <w:rsid w:val="003E5FDC"/>
    <w:rsid w:val="003E627C"/>
    <w:rsid w:val="003E667C"/>
    <w:rsid w:val="003E6F47"/>
    <w:rsid w:val="003E70D1"/>
    <w:rsid w:val="003E7164"/>
    <w:rsid w:val="003E73AE"/>
    <w:rsid w:val="003E7645"/>
    <w:rsid w:val="003F00E7"/>
    <w:rsid w:val="003F04C9"/>
    <w:rsid w:val="003F1249"/>
    <w:rsid w:val="003F12D8"/>
    <w:rsid w:val="003F16A5"/>
    <w:rsid w:val="003F2647"/>
    <w:rsid w:val="003F2B2A"/>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AC4"/>
    <w:rsid w:val="00421F8F"/>
    <w:rsid w:val="0042239D"/>
    <w:rsid w:val="0042248A"/>
    <w:rsid w:val="00422643"/>
    <w:rsid w:val="00422828"/>
    <w:rsid w:val="00422945"/>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3A49"/>
    <w:rsid w:val="0043418E"/>
    <w:rsid w:val="00434D53"/>
    <w:rsid w:val="00434E7A"/>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346"/>
    <w:rsid w:val="00450B3B"/>
    <w:rsid w:val="00450BFB"/>
    <w:rsid w:val="00451FF8"/>
    <w:rsid w:val="00452E55"/>
    <w:rsid w:val="00452F9D"/>
    <w:rsid w:val="00454A5E"/>
    <w:rsid w:val="00454F1A"/>
    <w:rsid w:val="00455139"/>
    <w:rsid w:val="00455576"/>
    <w:rsid w:val="004562F6"/>
    <w:rsid w:val="0045707D"/>
    <w:rsid w:val="00457D04"/>
    <w:rsid w:val="00460721"/>
    <w:rsid w:val="00461465"/>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14E6"/>
    <w:rsid w:val="004718FB"/>
    <w:rsid w:val="00472406"/>
    <w:rsid w:val="0047288A"/>
    <w:rsid w:val="00472EAA"/>
    <w:rsid w:val="00473B2D"/>
    <w:rsid w:val="00473E5D"/>
    <w:rsid w:val="00473EF7"/>
    <w:rsid w:val="00474684"/>
    <w:rsid w:val="00474A15"/>
    <w:rsid w:val="00474FAF"/>
    <w:rsid w:val="004757E7"/>
    <w:rsid w:val="00476362"/>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ED2"/>
    <w:rsid w:val="00486385"/>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ECB"/>
    <w:rsid w:val="004C7FEA"/>
    <w:rsid w:val="004D018E"/>
    <w:rsid w:val="004D0395"/>
    <w:rsid w:val="004D092D"/>
    <w:rsid w:val="004D0CD3"/>
    <w:rsid w:val="004D0F31"/>
    <w:rsid w:val="004D12F4"/>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0E8"/>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1997"/>
    <w:rsid w:val="00501F4D"/>
    <w:rsid w:val="005031D3"/>
    <w:rsid w:val="00503A6A"/>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356"/>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282D"/>
    <w:rsid w:val="005436C5"/>
    <w:rsid w:val="00543829"/>
    <w:rsid w:val="0054394E"/>
    <w:rsid w:val="005439E9"/>
    <w:rsid w:val="00543FBB"/>
    <w:rsid w:val="00544064"/>
    <w:rsid w:val="00544270"/>
    <w:rsid w:val="00544764"/>
    <w:rsid w:val="005447DD"/>
    <w:rsid w:val="005452B9"/>
    <w:rsid w:val="00545647"/>
    <w:rsid w:val="00546339"/>
    <w:rsid w:val="005465DD"/>
    <w:rsid w:val="0054692C"/>
    <w:rsid w:val="00546D97"/>
    <w:rsid w:val="00546DAF"/>
    <w:rsid w:val="00547400"/>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0C5"/>
    <w:rsid w:val="00554877"/>
    <w:rsid w:val="005548BE"/>
    <w:rsid w:val="00554E57"/>
    <w:rsid w:val="00554F18"/>
    <w:rsid w:val="00555303"/>
    <w:rsid w:val="00555BEB"/>
    <w:rsid w:val="0055677A"/>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5AD"/>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0824"/>
    <w:rsid w:val="005A1283"/>
    <w:rsid w:val="005A1D3A"/>
    <w:rsid w:val="005A1FE4"/>
    <w:rsid w:val="005A24F5"/>
    <w:rsid w:val="005A2799"/>
    <w:rsid w:val="005A2A7B"/>
    <w:rsid w:val="005A2F39"/>
    <w:rsid w:val="005A2FA3"/>
    <w:rsid w:val="005A381A"/>
    <w:rsid w:val="005A3D0B"/>
    <w:rsid w:val="005A4473"/>
    <w:rsid w:val="005A4BD5"/>
    <w:rsid w:val="005A4E22"/>
    <w:rsid w:val="005A59D0"/>
    <w:rsid w:val="005A62FC"/>
    <w:rsid w:val="005A667C"/>
    <w:rsid w:val="005A6A8F"/>
    <w:rsid w:val="005A6BE2"/>
    <w:rsid w:val="005A6D4D"/>
    <w:rsid w:val="005A7183"/>
    <w:rsid w:val="005A743C"/>
    <w:rsid w:val="005A774D"/>
    <w:rsid w:val="005A7BD2"/>
    <w:rsid w:val="005A7BD7"/>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9E5"/>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6A3E"/>
    <w:rsid w:val="005D718D"/>
    <w:rsid w:val="005D76A3"/>
    <w:rsid w:val="005D7DE8"/>
    <w:rsid w:val="005E00AF"/>
    <w:rsid w:val="005E01C3"/>
    <w:rsid w:val="005E068B"/>
    <w:rsid w:val="005E08EF"/>
    <w:rsid w:val="005E08FF"/>
    <w:rsid w:val="005E09C3"/>
    <w:rsid w:val="005E1371"/>
    <w:rsid w:val="005E24CC"/>
    <w:rsid w:val="005E2C1B"/>
    <w:rsid w:val="005E37AC"/>
    <w:rsid w:val="005E3FC5"/>
    <w:rsid w:val="005E4872"/>
    <w:rsid w:val="005E4BD0"/>
    <w:rsid w:val="005E4BF6"/>
    <w:rsid w:val="005E4DA9"/>
    <w:rsid w:val="005E566F"/>
    <w:rsid w:val="005E5A34"/>
    <w:rsid w:val="005E60F8"/>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6F7E"/>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415"/>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0C1C"/>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13E2"/>
    <w:rsid w:val="00661A03"/>
    <w:rsid w:val="00662035"/>
    <w:rsid w:val="00662054"/>
    <w:rsid w:val="0066220A"/>
    <w:rsid w:val="0066221F"/>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365C"/>
    <w:rsid w:val="00674505"/>
    <w:rsid w:val="00674AD6"/>
    <w:rsid w:val="00674F40"/>
    <w:rsid w:val="00674F74"/>
    <w:rsid w:val="00675071"/>
    <w:rsid w:val="006754D6"/>
    <w:rsid w:val="00675CC8"/>
    <w:rsid w:val="00676F2C"/>
    <w:rsid w:val="00677944"/>
    <w:rsid w:val="00677AB1"/>
    <w:rsid w:val="006805FC"/>
    <w:rsid w:val="006806F5"/>
    <w:rsid w:val="0068176A"/>
    <w:rsid w:val="00681959"/>
    <w:rsid w:val="0068195B"/>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8"/>
    <w:rsid w:val="0069743A"/>
    <w:rsid w:val="006977E2"/>
    <w:rsid w:val="0069796C"/>
    <w:rsid w:val="00697BA7"/>
    <w:rsid w:val="00697BEE"/>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13F"/>
    <w:rsid w:val="006A6209"/>
    <w:rsid w:val="006A6C01"/>
    <w:rsid w:val="006A6C87"/>
    <w:rsid w:val="006A7C7A"/>
    <w:rsid w:val="006B0347"/>
    <w:rsid w:val="006B04F0"/>
    <w:rsid w:val="006B0FDB"/>
    <w:rsid w:val="006B18D1"/>
    <w:rsid w:val="006B1D5D"/>
    <w:rsid w:val="006B1D79"/>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09CA"/>
    <w:rsid w:val="006C107A"/>
    <w:rsid w:val="006C1409"/>
    <w:rsid w:val="006C162C"/>
    <w:rsid w:val="006C249F"/>
    <w:rsid w:val="006C2634"/>
    <w:rsid w:val="006C270B"/>
    <w:rsid w:val="006C3615"/>
    <w:rsid w:val="006C43B0"/>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1C1"/>
    <w:rsid w:val="006E395D"/>
    <w:rsid w:val="006E4417"/>
    <w:rsid w:val="006E45B8"/>
    <w:rsid w:val="006E45D2"/>
    <w:rsid w:val="006E47CC"/>
    <w:rsid w:val="006E5205"/>
    <w:rsid w:val="006E52DF"/>
    <w:rsid w:val="006E5472"/>
    <w:rsid w:val="006E5A33"/>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6CF"/>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151"/>
    <w:rsid w:val="007152B1"/>
    <w:rsid w:val="00716A09"/>
    <w:rsid w:val="00716E4F"/>
    <w:rsid w:val="00716EC0"/>
    <w:rsid w:val="0071701E"/>
    <w:rsid w:val="007177A2"/>
    <w:rsid w:val="007203D5"/>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6E2D"/>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37B19"/>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872"/>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206"/>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1D8"/>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E1E"/>
    <w:rsid w:val="007B7FF5"/>
    <w:rsid w:val="007C0666"/>
    <w:rsid w:val="007C06F3"/>
    <w:rsid w:val="007C076B"/>
    <w:rsid w:val="007C087F"/>
    <w:rsid w:val="007C148B"/>
    <w:rsid w:val="007C15CA"/>
    <w:rsid w:val="007C1864"/>
    <w:rsid w:val="007C29E0"/>
    <w:rsid w:val="007C2E27"/>
    <w:rsid w:val="007C2F86"/>
    <w:rsid w:val="007C308D"/>
    <w:rsid w:val="007C4056"/>
    <w:rsid w:val="007C41D0"/>
    <w:rsid w:val="007C5192"/>
    <w:rsid w:val="007C6047"/>
    <w:rsid w:val="007C624D"/>
    <w:rsid w:val="007C63FE"/>
    <w:rsid w:val="007C6749"/>
    <w:rsid w:val="007C6F64"/>
    <w:rsid w:val="007C7EA2"/>
    <w:rsid w:val="007D0F94"/>
    <w:rsid w:val="007D173C"/>
    <w:rsid w:val="007D1798"/>
    <w:rsid w:val="007D1B03"/>
    <w:rsid w:val="007D1FD0"/>
    <w:rsid w:val="007D27BC"/>
    <w:rsid w:val="007D2947"/>
    <w:rsid w:val="007D3CA1"/>
    <w:rsid w:val="007D415D"/>
    <w:rsid w:val="007D53CC"/>
    <w:rsid w:val="007D56A1"/>
    <w:rsid w:val="007D5753"/>
    <w:rsid w:val="007D622E"/>
    <w:rsid w:val="007D6D5A"/>
    <w:rsid w:val="007D7362"/>
    <w:rsid w:val="007D75CB"/>
    <w:rsid w:val="007D7AE1"/>
    <w:rsid w:val="007D7FA7"/>
    <w:rsid w:val="007E0130"/>
    <w:rsid w:val="007E04CA"/>
    <w:rsid w:val="007E0BA4"/>
    <w:rsid w:val="007E11F9"/>
    <w:rsid w:val="007E241F"/>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B3E"/>
    <w:rsid w:val="007F1018"/>
    <w:rsid w:val="007F10D2"/>
    <w:rsid w:val="007F27F7"/>
    <w:rsid w:val="007F2DBF"/>
    <w:rsid w:val="007F2DE5"/>
    <w:rsid w:val="007F309A"/>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320"/>
    <w:rsid w:val="00814725"/>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446"/>
    <w:rsid w:val="00833828"/>
    <w:rsid w:val="00833D0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3E4"/>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6D8B"/>
    <w:rsid w:val="0085798E"/>
    <w:rsid w:val="00857A66"/>
    <w:rsid w:val="00860B13"/>
    <w:rsid w:val="00860CA6"/>
    <w:rsid w:val="0086216C"/>
    <w:rsid w:val="008638FC"/>
    <w:rsid w:val="0086407D"/>
    <w:rsid w:val="0086485A"/>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179"/>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5ED"/>
    <w:rsid w:val="00887BA5"/>
    <w:rsid w:val="00890979"/>
    <w:rsid w:val="00890C47"/>
    <w:rsid w:val="008919B8"/>
    <w:rsid w:val="00891A9B"/>
    <w:rsid w:val="00891DC5"/>
    <w:rsid w:val="00892398"/>
    <w:rsid w:val="00892C41"/>
    <w:rsid w:val="00892E14"/>
    <w:rsid w:val="00892E4F"/>
    <w:rsid w:val="008934C8"/>
    <w:rsid w:val="00893585"/>
    <w:rsid w:val="0089382E"/>
    <w:rsid w:val="008946F2"/>
    <w:rsid w:val="0089485B"/>
    <w:rsid w:val="008949B6"/>
    <w:rsid w:val="00894F1C"/>
    <w:rsid w:val="00895A1F"/>
    <w:rsid w:val="00896499"/>
    <w:rsid w:val="00896A20"/>
    <w:rsid w:val="0089717B"/>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74F"/>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CDA"/>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47912"/>
    <w:rsid w:val="00950ABA"/>
    <w:rsid w:val="009516C4"/>
    <w:rsid w:val="00951DA1"/>
    <w:rsid w:val="00951F1C"/>
    <w:rsid w:val="00952048"/>
    <w:rsid w:val="0095219E"/>
    <w:rsid w:val="0095236B"/>
    <w:rsid w:val="00952BAA"/>
    <w:rsid w:val="00952C36"/>
    <w:rsid w:val="00952DF5"/>
    <w:rsid w:val="00952EF7"/>
    <w:rsid w:val="00953079"/>
    <w:rsid w:val="00954790"/>
    <w:rsid w:val="00954936"/>
    <w:rsid w:val="00954979"/>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2B34"/>
    <w:rsid w:val="009834C5"/>
    <w:rsid w:val="00983A1C"/>
    <w:rsid w:val="00984DD0"/>
    <w:rsid w:val="0098516F"/>
    <w:rsid w:val="009855E9"/>
    <w:rsid w:val="009859DD"/>
    <w:rsid w:val="00987003"/>
    <w:rsid w:val="00987213"/>
    <w:rsid w:val="009872B4"/>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97DEA"/>
    <w:rsid w:val="009A009F"/>
    <w:rsid w:val="009A0B12"/>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4DE8"/>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BA9"/>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2E6"/>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13B"/>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BCC"/>
    <w:rsid w:val="00A07D16"/>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0449"/>
    <w:rsid w:val="00A21CE6"/>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396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85B"/>
    <w:rsid w:val="00A55A7D"/>
    <w:rsid w:val="00A55C53"/>
    <w:rsid w:val="00A55CB3"/>
    <w:rsid w:val="00A55F7E"/>
    <w:rsid w:val="00A56506"/>
    <w:rsid w:val="00A56A66"/>
    <w:rsid w:val="00A56B6F"/>
    <w:rsid w:val="00A571A9"/>
    <w:rsid w:val="00A572C7"/>
    <w:rsid w:val="00A57B2D"/>
    <w:rsid w:val="00A57F48"/>
    <w:rsid w:val="00A604BE"/>
    <w:rsid w:val="00A60A80"/>
    <w:rsid w:val="00A6121B"/>
    <w:rsid w:val="00A616FA"/>
    <w:rsid w:val="00A6194D"/>
    <w:rsid w:val="00A63069"/>
    <w:rsid w:val="00A63520"/>
    <w:rsid w:val="00A63D72"/>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14C"/>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A9E"/>
    <w:rsid w:val="00AB7FC3"/>
    <w:rsid w:val="00AC013A"/>
    <w:rsid w:val="00AC0294"/>
    <w:rsid w:val="00AC0477"/>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4BB"/>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446"/>
    <w:rsid w:val="00B126A2"/>
    <w:rsid w:val="00B12774"/>
    <w:rsid w:val="00B12D5E"/>
    <w:rsid w:val="00B134B8"/>
    <w:rsid w:val="00B13EAD"/>
    <w:rsid w:val="00B14270"/>
    <w:rsid w:val="00B14331"/>
    <w:rsid w:val="00B1468C"/>
    <w:rsid w:val="00B15175"/>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074"/>
    <w:rsid w:val="00B4525A"/>
    <w:rsid w:val="00B45D94"/>
    <w:rsid w:val="00B45E9E"/>
    <w:rsid w:val="00B463F8"/>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0A0"/>
    <w:rsid w:val="00B55304"/>
    <w:rsid w:val="00B55327"/>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1D08"/>
    <w:rsid w:val="00B72355"/>
    <w:rsid w:val="00B724EA"/>
    <w:rsid w:val="00B72B4B"/>
    <w:rsid w:val="00B72BED"/>
    <w:rsid w:val="00B72C3A"/>
    <w:rsid w:val="00B740A9"/>
    <w:rsid w:val="00B741C0"/>
    <w:rsid w:val="00B74243"/>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9DC"/>
    <w:rsid w:val="00B81F5A"/>
    <w:rsid w:val="00B82F29"/>
    <w:rsid w:val="00B830E5"/>
    <w:rsid w:val="00B83468"/>
    <w:rsid w:val="00B83947"/>
    <w:rsid w:val="00B84D64"/>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600"/>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A1D"/>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624"/>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27B"/>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28D3"/>
    <w:rsid w:val="00C53611"/>
    <w:rsid w:val="00C541FB"/>
    <w:rsid w:val="00C548E6"/>
    <w:rsid w:val="00C555B7"/>
    <w:rsid w:val="00C55754"/>
    <w:rsid w:val="00C55E88"/>
    <w:rsid w:val="00C56321"/>
    <w:rsid w:val="00C565B4"/>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1A3C"/>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0A5"/>
    <w:rsid w:val="00C85161"/>
    <w:rsid w:val="00C85BDC"/>
    <w:rsid w:val="00C85CE1"/>
    <w:rsid w:val="00C85EED"/>
    <w:rsid w:val="00C85F08"/>
    <w:rsid w:val="00C86AC0"/>
    <w:rsid w:val="00C86BC8"/>
    <w:rsid w:val="00C87A36"/>
    <w:rsid w:val="00C87ED9"/>
    <w:rsid w:val="00C90645"/>
    <w:rsid w:val="00C90BF6"/>
    <w:rsid w:val="00C91165"/>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09D"/>
    <w:rsid w:val="00CA1DF4"/>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076B"/>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34D"/>
    <w:rsid w:val="00CD1547"/>
    <w:rsid w:val="00CD1757"/>
    <w:rsid w:val="00CD20CB"/>
    <w:rsid w:val="00CD2255"/>
    <w:rsid w:val="00CD3389"/>
    <w:rsid w:val="00CD3616"/>
    <w:rsid w:val="00CD4BDA"/>
    <w:rsid w:val="00CD4D0F"/>
    <w:rsid w:val="00CD4E81"/>
    <w:rsid w:val="00CD4F16"/>
    <w:rsid w:val="00CD56A9"/>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FF4"/>
    <w:rsid w:val="00CF5123"/>
    <w:rsid w:val="00CF5586"/>
    <w:rsid w:val="00CF58E1"/>
    <w:rsid w:val="00CF599B"/>
    <w:rsid w:val="00CF5AA7"/>
    <w:rsid w:val="00CF5AFB"/>
    <w:rsid w:val="00CF60C5"/>
    <w:rsid w:val="00CF69FF"/>
    <w:rsid w:val="00CF7212"/>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513"/>
    <w:rsid w:val="00D04733"/>
    <w:rsid w:val="00D048B1"/>
    <w:rsid w:val="00D04A29"/>
    <w:rsid w:val="00D04A58"/>
    <w:rsid w:val="00D04B6E"/>
    <w:rsid w:val="00D04E1D"/>
    <w:rsid w:val="00D04F91"/>
    <w:rsid w:val="00D056F4"/>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1A69"/>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2C5A"/>
    <w:rsid w:val="00D32FB1"/>
    <w:rsid w:val="00D3302F"/>
    <w:rsid w:val="00D35351"/>
    <w:rsid w:val="00D357DC"/>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48A9"/>
    <w:rsid w:val="00D452BB"/>
    <w:rsid w:val="00D453FD"/>
    <w:rsid w:val="00D457AF"/>
    <w:rsid w:val="00D4590E"/>
    <w:rsid w:val="00D45CDA"/>
    <w:rsid w:val="00D45E88"/>
    <w:rsid w:val="00D461B8"/>
    <w:rsid w:val="00D4629B"/>
    <w:rsid w:val="00D46745"/>
    <w:rsid w:val="00D4717A"/>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696"/>
    <w:rsid w:val="00D6499C"/>
    <w:rsid w:val="00D64FCC"/>
    <w:rsid w:val="00D651C7"/>
    <w:rsid w:val="00D653A4"/>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9AC"/>
    <w:rsid w:val="00D91AFA"/>
    <w:rsid w:val="00D9297C"/>
    <w:rsid w:val="00D92A55"/>
    <w:rsid w:val="00D92D29"/>
    <w:rsid w:val="00D93114"/>
    <w:rsid w:val="00D9381D"/>
    <w:rsid w:val="00D93B54"/>
    <w:rsid w:val="00D93F03"/>
    <w:rsid w:val="00D94181"/>
    <w:rsid w:val="00D943ED"/>
    <w:rsid w:val="00D9465A"/>
    <w:rsid w:val="00D94D1B"/>
    <w:rsid w:val="00D956AD"/>
    <w:rsid w:val="00D96334"/>
    <w:rsid w:val="00D96390"/>
    <w:rsid w:val="00D9644A"/>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B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9B"/>
    <w:rsid w:val="00DB376F"/>
    <w:rsid w:val="00DB39E4"/>
    <w:rsid w:val="00DB4319"/>
    <w:rsid w:val="00DB48C6"/>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B80"/>
    <w:rsid w:val="00DE5DFD"/>
    <w:rsid w:val="00DE62F3"/>
    <w:rsid w:val="00DE6326"/>
    <w:rsid w:val="00DE746C"/>
    <w:rsid w:val="00DE7B2E"/>
    <w:rsid w:val="00DE7CCF"/>
    <w:rsid w:val="00DF029D"/>
    <w:rsid w:val="00DF02FA"/>
    <w:rsid w:val="00DF032B"/>
    <w:rsid w:val="00DF22A8"/>
    <w:rsid w:val="00DF2F96"/>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00A"/>
    <w:rsid w:val="00E05D5F"/>
    <w:rsid w:val="00E05DCF"/>
    <w:rsid w:val="00E05FB2"/>
    <w:rsid w:val="00E068A9"/>
    <w:rsid w:val="00E06915"/>
    <w:rsid w:val="00E073DA"/>
    <w:rsid w:val="00E07948"/>
    <w:rsid w:val="00E07FB3"/>
    <w:rsid w:val="00E101B6"/>
    <w:rsid w:val="00E1070B"/>
    <w:rsid w:val="00E10CAD"/>
    <w:rsid w:val="00E10E86"/>
    <w:rsid w:val="00E112C3"/>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9D1"/>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1E6"/>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2B2D"/>
    <w:rsid w:val="00E432C7"/>
    <w:rsid w:val="00E43686"/>
    <w:rsid w:val="00E43C87"/>
    <w:rsid w:val="00E448F2"/>
    <w:rsid w:val="00E4503C"/>
    <w:rsid w:val="00E45672"/>
    <w:rsid w:val="00E458F7"/>
    <w:rsid w:val="00E461F3"/>
    <w:rsid w:val="00E46C9C"/>
    <w:rsid w:val="00E472C4"/>
    <w:rsid w:val="00E47471"/>
    <w:rsid w:val="00E479F8"/>
    <w:rsid w:val="00E50215"/>
    <w:rsid w:val="00E50382"/>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4BBD"/>
    <w:rsid w:val="00E551C4"/>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898"/>
    <w:rsid w:val="00E70FF9"/>
    <w:rsid w:val="00E711F3"/>
    <w:rsid w:val="00E7143B"/>
    <w:rsid w:val="00E7188E"/>
    <w:rsid w:val="00E718DD"/>
    <w:rsid w:val="00E719D5"/>
    <w:rsid w:val="00E7225A"/>
    <w:rsid w:val="00E72420"/>
    <w:rsid w:val="00E72543"/>
    <w:rsid w:val="00E72D44"/>
    <w:rsid w:val="00E72D6B"/>
    <w:rsid w:val="00E7391E"/>
    <w:rsid w:val="00E73948"/>
    <w:rsid w:val="00E73EDF"/>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EA5"/>
    <w:rsid w:val="00E86F9F"/>
    <w:rsid w:val="00E87728"/>
    <w:rsid w:val="00E87D6B"/>
    <w:rsid w:val="00E87DDC"/>
    <w:rsid w:val="00E90C6B"/>
    <w:rsid w:val="00E90CF4"/>
    <w:rsid w:val="00E90E24"/>
    <w:rsid w:val="00E912E7"/>
    <w:rsid w:val="00E91428"/>
    <w:rsid w:val="00E919D3"/>
    <w:rsid w:val="00E91A43"/>
    <w:rsid w:val="00E91F50"/>
    <w:rsid w:val="00E92130"/>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A93"/>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3DE"/>
    <w:rsid w:val="00EB3511"/>
    <w:rsid w:val="00EB3C1A"/>
    <w:rsid w:val="00EB4138"/>
    <w:rsid w:val="00EB424E"/>
    <w:rsid w:val="00EB4AE9"/>
    <w:rsid w:val="00EB52A4"/>
    <w:rsid w:val="00EB684C"/>
    <w:rsid w:val="00EB6A90"/>
    <w:rsid w:val="00EB71CD"/>
    <w:rsid w:val="00EB75A6"/>
    <w:rsid w:val="00EB787C"/>
    <w:rsid w:val="00EB7C0B"/>
    <w:rsid w:val="00EB7E69"/>
    <w:rsid w:val="00EC0039"/>
    <w:rsid w:val="00EC0CD6"/>
    <w:rsid w:val="00EC0D79"/>
    <w:rsid w:val="00EC0F2D"/>
    <w:rsid w:val="00EC10B2"/>
    <w:rsid w:val="00EC13F9"/>
    <w:rsid w:val="00EC1977"/>
    <w:rsid w:val="00EC1B48"/>
    <w:rsid w:val="00EC1D2D"/>
    <w:rsid w:val="00EC2049"/>
    <w:rsid w:val="00EC273F"/>
    <w:rsid w:val="00EC2A81"/>
    <w:rsid w:val="00EC3932"/>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A7B"/>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8A7"/>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3FD"/>
    <w:rsid w:val="00F07548"/>
    <w:rsid w:val="00F07CDF"/>
    <w:rsid w:val="00F10E38"/>
    <w:rsid w:val="00F11198"/>
    <w:rsid w:val="00F11A84"/>
    <w:rsid w:val="00F11DB5"/>
    <w:rsid w:val="00F1202B"/>
    <w:rsid w:val="00F120A6"/>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0CB0"/>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1CF"/>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3F66"/>
    <w:rsid w:val="00F645BE"/>
    <w:rsid w:val="00F65475"/>
    <w:rsid w:val="00F6559A"/>
    <w:rsid w:val="00F6607A"/>
    <w:rsid w:val="00F663D1"/>
    <w:rsid w:val="00F671A3"/>
    <w:rsid w:val="00F67242"/>
    <w:rsid w:val="00F702E1"/>
    <w:rsid w:val="00F7036B"/>
    <w:rsid w:val="00F70403"/>
    <w:rsid w:val="00F7040B"/>
    <w:rsid w:val="00F70824"/>
    <w:rsid w:val="00F7144E"/>
    <w:rsid w:val="00F72C93"/>
    <w:rsid w:val="00F72D71"/>
    <w:rsid w:val="00F72F05"/>
    <w:rsid w:val="00F7388F"/>
    <w:rsid w:val="00F738E8"/>
    <w:rsid w:val="00F73969"/>
    <w:rsid w:val="00F73F2E"/>
    <w:rsid w:val="00F74AB1"/>
    <w:rsid w:val="00F7569F"/>
    <w:rsid w:val="00F75ACD"/>
    <w:rsid w:val="00F765CF"/>
    <w:rsid w:val="00F76ADC"/>
    <w:rsid w:val="00F7743F"/>
    <w:rsid w:val="00F802DD"/>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3"/>
    <w:rsid w:val="00FA02E7"/>
    <w:rsid w:val="00FA06C5"/>
    <w:rsid w:val="00FA144E"/>
    <w:rsid w:val="00FA1A11"/>
    <w:rsid w:val="00FA2FA1"/>
    <w:rsid w:val="00FA32B5"/>
    <w:rsid w:val="00FA4254"/>
    <w:rsid w:val="00FA46B9"/>
    <w:rsid w:val="00FA4F4A"/>
    <w:rsid w:val="00FA5617"/>
    <w:rsid w:val="00FA5636"/>
    <w:rsid w:val="00FA57FA"/>
    <w:rsid w:val="00FA6B5A"/>
    <w:rsid w:val="00FA6F27"/>
    <w:rsid w:val="00FA7068"/>
    <w:rsid w:val="00FA70C0"/>
    <w:rsid w:val="00FA70F7"/>
    <w:rsid w:val="00FA7F11"/>
    <w:rsid w:val="00FA7F36"/>
    <w:rsid w:val="00FB0010"/>
    <w:rsid w:val="00FB028F"/>
    <w:rsid w:val="00FB0876"/>
    <w:rsid w:val="00FB1D6C"/>
    <w:rsid w:val="00FB2417"/>
    <w:rsid w:val="00FB244F"/>
    <w:rsid w:val="00FB2530"/>
    <w:rsid w:val="00FB279B"/>
    <w:rsid w:val="00FB2B1F"/>
    <w:rsid w:val="00FB2DA6"/>
    <w:rsid w:val="00FB39CB"/>
    <w:rsid w:val="00FB3D2E"/>
    <w:rsid w:val="00FB461D"/>
    <w:rsid w:val="00FB4995"/>
    <w:rsid w:val="00FB55A3"/>
    <w:rsid w:val="00FB5672"/>
    <w:rsid w:val="00FB62FA"/>
    <w:rsid w:val="00FB67CE"/>
    <w:rsid w:val="00FB7542"/>
    <w:rsid w:val="00FB77ED"/>
    <w:rsid w:val="00FB7A91"/>
    <w:rsid w:val="00FB7D40"/>
    <w:rsid w:val="00FC13F8"/>
    <w:rsid w:val="00FC1EF3"/>
    <w:rsid w:val="00FC2267"/>
    <w:rsid w:val="00FC275E"/>
    <w:rsid w:val="00FC2823"/>
    <w:rsid w:val="00FC2C7A"/>
    <w:rsid w:val="00FC39E3"/>
    <w:rsid w:val="00FC43E4"/>
    <w:rsid w:val="00FC44C7"/>
    <w:rsid w:val="00FC470C"/>
    <w:rsid w:val="00FC4775"/>
    <w:rsid w:val="00FC4DED"/>
    <w:rsid w:val="00FC5E7F"/>
    <w:rsid w:val="00FC696F"/>
    <w:rsid w:val="00FC78D9"/>
    <w:rsid w:val="00FC7BC9"/>
    <w:rsid w:val="00FD0EEB"/>
    <w:rsid w:val="00FD1087"/>
    <w:rsid w:val="00FD121E"/>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03"/>
    <w:rsid w:val="00FF1F16"/>
    <w:rsid w:val="00FF278D"/>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Полужирный1"/>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81C730D2B10D62CEEF22B69550C459986B9921B6B805AD889496F326FDBA8AAF94686543B574E4A71057AFF905F30615C84BB54145L9H" TargetMode="External"/><Relationship Id="rId18" Type="http://schemas.openxmlformats.org/officeDocument/2006/relationships/hyperlink" Target="https://login.consultant.ru/link/?req=doc&amp;base=LAW&amp;n=483141&amp;dst=620" TargetMode="External"/><Relationship Id="rId26" Type="http://schemas.openxmlformats.org/officeDocument/2006/relationships/hyperlink" Target="consultantplus://offline/ref=B797315F27D06C6BA9221BE623346D88FA1B2388EBD2E06BFB30B3D5D1B66BC013314A8E49D2773FFE8CD8EF2F5F215D1DE35F73EBEAB5M2QCG" TargetMode="External"/><Relationship Id="rId39" Type="http://schemas.openxmlformats.org/officeDocument/2006/relationships/hyperlink" Target="https://login.consultant.ru/link/?req=doc&amp;base=LAW&amp;n=483141&amp;dst=2771" TargetMode="External"/><Relationship Id="rId3" Type="http://schemas.openxmlformats.org/officeDocument/2006/relationships/styles" Target="styles.xml"/><Relationship Id="rId21" Type="http://schemas.openxmlformats.org/officeDocument/2006/relationships/hyperlink" Target="https://utp.sberbank-ast.ru/AP/Notice/1027/Instructions" TargetMode="External"/><Relationship Id="rId34" Type="http://schemas.openxmlformats.org/officeDocument/2006/relationships/hyperlink" Target="https://utp.sberbank-ast.ru/AP/Notice/653/requisites" TargetMode="External"/><Relationship Id="rId42" Type="http://schemas.openxmlformats.org/officeDocument/2006/relationships/hyperlink" Target="consultantplus://offline/ref=0E884C451B34861B005E64AEF81D6D99072EB636B88B20D4B273D73EED05D3A37A55EAE107F9798F1ABDA5798678C39065D70423E316bAjDL" TargetMode="External"/><Relationship Id="rId47" Type="http://schemas.openxmlformats.org/officeDocument/2006/relationships/hyperlink" Target="https://login.consultant.ru/link/?req=doc&amp;base=LAW&amp;n=483141&amp;dst=689" TargetMode="External"/><Relationship Id="rId50" Type="http://schemas.openxmlformats.org/officeDocument/2006/relationships/hyperlink" Target="https://login.consultant.ru/link/?req=doc&amp;base=LAW&amp;n=483141&amp;dst=2780"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utp.sberbank-ast.ru/AP/Notice/3241/Tarify" TargetMode="External"/><Relationship Id="rId25" Type="http://schemas.openxmlformats.org/officeDocument/2006/relationships/hyperlink" Target="consultantplus://offline/ref=451BC48A7C1DA088346F0CEEA107E69EB8CE1CAE957332D844F3FD8A5027FACF91E025F513E24868CEE73691795D32DBA2809FA81941D6M4MDG" TargetMode="External"/><Relationship Id="rId33" Type="http://schemas.openxmlformats.org/officeDocument/2006/relationships/hyperlink" Target="https://utp.sberbank-ast.ru/AP/Notice/653/requisites%20" TargetMode="External"/><Relationship Id="rId38" Type="http://schemas.openxmlformats.org/officeDocument/2006/relationships/hyperlink" Target="https://login.consultant.ru/link/?req=doc&amp;base=LAW&amp;n=483141&amp;dst=2780" TargetMode="External"/><Relationship Id="rId46" Type="http://schemas.openxmlformats.org/officeDocument/2006/relationships/hyperlink" Target="consultantplus://offline/ref=0E884C451B34861B005E64AEF81D6D99072EB636B88B20D4B273D73EED05D3A37A55EAE203FE7E874CE7B57DCF2FC68C6DCA1A22FD16AE68bFj0L" TargetMode="External"/><Relationship Id="rId2" Type="http://schemas.openxmlformats.org/officeDocument/2006/relationships/numbering" Target="numbering.xml"/><Relationship Id="rId16" Type="http://schemas.openxmlformats.org/officeDocument/2006/relationships/hyperlink" Target="consultantplus://offline/ref=7C81C730D2B10D62CEEF22B69550C459986B9921B6B805AD889496F326FDBA8AAF9468624BBD7DB3F45F56F3BF58E0041EC849B65D58183A43L2H" TargetMode="External"/><Relationship Id="rId20" Type="http://schemas.openxmlformats.org/officeDocument/2006/relationships/hyperlink" Target="http://utp.sberbank-ast.ru/Main/Notice/988/Reglament" TargetMode="External"/><Relationship Id="rId29" Type="http://schemas.openxmlformats.org/officeDocument/2006/relationships/hyperlink" Target="consultantplus://offline/ref=B797315F27D06C6BA9221BE623346D88FA1B2388EBD2E06BFB30B3D5D1B66BC013314A8E49D2773FFE8CD8EF2F5F215D1DE35F73EBEAB5M2QCG" TargetMode="External"/><Relationship Id="rId41" Type="http://schemas.openxmlformats.org/officeDocument/2006/relationships/hyperlink" Target="https://utp.sberbank-ast.ru/AP/Notice/1027/Instru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7BA17EDEF5CBE47AFE13783F62A69E2ACC0521EE8DFDE5726FA02372067B88CC2554F708CFBA1F10b0w8E" TargetMode="External"/><Relationship Id="rId32" Type="http://schemas.openxmlformats.org/officeDocument/2006/relationships/hyperlink" Target="consultantplus://offline/ref=B797315F27D06C6BA9221BE623346D88FA1B2388EBD2E06BFB30B3D5D1B66BC013314A8E49D2773FFE8CD8EF2F5F215D1DE35F73EBEAB5M2QCG" TargetMode="External"/><Relationship Id="rId37" Type="http://schemas.openxmlformats.org/officeDocument/2006/relationships/hyperlink" Target="https://login.consultant.ru/link/?req=doc&amp;base=LAW&amp;n=483141&amp;dst=2777" TargetMode="External"/><Relationship Id="rId40" Type="http://schemas.openxmlformats.org/officeDocument/2006/relationships/hyperlink" Target="https://login.consultant.ru/link/?req=doc&amp;base=LAW&amp;n=483141&amp;dst=2772" TargetMode="External"/><Relationship Id="rId45" Type="http://schemas.openxmlformats.org/officeDocument/2006/relationships/hyperlink" Target="consultantplus://offline/ref=0E884C451B34861B005E64AEF81D6D99072EB636B88B20D4B273D73EED05D3A37A55EAE403FD77D01FA8B4218972D58E66CA1821E1b1j7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44BBE74E4A71057AFF905F30615C84BB54145L9H" TargetMode="External"/><Relationship Id="rId23" Type="http://schemas.openxmlformats.org/officeDocument/2006/relationships/hyperlink" Target="https://digital.gov.ru/ru/activity/govservices/certification_authority/" TargetMode="External"/><Relationship Id="rId28" Type="http://schemas.openxmlformats.org/officeDocument/2006/relationships/hyperlink" Target="consultantplus://offline/ref=451BC48A7C1DA088346F0CEEA107E69EB8CE1CAE957332D844F3FD8A5027FACF91E025F513E24868CEE73691795D32DBA2809FA81941D6M4MDG" TargetMode="External"/><Relationship Id="rId36" Type="http://schemas.openxmlformats.org/officeDocument/2006/relationships/hyperlink" Target="https://login.consultant.ru/link/?req=doc&amp;base=LAW&amp;n=483141&amp;dst=2772" TargetMode="External"/><Relationship Id="rId49" Type="http://schemas.openxmlformats.org/officeDocument/2006/relationships/hyperlink" Target="https://login.consultant.ru/link/?req=doc&amp;base=LAW&amp;n=483141&amp;dst=2777" TargetMode="External"/><Relationship Id="rId10" Type="http://schemas.openxmlformats.org/officeDocument/2006/relationships/hyperlink" Target="http://kuizo.ru" TargetMode="External"/><Relationship Id="rId19" Type="http://schemas.openxmlformats.org/officeDocument/2006/relationships/hyperlink" Target="https://login.consultant.ru/link/?req=doc&amp;base=LAW&amp;n=483141&amp;dst=2788" TargetMode="External"/><Relationship Id="rId31" Type="http://schemas.openxmlformats.org/officeDocument/2006/relationships/hyperlink" Target="consultantplus://offline/ref=451BC48A7C1DA088346F0CEEA107E69EB8CE1CAE957332D844F3FD8A5027FACF91E025F513E24868CEE73691795D32DBA2809FA81941D6M4MDG" TargetMode="External"/><Relationship Id="rId44" Type="http://schemas.openxmlformats.org/officeDocument/2006/relationships/hyperlink" Target="consultantplus://offline/ref=0E884C451B34861B005E64AEF81D6D99072EB636B88B20D4B273D73EED05D3A37A55EAE50AFF77D01FA8B4218972D58E66CA1821E1b1j7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542BC74E4A71057AFF905F30615C84BB54145L9H" TargetMode="External"/><Relationship Id="rId22" Type="http://schemas.openxmlformats.org/officeDocument/2006/relationships/hyperlink" Target="http://utp.sberbank-ast.ru/AP/Notice/652/Instructions" TargetMode="External"/><Relationship Id="rId27" Type="http://schemas.openxmlformats.org/officeDocument/2006/relationships/hyperlink" Target="consultantplus://offline/ref=7BA17EDEF5CBE47AFE13783F62A69E2ACC0521EE8DFDE5726FA02372067B88CC2554F708CFBA1F10b0w8E" TargetMode="External"/><Relationship Id="rId30" Type="http://schemas.openxmlformats.org/officeDocument/2006/relationships/hyperlink" Target="consultantplus://offline/ref=7BA17EDEF5CBE47AFE13783F62A69E2ACC0521EE8DFDE5726FA02372067B88CC2554F708CFBA1F10b0w8E" TargetMode="External"/><Relationship Id="rId35" Type="http://schemas.openxmlformats.org/officeDocument/2006/relationships/hyperlink" Target="https://login.consultant.ru/link/?req=doc&amp;base=LAW&amp;n=483141&amp;dst=689" TargetMode="External"/><Relationship Id="rId43" Type="http://schemas.openxmlformats.org/officeDocument/2006/relationships/hyperlink" Target="consultantplus://offline/ref=0E884C451B34861B005E64AEF81D6D99072EB636B88B20D4B273D73EED05D3A37A55EAE50BF677D01FA8B4218972D58E66CA1821E1b1j7L" TargetMode="External"/><Relationship Id="rId48" Type="http://schemas.openxmlformats.org/officeDocument/2006/relationships/hyperlink" Target="https://login.consultant.ru/link/?req=doc&amp;base=LAW&amp;n=483141&amp;dst=2772" TargetMode="External"/><Relationship Id="rId8" Type="http://schemas.openxmlformats.org/officeDocument/2006/relationships/hyperlink" Target="http://utp.sberbank-ast.ru/AP" TargetMode="External"/><Relationship Id="rId51"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86B0-795D-49FC-B54C-0329A2BA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19</Pages>
  <Words>10189</Words>
  <Characters>58078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68131</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63</cp:revision>
  <cp:lastPrinted>2025-12-10T09:33:00Z</cp:lastPrinted>
  <dcterms:created xsi:type="dcterms:W3CDTF">2025-11-21T06:11:00Z</dcterms:created>
  <dcterms:modified xsi:type="dcterms:W3CDTF">2025-12-10T09:42:00Z</dcterms:modified>
</cp:coreProperties>
</file>