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93048B" w:rsidP="00C9500C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 xml:space="preserve">Контактный телефон: </w:t>
      </w:r>
      <w:r w:rsidR="00C9500C">
        <w:rPr>
          <w:szCs w:val="24"/>
        </w:rPr>
        <w:t>263-57-17,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975DE8">
        <w:t xml:space="preserve"> вопросам от 14.05.2021 № 5434</w:t>
      </w:r>
      <w:r w:rsidR="001A10B8" w:rsidRPr="001A10B8">
        <w:t>-р</w:t>
      </w:r>
      <w:r w:rsidR="0089081C" w:rsidRPr="0067324D">
        <w:t xml:space="preserve"> «</w:t>
      </w:r>
      <w:r w:rsidR="00580162" w:rsidRPr="00580162">
        <w:t xml:space="preserve">О продаже на аукционе объекта незавершенного строительства, расположенного по адресу: Челябинская область, </w:t>
      </w:r>
      <w:r w:rsidR="00580162">
        <w:br/>
      </w:r>
      <w:proofErr w:type="gramStart"/>
      <w:r w:rsidR="00580162" w:rsidRPr="00580162">
        <w:t>г</w:t>
      </w:r>
      <w:proofErr w:type="gramEnd"/>
      <w:r w:rsidR="00580162" w:rsidRPr="00580162">
        <w:t>.  Челябинск,  ул. Батумская</w:t>
      </w:r>
      <w:r w:rsidR="0089081C">
        <w:t>»</w:t>
      </w:r>
      <w:r w:rsidR="00975DE8">
        <w:t xml:space="preserve"> (в редакции распоряжения от 25.03.2022 № 3202-р)</w:t>
      </w:r>
      <w:r w:rsidR="004D6640">
        <w:t>.</w:t>
      </w:r>
      <w:r w:rsidR="00060263">
        <w:t xml:space="preserve"> </w:t>
      </w:r>
    </w:p>
    <w:p w:rsidR="00E93C1A" w:rsidRPr="00233529" w:rsidRDefault="00E93C1A" w:rsidP="00AA3DFB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AA3DFB" w:rsidRPr="00233529">
        <w:t xml:space="preserve">Арбитражный </w:t>
      </w:r>
      <w:r w:rsidR="00AA3DFB" w:rsidRPr="00233529">
        <w:br/>
        <w:t>суд Челябинской области</w:t>
      </w:r>
      <w:r w:rsidR="00AA3DFB">
        <w:t xml:space="preserve">, </w:t>
      </w:r>
      <w:r w:rsidRPr="00AA3DFB">
        <w:t xml:space="preserve"> </w:t>
      </w:r>
      <w:r w:rsidR="00610472">
        <w:t>Восемнадцатый арбитражный</w:t>
      </w:r>
      <w:r w:rsidR="00AA3DFB">
        <w:t xml:space="preserve"> апелляционный суд, </w:t>
      </w:r>
      <w:r w:rsidR="00AA3DFB" w:rsidRPr="00233529">
        <w:t>Арбитражный суд</w:t>
      </w:r>
      <w:r w:rsidR="00AA3DFB" w:rsidRPr="00AA3DFB">
        <w:t xml:space="preserve"> </w:t>
      </w:r>
      <w:r w:rsidR="00AA3DFB">
        <w:t>уральского округа</w:t>
      </w:r>
      <w:r w:rsidR="00AA3DFB" w:rsidRPr="00AA3DFB">
        <w:t xml:space="preserve"> </w:t>
      </w:r>
      <w:r w:rsidR="00AA3DFB">
        <w:t>(решение</w:t>
      </w:r>
      <w:r w:rsidR="00AA3DFB" w:rsidRPr="00AA3DFB">
        <w:t xml:space="preserve"> Арбитражного суда Челябинской области от 29.09.2020 по делу</w:t>
      </w:r>
      <w:r w:rsidR="00AA3DFB">
        <w:t xml:space="preserve"> № А76-17951/2020, постановление</w:t>
      </w:r>
      <w:proofErr w:type="gramStart"/>
      <w:r w:rsidR="00AA3DFB" w:rsidRPr="00AA3DFB">
        <w:t xml:space="preserve"> В</w:t>
      </w:r>
      <w:proofErr w:type="gramEnd"/>
      <w:r w:rsidR="00AA3DFB" w:rsidRPr="00AA3DFB">
        <w:t>осемнадцатого арбитражного апелляционного суда от 10.02.2021 № 18АП-12815/2020 по де</w:t>
      </w:r>
      <w:r w:rsidR="00AA3DFB">
        <w:t>лу № А76-17951/2020, постановление Арбитражного</w:t>
      </w:r>
      <w:r w:rsidR="00AA3DFB" w:rsidRPr="00233529">
        <w:t xml:space="preserve"> суд</w:t>
      </w:r>
      <w:r w:rsidR="00AA3DFB">
        <w:t>а</w:t>
      </w:r>
      <w:r w:rsidR="00AA3DFB" w:rsidRPr="00AA3DFB">
        <w:t xml:space="preserve"> </w:t>
      </w:r>
      <w:r w:rsidR="00AA3DFB">
        <w:t>уральского округа</w:t>
      </w:r>
      <w:r w:rsidR="00AA3DFB" w:rsidRPr="00AA3DFB">
        <w:t xml:space="preserve"> </w:t>
      </w:r>
      <w:r w:rsidR="00AA3DFB">
        <w:t>№ Ф09-3560/21 от 28.05.2021 по делу № А76-17951/2020, определение</w:t>
      </w:r>
      <w:r w:rsidR="00AA3DFB" w:rsidRPr="00AA3DFB">
        <w:t xml:space="preserve"> Арбитражного суда Челябинской области от 11.01.2022  по делу № А76-17951/2020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811253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E21FF3">
        <w:t>Изъять у общества с ограниченной ответственностью «</w:t>
      </w:r>
      <w:proofErr w:type="spellStart"/>
      <w:r w:rsidR="00E21FF3">
        <w:t>Кафс</w:t>
      </w:r>
      <w:proofErr w:type="spellEnd"/>
      <w:r w:rsidR="00E21FF3">
        <w:t xml:space="preserve">» объект незавершенного строительства с кадастровым номером 74:36:0320005:693, площадью застройки 168 кв.м., со степенью готовности 9%, расположенный по адресу: Челябинская область, </w:t>
      </w:r>
      <w:proofErr w:type="gramStart"/>
      <w:r w:rsidR="00E21FF3">
        <w:t>г</w:t>
      </w:r>
      <w:proofErr w:type="gramEnd"/>
      <w:r w:rsidR="00E21FF3">
        <w:t>. Челябинск, ул. Батумская,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7827F3">
        <w:t>08.09</w:t>
      </w:r>
      <w:r w:rsidRPr="006865FA">
        <w:t>.2022</w:t>
      </w:r>
      <w:r w:rsidR="00B00983">
        <w:t xml:space="preserve"> 08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7827F3">
        <w:rPr>
          <w:u w:val="single"/>
        </w:rPr>
        <w:t>14</w:t>
      </w:r>
      <w:r>
        <w:rPr>
          <w:u w:val="single"/>
        </w:rPr>
        <w:t>.</w:t>
      </w:r>
      <w:r w:rsidR="007827F3">
        <w:rPr>
          <w:u w:val="single"/>
        </w:rPr>
        <w:t>10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 w:rsidR="00174806">
        <w:br/>
      </w:r>
      <w:r w:rsidRPr="006865FA">
        <w:t>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lastRenderedPageBreak/>
        <w:t xml:space="preserve">Дата и время начала рассмотрения заявок на участие в аукционе: </w:t>
      </w:r>
      <w:r w:rsidR="007827F3">
        <w:t>17.10</w:t>
      </w:r>
      <w:r w:rsidRPr="006865FA">
        <w:t xml:space="preserve">.2022, </w:t>
      </w:r>
      <w:r w:rsidR="006210BA">
        <w:t>0</w:t>
      </w:r>
      <w:r w:rsidRPr="006865FA">
        <w:t xml:space="preserve">8:00 часов по московскому времени (МСК).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7827F3">
        <w:t>18.10</w:t>
      </w:r>
      <w:r w:rsidRPr="006865FA">
        <w:t>.2022</w:t>
      </w:r>
      <w:r w:rsidR="00C62DDE"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 w:rsidR="00C9500C">
        <w:t>«Деятельность»/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9202C9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591CBD">
        <w:t xml:space="preserve">объект незавершенного строительства </w:t>
      </w:r>
      <w:r w:rsidR="009202C9">
        <w:t xml:space="preserve">с кадастровым номером 74:36:0320005:693 площадью 168 кв. м, площадью застройки 99,1 кв. м, со степенью готовности объекта 9 %, расположенный по адресу (местоположение): Челябинская область, </w:t>
      </w:r>
      <w:proofErr w:type="gramStart"/>
      <w:r w:rsidR="009202C9">
        <w:t>г</w:t>
      </w:r>
      <w:proofErr w:type="gramEnd"/>
      <w:r w:rsidR="009202C9">
        <w:t>. Челябинск, ул. Батумская</w:t>
      </w:r>
      <w:r w:rsidR="00830ACA">
        <w:t>.</w:t>
      </w:r>
    </w:p>
    <w:p w:rsidR="00610FE1" w:rsidRDefault="002A0324" w:rsidP="00F452E9">
      <w:pPr>
        <w:ind w:firstLine="709"/>
        <w:contextualSpacing/>
        <w:jc w:val="both"/>
      </w:pPr>
      <w:r w:rsidRPr="004A0A2B">
        <w:rPr>
          <w:b/>
        </w:rPr>
        <w:t>Ограничение прав и обременение объекта недвижимости:</w:t>
      </w:r>
      <w:r w:rsidR="00B40D26" w:rsidRPr="004A0A2B">
        <w:t xml:space="preserve"> </w:t>
      </w:r>
    </w:p>
    <w:p w:rsidR="00BD12C1" w:rsidRPr="00BD12C1" w:rsidRDefault="00BD12C1" w:rsidP="00BD12C1">
      <w:pPr>
        <w:ind w:firstLine="709"/>
        <w:contextualSpacing/>
        <w:jc w:val="both"/>
      </w:pPr>
      <w:r w:rsidRPr="00BD12C1">
        <w:t>вид: Прочие ограничения прав и обременения объекта недвижимости</w:t>
      </w:r>
    </w:p>
    <w:p w:rsidR="00BD12C1" w:rsidRPr="00BD12C1" w:rsidRDefault="00BD12C1" w:rsidP="00BD12C1">
      <w:pPr>
        <w:ind w:firstLine="709"/>
        <w:contextualSpacing/>
        <w:jc w:val="both"/>
      </w:pPr>
      <w:r w:rsidRPr="00BD12C1">
        <w:t>дата государственной регистрации: 05.08.2022 11:46:40</w:t>
      </w:r>
    </w:p>
    <w:p w:rsidR="00BD12C1" w:rsidRPr="00BD12C1" w:rsidRDefault="00BD12C1" w:rsidP="00BD12C1">
      <w:pPr>
        <w:ind w:firstLine="709"/>
        <w:contextualSpacing/>
        <w:jc w:val="both"/>
      </w:pPr>
      <w:r w:rsidRPr="00BD12C1">
        <w:t>номер государственной регистрации: 74:36:0320005:693-74/119/2022-3</w:t>
      </w:r>
    </w:p>
    <w:p w:rsidR="00BD12C1" w:rsidRPr="00BD12C1" w:rsidRDefault="00BD12C1" w:rsidP="00BD12C1">
      <w:pPr>
        <w:ind w:firstLine="709"/>
        <w:contextualSpacing/>
        <w:jc w:val="both"/>
      </w:pPr>
      <w:r w:rsidRPr="00BD12C1">
        <w:t>срок, на который установлено ограничение прав и</w:t>
      </w:r>
      <w:r>
        <w:t xml:space="preserve"> </w:t>
      </w:r>
      <w:r w:rsidRPr="00BD12C1">
        <w:t>обременение объекта недвижимости:</w:t>
      </w:r>
    </w:p>
    <w:p w:rsidR="00BD12C1" w:rsidRPr="00BD12C1" w:rsidRDefault="00BD12C1" w:rsidP="00BD12C1">
      <w:pPr>
        <w:ind w:firstLine="709"/>
        <w:contextualSpacing/>
        <w:jc w:val="both"/>
      </w:pPr>
      <w:r w:rsidRPr="00BD12C1">
        <w:t>Срок действия не установлен</w:t>
      </w:r>
      <w:r>
        <w:t xml:space="preserve"> </w:t>
      </w:r>
      <w:r w:rsidRPr="00BD12C1">
        <w:t>лицо, в пользу которого установлено ограничение</w:t>
      </w:r>
      <w:r>
        <w:t xml:space="preserve"> </w:t>
      </w:r>
      <w:r w:rsidRPr="00BD12C1">
        <w:t>прав и обременение объекта недвижимости:</w:t>
      </w:r>
      <w:r>
        <w:t xml:space="preserve"> </w:t>
      </w:r>
      <w:r w:rsidRPr="00BD12C1">
        <w:t>Не определено</w:t>
      </w:r>
    </w:p>
    <w:p w:rsidR="00BD12C1" w:rsidRPr="00BD12C1" w:rsidRDefault="00BD12C1" w:rsidP="00BD12C1">
      <w:pPr>
        <w:ind w:firstLine="709"/>
        <w:contextualSpacing/>
        <w:jc w:val="both"/>
      </w:pPr>
      <w:r w:rsidRPr="00BD12C1">
        <w:t>основание государственной регистрации: Постановление судебного пристава-испо</w:t>
      </w:r>
      <w:r>
        <w:t>лнителя</w:t>
      </w:r>
      <w:r w:rsidRPr="00BD12C1">
        <w:t xml:space="preserve"> о запрете, № 210915480/7420,</w:t>
      </w:r>
      <w:r>
        <w:t xml:space="preserve"> </w:t>
      </w:r>
      <w:r w:rsidRPr="00BD12C1">
        <w:t>выдан 02.08.2022, МСОСП г</w:t>
      </w:r>
      <w:proofErr w:type="gramStart"/>
      <w:r w:rsidRPr="00BD12C1">
        <w:t>.Ч</w:t>
      </w:r>
      <w:proofErr w:type="gramEnd"/>
      <w:r w:rsidRPr="00BD12C1">
        <w:t xml:space="preserve">елябинска </w:t>
      </w:r>
      <w:r w:rsidR="00053F23">
        <w:br/>
      </w:r>
      <w:r w:rsidRPr="00BD12C1">
        <w:t>по ЮЛ УФССП России по Челябинской области</w:t>
      </w:r>
      <w:r>
        <w:t xml:space="preserve"> </w:t>
      </w:r>
      <w:r w:rsidRPr="00BD12C1">
        <w:t>сведения об осуществлении государственной</w:t>
      </w:r>
      <w:r>
        <w:t xml:space="preserve"> </w:t>
      </w:r>
      <w:r w:rsidRPr="00BD12C1">
        <w:t>регистрации сделки, права, ограничения права без</w:t>
      </w:r>
      <w:r>
        <w:t xml:space="preserve"> </w:t>
      </w:r>
      <w:r w:rsidRPr="00BD12C1">
        <w:t>необходимого в силу закона согласия третьего</w:t>
      </w:r>
      <w:r>
        <w:t xml:space="preserve"> </w:t>
      </w:r>
      <w:r w:rsidRPr="00BD12C1">
        <w:t>лица, органа:</w:t>
      </w:r>
      <w:r>
        <w:t xml:space="preserve"> </w:t>
      </w:r>
      <w:r w:rsidRPr="00BD12C1">
        <w:t>данные отсутствуют</w:t>
      </w:r>
    </w:p>
    <w:p w:rsidR="00BD12C1" w:rsidRPr="00BD12C1" w:rsidRDefault="00BD12C1" w:rsidP="00BD12C1">
      <w:pPr>
        <w:ind w:firstLine="709"/>
        <w:contextualSpacing/>
        <w:jc w:val="both"/>
      </w:pPr>
      <w:r w:rsidRPr="00BD12C1">
        <w:t>сведения об управляющем залогом и о договоре</w:t>
      </w:r>
      <w:r>
        <w:t xml:space="preserve"> </w:t>
      </w:r>
      <w:r w:rsidRPr="00BD12C1">
        <w:t>управления залогом, если такой договор заключен</w:t>
      </w:r>
      <w:r>
        <w:t xml:space="preserve"> </w:t>
      </w:r>
      <w:r w:rsidRPr="00BD12C1">
        <w:t>для управления ипотекой:</w:t>
      </w:r>
      <w:r>
        <w:t xml:space="preserve"> </w:t>
      </w:r>
      <w:r w:rsidRPr="00BD12C1">
        <w:t>данные отсутствуют</w:t>
      </w:r>
    </w:p>
    <w:p w:rsidR="002A0324" w:rsidRPr="00B24970" w:rsidRDefault="002A0324" w:rsidP="00BD12C1">
      <w:pPr>
        <w:ind w:firstLine="709"/>
        <w:contextualSpacing/>
        <w:jc w:val="both"/>
      </w:pPr>
      <w:r w:rsidRPr="006E7D8D">
        <w:rPr>
          <w:b/>
        </w:rPr>
        <w:t>Начальная цена предмета аукциона составляет</w:t>
      </w:r>
      <w:r w:rsidRPr="00B24970">
        <w:t xml:space="preserve"> </w:t>
      </w:r>
      <w:r w:rsidR="00171576" w:rsidRPr="00B24970">
        <w:t>513 630</w:t>
      </w:r>
      <w:r w:rsidR="00BC2A63" w:rsidRPr="00B24970">
        <w:t xml:space="preserve">,00 </w:t>
      </w:r>
      <w:r w:rsidR="00173CBF" w:rsidRPr="00B24970">
        <w:t>(</w:t>
      </w:r>
      <w:r w:rsidR="00171576" w:rsidRPr="00B24970">
        <w:t xml:space="preserve">пятьсот тринадцать тысяч шестьсот тридцать) рублей 00 копеек </w:t>
      </w:r>
      <w:r w:rsidRPr="00B24970">
        <w:t>в т.ч. НДС 20%</w:t>
      </w:r>
      <w:r w:rsidR="002C704B" w:rsidRPr="00B24970">
        <w:t xml:space="preserve">. </w:t>
      </w:r>
      <w:r w:rsidR="00CC1D14" w:rsidRPr="00B24970">
        <w:t>(согласно отчету об оценке).</w:t>
      </w:r>
    </w:p>
    <w:p w:rsidR="002A0324" w:rsidRPr="00B24970" w:rsidRDefault="002A0324" w:rsidP="00811253">
      <w:pPr>
        <w:ind w:firstLine="709"/>
        <w:contextualSpacing/>
        <w:jc w:val="both"/>
      </w:pPr>
      <w:r w:rsidRPr="006E7D8D">
        <w:rPr>
          <w:b/>
        </w:rPr>
        <w:t xml:space="preserve">Задаток для участия в аукционе в размере 20 % от начальной цены предмета аукциона: </w:t>
      </w:r>
      <w:r w:rsidR="00171576" w:rsidRPr="00B24970">
        <w:t>102 726,00</w:t>
      </w:r>
      <w:r w:rsidR="008A353A" w:rsidRPr="00B24970">
        <w:t xml:space="preserve"> </w:t>
      </w:r>
      <w:r w:rsidR="00173CBF" w:rsidRPr="00B24970">
        <w:t>(</w:t>
      </w:r>
      <w:r w:rsidR="00171576" w:rsidRPr="00B24970">
        <w:t>сто две тысячи семьсот двадцать шесть) рублей 00 копеек</w:t>
      </w:r>
      <w:r w:rsidR="009944C5" w:rsidRPr="00B24970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6E7D8D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B24970">
        <w:t xml:space="preserve"> и составляет </w:t>
      </w:r>
      <w:r w:rsidR="00445850" w:rsidRPr="00B24970">
        <w:t>5 136,30</w:t>
      </w:r>
      <w:r w:rsidR="009D06B5" w:rsidRPr="00B24970">
        <w:t xml:space="preserve"> </w:t>
      </w:r>
      <w:r w:rsidR="00445850" w:rsidRPr="00B24970">
        <w:t>(пять тысяч сто тридцать шесть) рублей 30 копеек</w:t>
      </w:r>
      <w:r w:rsidR="00503C74" w:rsidRPr="00B24970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7B43B6">
      <w:pPr>
        <w:ind w:firstLine="709"/>
        <w:contextualSpacing/>
        <w:jc w:val="both"/>
      </w:pPr>
      <w:r>
        <w:lastRenderedPageBreak/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7B43B6" w:rsidRPr="007B43B6">
        <w:t>1255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7B43B6" w:rsidRPr="007B43B6">
        <w:t>74:36:0320005:30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7B43B6">
        <w:t>Местоположение установлено относительно ориентира, расположенного за пределами участка. Ориентир жилой пятиэтажный дом.</w:t>
      </w:r>
      <w:r w:rsidR="0035182F">
        <w:t xml:space="preserve"> </w:t>
      </w:r>
      <w:r w:rsidR="007B43B6">
        <w:t xml:space="preserve">Участок находится примерно в 18 м, </w:t>
      </w:r>
      <w:r w:rsidR="00AE4CA0">
        <w:br/>
      </w:r>
      <w:r w:rsidR="007B43B6">
        <w:t>по направлению на юг от ориентира.</w:t>
      </w:r>
      <w:r w:rsidR="000066BB">
        <w:t xml:space="preserve"> </w:t>
      </w:r>
      <w:r w:rsidR="007B43B6">
        <w:t xml:space="preserve">Почтовый адрес ориентира: Челябинская область, </w:t>
      </w:r>
      <w:r w:rsidR="00AE4CA0">
        <w:br/>
      </w:r>
      <w:proofErr w:type="gramStart"/>
      <w:r w:rsidR="007B43B6">
        <w:t>г</w:t>
      </w:r>
      <w:proofErr w:type="gramEnd"/>
      <w:r w:rsidR="00AE4CA0">
        <w:t>.</w:t>
      </w:r>
      <w:r w:rsidR="007B43B6">
        <w:t xml:space="preserve"> Челябинск, ул</w:t>
      </w:r>
      <w:r w:rsidR="0035182F">
        <w:t>.</w:t>
      </w:r>
      <w:r w:rsidR="007B43B6">
        <w:t xml:space="preserve"> Энергетиков, д</w:t>
      </w:r>
      <w:r w:rsidR="0035182F">
        <w:t>.</w:t>
      </w:r>
      <w:r w:rsidR="007B43B6">
        <w:t xml:space="preserve"> 3-а.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0066BB">
        <w:t>д</w:t>
      </w:r>
      <w:r w:rsidR="000066BB" w:rsidRPr="000066BB">
        <w:t>ля строительства учебно-коммерческого центра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E01FE1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="00FE1CE4" w:rsidRPr="00700138">
        <w:t>от</w:t>
      </w:r>
      <w:r w:rsidR="00E01FE1">
        <w:t xml:space="preserve"> 24.12.2020 № 586</w:t>
      </w:r>
      <w:r w:rsidRPr="00700138">
        <w:t>-п</w:t>
      </w:r>
      <w:r w:rsidR="0084398F" w:rsidRPr="00700138">
        <w:t xml:space="preserve"> «</w:t>
      </w:r>
      <w:r w:rsidR="00E01FE1">
        <w:t xml:space="preserve">Об утверждении документации по планировке территории (проект межевания территории) в границах ул. Машиностроителей, ул. Нахимова, ул. </w:t>
      </w:r>
      <w:proofErr w:type="spellStart"/>
      <w:r w:rsidR="00E01FE1">
        <w:t>Кронштадтской</w:t>
      </w:r>
      <w:proofErr w:type="spellEnd"/>
      <w:r w:rsidR="00E01FE1">
        <w:t xml:space="preserve">, ул. Энергетиков в </w:t>
      </w:r>
      <w:proofErr w:type="spellStart"/>
      <w:r w:rsidR="00E01FE1">
        <w:t>Ленинскомрайоне</w:t>
      </w:r>
      <w:proofErr w:type="spellEnd"/>
      <w:r w:rsidR="00E01FE1">
        <w:t xml:space="preserve"> города Челябинска</w:t>
      </w:r>
      <w:r w:rsidR="0084398F">
        <w:t>»</w:t>
      </w:r>
      <w:r w:rsidR="00F35557">
        <w:t>.</w:t>
      </w:r>
    </w:p>
    <w:p w:rsidR="00E3493B" w:rsidRDefault="00B40D26" w:rsidP="00836E6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FA4488" w:rsidRPr="00FA4488">
        <w:t>74:36:0320005:30</w:t>
      </w:r>
      <w:r w:rsidR="00746585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E01FE1">
        <w:t>03 13 02</w:t>
      </w:r>
      <w:r w:rsidR="00BA6A6D">
        <w:t xml:space="preserve"> </w:t>
      </w:r>
      <w:r w:rsidR="00746585">
        <w:rPr>
          <w:b/>
        </w:rPr>
        <w:t>В. 2.2</w:t>
      </w:r>
      <w:r w:rsidR="00E3493B">
        <w:rPr>
          <w:b/>
        </w:rPr>
        <w:t xml:space="preserve"> </w:t>
      </w:r>
      <w:r w:rsidR="00746585">
        <w:rPr>
          <w:rFonts w:eastAsiaTheme="minorHAnsi"/>
          <w:b/>
          <w:bCs/>
          <w:lang w:eastAsia="en-US"/>
        </w:rPr>
        <w:t>зоны многоквартирных домов от 9 этажей и выше</w:t>
      </w:r>
      <w:r w:rsidR="00836E63">
        <w:rPr>
          <w:rFonts w:eastAsiaTheme="minorHAnsi"/>
          <w:b/>
          <w:bCs/>
          <w:lang w:eastAsia="en-US"/>
        </w:rPr>
        <w:t>.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Основные виды разрешенного использования</w:t>
      </w:r>
      <w:r w:rsidRPr="00264292">
        <w:t xml:space="preserve"> </w:t>
      </w:r>
      <w:r w:rsidRPr="00B40D26">
        <w:t>территориальн</w:t>
      </w:r>
      <w:r>
        <w:t>ой зоны</w:t>
      </w:r>
      <w:r w:rsidRPr="005912F0">
        <w:rPr>
          <w:rFonts w:eastAsiaTheme="minorHAnsi"/>
          <w:lang w:eastAsia="en-US"/>
        </w:rPr>
        <w:t>: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66" w:history="1">
        <w:r w:rsidRPr="005912F0">
          <w:rPr>
            <w:rFonts w:eastAsiaTheme="minorHAnsi"/>
            <w:color w:val="0000FF"/>
            <w:lang w:eastAsia="en-US"/>
          </w:rPr>
          <w:t>&lt;*&gt;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15" w:history="1">
        <w:r w:rsidRPr="005912F0">
          <w:rPr>
            <w:rFonts w:eastAsiaTheme="minorHAnsi"/>
            <w:color w:val="0000FF"/>
            <w:lang w:eastAsia="en-US"/>
          </w:rPr>
          <w:t>(2.6)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16" w:history="1">
        <w:r w:rsidRPr="005912F0">
          <w:rPr>
            <w:rFonts w:eastAsiaTheme="minorHAnsi"/>
            <w:color w:val="0000FF"/>
            <w:lang w:eastAsia="en-US"/>
          </w:rPr>
          <w:t>(3.5.1)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социальной помощи населению </w:t>
      </w:r>
      <w:hyperlink r:id="rId17" w:history="1">
        <w:r w:rsidRPr="005912F0">
          <w:rPr>
            <w:rFonts w:eastAsiaTheme="minorHAnsi"/>
            <w:color w:val="0000FF"/>
            <w:lang w:eastAsia="en-US"/>
          </w:rPr>
          <w:t>(3.2.2)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бытовое обслуживание </w:t>
      </w:r>
      <w:hyperlink r:id="rId18" w:history="1">
        <w:r w:rsidRPr="005912F0">
          <w:rPr>
            <w:rFonts w:eastAsiaTheme="minorHAnsi"/>
            <w:color w:val="0000FF"/>
            <w:lang w:eastAsia="en-US"/>
          </w:rPr>
          <w:t>(3.3)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питание </w:t>
      </w:r>
      <w:hyperlink r:id="rId19" w:history="1">
        <w:r w:rsidRPr="005912F0">
          <w:rPr>
            <w:rFonts w:eastAsiaTheme="minorHAnsi"/>
            <w:color w:val="0000FF"/>
            <w:lang w:eastAsia="en-US"/>
          </w:rPr>
          <w:t>(4.6)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0" w:history="1">
        <w:r w:rsidRPr="005912F0">
          <w:rPr>
            <w:rFonts w:eastAsiaTheme="minorHAnsi"/>
            <w:color w:val="0000FF"/>
            <w:lang w:eastAsia="en-US"/>
          </w:rPr>
          <w:t>(5.1.2)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площадки для занятий спортом </w:t>
      </w:r>
      <w:hyperlink r:id="rId21" w:history="1">
        <w:r w:rsidRPr="005912F0">
          <w:rPr>
            <w:rFonts w:eastAsiaTheme="minorHAnsi"/>
            <w:color w:val="0000FF"/>
            <w:lang w:eastAsia="en-US"/>
          </w:rPr>
          <w:t>(5.1.3)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2" w:history="1">
        <w:r w:rsidRPr="005912F0">
          <w:rPr>
            <w:rFonts w:eastAsiaTheme="minorHAnsi"/>
            <w:color w:val="0000FF"/>
            <w:lang w:eastAsia="en-US"/>
          </w:rPr>
          <w:t>(5.1.4)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3" w:history="1">
        <w:r w:rsidRPr="005912F0">
          <w:rPr>
            <w:rFonts w:eastAsiaTheme="minorHAnsi"/>
            <w:color w:val="0000FF"/>
            <w:lang w:eastAsia="en-US"/>
          </w:rPr>
          <w:t>(8.3)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служебные гаражи </w:t>
      </w:r>
      <w:hyperlink r:id="rId24" w:history="1">
        <w:r w:rsidRPr="005912F0">
          <w:rPr>
            <w:rFonts w:eastAsiaTheme="minorHAnsi"/>
            <w:color w:val="0000FF"/>
            <w:lang w:eastAsia="en-US"/>
          </w:rPr>
          <w:t>(4.9)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хранение автотранспорта </w:t>
      </w:r>
      <w:hyperlink r:id="rId25" w:history="1">
        <w:r w:rsidRPr="005912F0">
          <w:rPr>
            <w:rFonts w:eastAsiaTheme="minorHAnsi"/>
            <w:color w:val="0000FF"/>
            <w:lang w:eastAsia="en-US"/>
          </w:rPr>
          <w:t>(2.7.1)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коммунальное обслуживание </w:t>
      </w:r>
      <w:hyperlink r:id="rId26" w:history="1">
        <w:r w:rsidRPr="005912F0">
          <w:rPr>
            <w:rFonts w:eastAsiaTheme="minorHAnsi"/>
            <w:color w:val="0000FF"/>
            <w:lang w:eastAsia="en-US"/>
          </w:rPr>
          <w:t>(3.1)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предоставление коммунальных услуг </w:t>
      </w:r>
      <w:hyperlink r:id="rId27" w:history="1">
        <w:r w:rsidRPr="005912F0">
          <w:rPr>
            <w:rFonts w:eastAsiaTheme="minorHAnsi"/>
            <w:color w:val="0000FF"/>
            <w:lang w:eastAsia="en-US"/>
          </w:rPr>
          <w:t>(3.1.1)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8" w:history="1">
        <w:r w:rsidRPr="005912F0">
          <w:rPr>
            <w:rFonts w:eastAsiaTheme="minorHAnsi"/>
            <w:color w:val="0000FF"/>
            <w:lang w:eastAsia="en-US"/>
          </w:rPr>
          <w:t>(3.1.2)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9" w:history="1">
        <w:r w:rsidRPr="005912F0">
          <w:rPr>
            <w:rFonts w:eastAsiaTheme="minorHAnsi"/>
            <w:color w:val="0000FF"/>
            <w:lang w:eastAsia="en-US"/>
          </w:rPr>
          <w:t>(12.0.2)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связь </w:t>
      </w:r>
      <w:hyperlink r:id="rId30" w:history="1">
        <w:r w:rsidRPr="005912F0">
          <w:rPr>
            <w:rFonts w:eastAsiaTheme="minorHAnsi"/>
            <w:color w:val="0000FF"/>
            <w:lang w:eastAsia="en-US"/>
          </w:rPr>
          <w:t>(6.8)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услуг связи </w:t>
      </w:r>
      <w:hyperlink r:id="rId31" w:history="1">
        <w:r w:rsidRPr="005912F0">
          <w:rPr>
            <w:rFonts w:eastAsiaTheme="minorHAnsi"/>
            <w:color w:val="0000FF"/>
            <w:lang w:eastAsia="en-US"/>
          </w:rPr>
          <w:t>(3.2.3)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2" w:history="1">
        <w:r w:rsidRPr="005912F0">
          <w:rPr>
            <w:rFonts w:eastAsiaTheme="minorHAnsi"/>
            <w:color w:val="0000FF"/>
            <w:lang w:eastAsia="en-US"/>
          </w:rPr>
          <w:t>(3.9.1)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амбулаторно-поликлиническое обслуживание (объекты медицинского обслуживания без стационара) </w:t>
      </w:r>
      <w:hyperlink r:id="rId33" w:history="1">
        <w:r w:rsidRPr="005912F0">
          <w:rPr>
            <w:rFonts w:eastAsiaTheme="minorHAnsi"/>
            <w:color w:val="0000FF"/>
            <w:lang w:eastAsia="en-US"/>
          </w:rPr>
          <w:t>(3.4.1)</w:t>
        </w:r>
      </w:hyperlink>
      <w:r w:rsidRPr="005912F0">
        <w:rPr>
          <w:rFonts w:eastAsiaTheme="minorHAnsi"/>
          <w:lang w:eastAsia="en-US"/>
        </w:rPr>
        <w:t>.</w:t>
      </w:r>
    </w:p>
    <w:p w:rsidR="00407767" w:rsidRPr="005912F0" w:rsidRDefault="00407767" w:rsidP="004077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(абзац первый в ред. </w:t>
      </w:r>
      <w:hyperlink r:id="rId34" w:history="1">
        <w:r w:rsidRPr="005912F0">
          <w:rPr>
            <w:rFonts w:eastAsiaTheme="minorHAnsi"/>
            <w:color w:val="0000FF"/>
            <w:lang w:eastAsia="en-US"/>
          </w:rPr>
          <w:t>Решения</w:t>
        </w:r>
      </w:hyperlink>
      <w:r w:rsidRPr="005912F0">
        <w:rPr>
          <w:rFonts w:eastAsiaTheme="minorHAnsi"/>
          <w:lang w:eastAsia="en-US"/>
        </w:rPr>
        <w:t xml:space="preserve"> Челябинской городской Думы от 25.08.2020 N 11/7)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Вспомогательные виды разрешенного использования</w:t>
      </w:r>
      <w:r w:rsidRPr="00264292">
        <w:t xml:space="preserve"> </w:t>
      </w:r>
      <w:r w:rsidRPr="00B40D26">
        <w:t>территориальн</w:t>
      </w:r>
      <w:r>
        <w:t>ой зоны</w:t>
      </w:r>
      <w:r w:rsidRPr="005912F0">
        <w:rPr>
          <w:rFonts w:eastAsiaTheme="minorHAnsi"/>
          <w:lang w:eastAsia="en-US"/>
        </w:rPr>
        <w:t>: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улично-дорожная сеть </w:t>
      </w:r>
      <w:hyperlink r:id="rId35" w:history="1">
        <w:r w:rsidRPr="005912F0">
          <w:rPr>
            <w:rFonts w:eastAsiaTheme="minorHAnsi"/>
            <w:color w:val="0000FF"/>
            <w:lang w:eastAsia="en-US"/>
          </w:rPr>
          <w:t>(12.0.1)</w:t>
        </w:r>
      </w:hyperlink>
      <w:r w:rsidRPr="005912F0">
        <w:rPr>
          <w:rFonts w:eastAsiaTheme="minorHAnsi"/>
          <w:lang w:eastAsia="en-US"/>
        </w:rPr>
        <w:t>.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lastRenderedPageBreak/>
        <w:t>Условно разрешенные виды использования</w:t>
      </w:r>
      <w:r w:rsidRPr="00264292">
        <w:t xml:space="preserve"> </w:t>
      </w:r>
      <w:r w:rsidRPr="00B40D26">
        <w:t>территориальн</w:t>
      </w:r>
      <w:r>
        <w:t>ой зоны</w:t>
      </w:r>
      <w:r w:rsidRPr="005912F0">
        <w:rPr>
          <w:rFonts w:eastAsiaTheme="minorHAnsi"/>
          <w:lang w:eastAsia="en-US"/>
        </w:rPr>
        <w:t>: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5912F0"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36" w:history="1">
        <w:r w:rsidRPr="005912F0">
          <w:rPr>
            <w:rFonts w:eastAsiaTheme="minorHAnsi"/>
            <w:color w:val="0000FF"/>
            <w:lang w:eastAsia="en-US"/>
          </w:rPr>
          <w:t>(2.3)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5912F0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37" w:history="1">
        <w:r w:rsidRPr="005912F0">
          <w:rPr>
            <w:rFonts w:eastAsiaTheme="minorHAnsi"/>
            <w:color w:val="0000FF"/>
            <w:lang w:eastAsia="en-US"/>
          </w:rPr>
          <w:t>(2.1)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w:anchor="Par67" w:history="1">
        <w:r w:rsidRPr="005912F0">
          <w:rPr>
            <w:rFonts w:eastAsiaTheme="minorHAnsi"/>
            <w:color w:val="0000FF"/>
            <w:lang w:eastAsia="en-US"/>
          </w:rPr>
          <w:t>&lt;**&gt;</w:t>
        </w:r>
      </w:hyperlink>
      <w:r w:rsidRPr="005912F0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5912F0">
        <w:rPr>
          <w:rFonts w:eastAsiaTheme="minorHAnsi"/>
          <w:lang w:eastAsia="en-US"/>
        </w:rPr>
        <w:t>мансардный</w:t>
      </w:r>
      <w:proofErr w:type="gramEnd"/>
      <w:r w:rsidRPr="005912F0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38" w:history="1">
        <w:r w:rsidRPr="005912F0">
          <w:rPr>
            <w:rFonts w:eastAsiaTheme="minorHAnsi"/>
            <w:color w:val="0000FF"/>
            <w:lang w:eastAsia="en-US"/>
          </w:rPr>
          <w:t>(2.1.1)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</w:t>
      </w:r>
      <w:proofErr w:type="spellStart"/>
      <w:r w:rsidRPr="005912F0">
        <w:rPr>
          <w:rFonts w:eastAsiaTheme="minorHAnsi"/>
          <w:lang w:eastAsia="en-US"/>
        </w:rPr>
        <w:t>среднеэтажная</w:t>
      </w:r>
      <w:proofErr w:type="spellEnd"/>
      <w:r w:rsidRPr="005912F0">
        <w:rPr>
          <w:rFonts w:eastAsiaTheme="minorHAnsi"/>
          <w:lang w:eastAsia="en-US"/>
        </w:rPr>
        <w:t xml:space="preserve"> жилая застройка </w:t>
      </w:r>
      <w:hyperlink w:anchor="Par68" w:history="1">
        <w:r w:rsidRPr="005912F0">
          <w:rPr>
            <w:rFonts w:eastAsiaTheme="minorHAnsi"/>
            <w:color w:val="0000FF"/>
            <w:lang w:eastAsia="en-US"/>
          </w:rPr>
          <w:t>&lt;***&gt;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9" w:history="1">
        <w:r w:rsidRPr="005912F0">
          <w:rPr>
            <w:rFonts w:eastAsiaTheme="minorHAnsi"/>
            <w:color w:val="0000FF"/>
            <w:lang w:eastAsia="en-US"/>
          </w:rPr>
          <w:t>(2.5)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гостиничное обслуживание </w:t>
      </w:r>
      <w:hyperlink r:id="rId40" w:history="1">
        <w:r w:rsidRPr="005912F0">
          <w:rPr>
            <w:rFonts w:eastAsiaTheme="minorHAnsi"/>
            <w:color w:val="0000FF"/>
            <w:lang w:eastAsia="en-US"/>
          </w:rPr>
          <w:t>(4.7)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общежития </w:t>
      </w:r>
      <w:hyperlink r:id="rId41" w:history="1">
        <w:r w:rsidRPr="005912F0">
          <w:rPr>
            <w:rFonts w:eastAsiaTheme="minorHAnsi"/>
            <w:color w:val="0000FF"/>
            <w:lang w:eastAsia="en-US"/>
          </w:rPr>
          <w:t>(3.2.4)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автомобильный транспорт </w:t>
      </w:r>
      <w:hyperlink r:id="rId42" w:history="1">
        <w:r w:rsidRPr="005912F0">
          <w:rPr>
            <w:rFonts w:eastAsiaTheme="minorHAnsi"/>
            <w:color w:val="0000FF"/>
            <w:lang w:eastAsia="en-US"/>
          </w:rPr>
          <w:t>(7.2)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магазины </w:t>
      </w:r>
      <w:hyperlink r:id="rId43" w:history="1">
        <w:r w:rsidRPr="005912F0">
          <w:rPr>
            <w:rFonts w:eastAsiaTheme="minorHAnsi"/>
            <w:color w:val="0000FF"/>
            <w:lang w:eastAsia="en-US"/>
          </w:rPr>
          <w:t>(4.4)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управление </w:t>
      </w:r>
      <w:hyperlink r:id="rId44" w:history="1">
        <w:r w:rsidRPr="005912F0">
          <w:rPr>
            <w:rFonts w:eastAsiaTheme="minorHAnsi"/>
            <w:color w:val="0000FF"/>
            <w:lang w:eastAsia="en-US"/>
          </w:rPr>
          <w:t>(3.8)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государственное управление </w:t>
      </w:r>
      <w:hyperlink r:id="rId45" w:history="1">
        <w:r w:rsidRPr="005912F0">
          <w:rPr>
            <w:rFonts w:eastAsiaTheme="minorHAnsi"/>
            <w:color w:val="0000FF"/>
            <w:lang w:eastAsia="en-US"/>
          </w:rPr>
          <w:t>(3.8.1)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представительская деятельность </w:t>
      </w:r>
      <w:hyperlink r:id="rId46" w:history="1">
        <w:r w:rsidRPr="005912F0">
          <w:rPr>
            <w:rFonts w:eastAsiaTheme="minorHAnsi"/>
            <w:color w:val="0000FF"/>
            <w:lang w:eastAsia="en-US"/>
          </w:rPr>
          <w:t>(3.8.2)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деловое управление </w:t>
      </w:r>
      <w:hyperlink r:id="rId47" w:history="1">
        <w:r w:rsidRPr="005912F0">
          <w:rPr>
            <w:rFonts w:eastAsiaTheme="minorHAnsi"/>
            <w:color w:val="0000FF"/>
            <w:lang w:eastAsia="en-US"/>
          </w:rPr>
          <w:t>(4.1)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осуществление религиозных обрядов </w:t>
      </w:r>
      <w:hyperlink r:id="rId48" w:history="1">
        <w:r w:rsidRPr="005912F0">
          <w:rPr>
            <w:rFonts w:eastAsiaTheme="minorHAnsi"/>
            <w:color w:val="0000FF"/>
            <w:lang w:eastAsia="en-US"/>
          </w:rPr>
          <w:t>(3.7.1)</w:t>
        </w:r>
      </w:hyperlink>
      <w:r w:rsidRPr="005912F0">
        <w:rPr>
          <w:rFonts w:eastAsiaTheme="minorHAnsi"/>
          <w:lang w:eastAsia="en-US"/>
        </w:rPr>
        <w:t>.</w:t>
      </w:r>
    </w:p>
    <w:p w:rsidR="00407767" w:rsidRPr="005912F0" w:rsidRDefault="00407767" w:rsidP="00407767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07767" w:rsidRPr="005912F0" w:rsidRDefault="00407767" w:rsidP="0040776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5912F0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407767" w:rsidRPr="005912F0" w:rsidRDefault="00407767" w:rsidP="0040776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  <w:sectPr w:rsidR="00407767" w:rsidRPr="005912F0" w:rsidSect="00AF3E24">
          <w:pgSz w:w="11905" w:h="16838"/>
          <w:pgMar w:top="1134" w:right="850" w:bottom="993" w:left="1701" w:header="0" w:footer="0" w:gutter="0"/>
          <w:cols w:space="720"/>
          <w:noEndnote/>
        </w:sectPr>
      </w:pPr>
      <w:r w:rsidRPr="005912F0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Pr="00AF3E24">
        <w:rPr>
          <w:rFonts w:eastAsiaTheme="minorHAnsi"/>
          <w:b/>
          <w:bCs/>
          <w:lang w:eastAsia="en-US"/>
        </w:rPr>
        <w:t xml:space="preserve"> </w:t>
      </w:r>
      <w:r w:rsidRPr="005912F0">
        <w:rPr>
          <w:rFonts w:eastAsiaTheme="minorHAnsi"/>
          <w:b/>
          <w:bCs/>
          <w:lang w:eastAsia="en-US"/>
        </w:rPr>
        <w:t>капитального строительства</w:t>
      </w:r>
    </w:p>
    <w:p w:rsidR="00407767" w:rsidRPr="005912F0" w:rsidRDefault="00407767" w:rsidP="0040776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pPr w:leftFromText="180" w:rightFromText="180" w:vertAnchor="text" w:horzAnchor="margin" w:tblpXSpec="center" w:tblpY="456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275"/>
        <w:gridCol w:w="1418"/>
        <w:gridCol w:w="1276"/>
        <w:gridCol w:w="1134"/>
        <w:gridCol w:w="1275"/>
        <w:gridCol w:w="1134"/>
      </w:tblGrid>
      <w:tr w:rsidR="00407767" w:rsidRPr="005912F0" w:rsidTr="0092683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Расчетный показатель обеспеченности участка, кв. м/1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407767" w:rsidRPr="005912F0" w:rsidTr="0092683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17,0 </w:t>
            </w:r>
            <w:hyperlink w:anchor="Par6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зоны </w:t>
            </w:r>
            <w:hyperlink r:id="rId4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В.2.1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0,4 (0,6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40 (60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от 9 этажей и выше</w:t>
            </w:r>
          </w:p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(для условно разрешенных видов использования</w:t>
            </w:r>
            <w:proofErr w:type="gramEnd"/>
          </w:p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(4 - для </w:t>
            </w:r>
            <w:hyperlink r:id="rId50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2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2.3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proofErr w:type="gramEnd"/>
          </w:p>
          <w:p w:rsidR="00407767" w:rsidRPr="005912F0" w:rsidRDefault="00407767" w:rsidP="00926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8 - для </w:t>
            </w:r>
            <w:hyperlink r:id="rId53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2.5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))</w:t>
            </w:r>
            <w:proofErr w:type="gramEnd"/>
          </w:p>
        </w:tc>
      </w:tr>
    </w:tbl>
    <w:p w:rsidR="00407767" w:rsidRDefault="00407767" w:rsidP="0040776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07767" w:rsidRPr="005912F0" w:rsidRDefault="00407767" w:rsidP="0040776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912F0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Примечание: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0" w:name="Par66"/>
      <w:bookmarkEnd w:id="0"/>
      <w:r w:rsidRPr="005912F0">
        <w:rPr>
          <w:rFonts w:eastAsiaTheme="minorHAnsi"/>
          <w:sz w:val="16"/>
          <w:szCs w:val="16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1" w:name="Par67"/>
      <w:bookmarkEnd w:id="1"/>
      <w:r w:rsidRPr="005912F0">
        <w:rPr>
          <w:rFonts w:eastAsiaTheme="minorHAnsi"/>
          <w:sz w:val="16"/>
          <w:szCs w:val="16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2" w:name="Par68"/>
      <w:bookmarkEnd w:id="2"/>
      <w:r w:rsidRPr="005912F0">
        <w:rPr>
          <w:rFonts w:eastAsiaTheme="minorHAnsi"/>
          <w:sz w:val="16"/>
          <w:szCs w:val="16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3" w:name="Par69"/>
      <w:bookmarkEnd w:id="3"/>
      <w:r w:rsidRPr="005912F0">
        <w:rPr>
          <w:rFonts w:eastAsiaTheme="minorHAnsi"/>
          <w:sz w:val="16"/>
          <w:szCs w:val="16"/>
          <w:lang w:eastAsia="en-US"/>
        </w:rPr>
        <w:t>4. &lt;****&gt; - без учета земельных участков объектов обслуживания. Численность населения многоквартирных домов определяется соотношением площади жилых помещений (кв. м) к показателю жилищной обеспеченности (кв. м/чел.), установленному Генеральным планом города Челябинска или Нормативами градостроительного проектирования муниципального образования "город Челябинск", утвержденными решениями Челябинской городской Думы.</w:t>
      </w:r>
    </w:p>
    <w:p w:rsidR="00407767" w:rsidRPr="005912F0" w:rsidRDefault="00407767" w:rsidP="0040776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(п. 4 в ред. </w:t>
      </w:r>
      <w:hyperlink r:id="rId54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Решения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Челябинской городской Думы от 25.08.2020 N 11/7)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4" w:name="Par71"/>
      <w:bookmarkEnd w:id="4"/>
      <w:r w:rsidRPr="005912F0">
        <w:rPr>
          <w:rFonts w:eastAsiaTheme="minorHAnsi"/>
          <w:sz w:val="16"/>
          <w:szCs w:val="16"/>
          <w:lang w:eastAsia="en-US"/>
        </w:rPr>
        <w:t>5. &lt;*****&gt; - в условиях реконструкции.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Коэффициент плотности застройки (максимальное значение) составляет 1,2 (1,6 &lt;*****&gt;).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Расчетный показатель обеспеченности участка (кв. м на 1 чел.) применяется для расчета площади участка для основного вида разрешенного использования многоэтажной жилой застройки </w:t>
      </w:r>
      <w:hyperlink r:id="rId55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(2.6)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для условно разрешенного вида использования блокированной жилой застройки </w:t>
      </w:r>
      <w:hyperlink r:id="rId56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малоэтажной многоквартирной жилой застройки </w:t>
      </w:r>
      <w:hyperlink r:id="rId57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среднеэтажной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жилой застройки </w:t>
      </w:r>
      <w:hyperlink r:id="rId58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(2.5)</w:t>
        </w:r>
      </w:hyperlink>
      <w:r w:rsidRPr="005912F0">
        <w:rPr>
          <w:rFonts w:eastAsiaTheme="minorHAnsi"/>
          <w:sz w:val="16"/>
          <w:szCs w:val="16"/>
          <w:lang w:eastAsia="en-US"/>
        </w:rPr>
        <w:t>.</w:t>
      </w:r>
    </w:p>
    <w:p w:rsidR="00407767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Для условно разрешенного вида использования для индивидуального жилищного строительства </w:t>
      </w:r>
      <w:hyperlink r:id="rId59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блокированной жилой застройки </w:t>
      </w:r>
      <w:hyperlink r:id="rId60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применяются коэффициенты застройки в соответствии с </w:t>
      </w:r>
      <w:hyperlink r:id="rId61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зоной В.1.1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(зоны усадебной и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коттеджной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индивидуальной жилой застройки), коэффициент плотности застройки составляет 0,4 (0,52 в условиях реконструкции).</w:t>
      </w:r>
    </w:p>
    <w:p w:rsidR="00D037F0" w:rsidRDefault="00D037F0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5F16">
        <w:rPr>
          <w:b/>
          <w:bCs/>
        </w:rPr>
        <w:t>Ограничения использования земельного участка:</w:t>
      </w:r>
      <w:r w:rsidR="00C002D1" w:rsidRPr="00775F16">
        <w:rPr>
          <w:b/>
          <w:bCs/>
        </w:rPr>
        <w:t xml:space="preserve"> </w:t>
      </w:r>
      <w:r w:rsidR="00B76393" w:rsidRPr="00FC177B">
        <w:rPr>
          <w:bCs/>
        </w:rPr>
        <w:t>земельный участок расположен 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F36019" w:rsidRPr="00775F16" w:rsidRDefault="00F36019" w:rsidP="00F36019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>ЗОУИТ74:36-6.1866 - Охранная зона КАБЕЛЯ 10KB TП5624-ТП5730 </w:t>
      </w:r>
      <w:proofErr w:type="gramStart"/>
      <w:r w:rsidRPr="00775F16">
        <w:rPr>
          <w:rFonts w:cs="Times New Roman"/>
          <w:bCs/>
          <w:lang w:val="ru-RU"/>
        </w:rPr>
        <w:t>O</w:t>
      </w:r>
      <w:proofErr w:type="gramEnd"/>
      <w:r w:rsidRPr="00775F16">
        <w:rPr>
          <w:rFonts w:cs="Times New Roman"/>
          <w:bCs/>
          <w:lang w:val="ru-RU"/>
        </w:rPr>
        <w:t>БЩEЖИTИE</w:t>
      </w:r>
    </w:p>
    <w:p w:rsidR="00555394" w:rsidRPr="00775F16" w:rsidRDefault="00F36019" w:rsidP="00555394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>ЗОУИТ74:36-6.3253 - Охранная зона КАБЕЛЯ 10KB PП58-TЭЦ1 Ф18 K2</w:t>
      </w:r>
      <w:r w:rsidR="00555394" w:rsidRPr="00775F16">
        <w:rPr>
          <w:rFonts w:cs="Times New Roman"/>
          <w:bCs/>
          <w:lang w:val="ru-RU"/>
        </w:rPr>
        <w:t xml:space="preserve">. </w:t>
      </w:r>
    </w:p>
    <w:p w:rsidR="00555394" w:rsidRPr="00775F16" w:rsidRDefault="00F36019" w:rsidP="00775F16">
      <w:pPr>
        <w:ind w:firstLine="567"/>
        <w:jc w:val="both"/>
        <w:rPr>
          <w:rFonts w:cs="Tahoma"/>
          <w:kern w:val="3"/>
          <w:lang w:val="de-DE" w:eastAsia="ja-JP" w:bidi="fa-IR"/>
        </w:rPr>
      </w:pPr>
      <w:r w:rsidRPr="00775F16">
        <w:rPr>
          <w:rFonts w:cs="Tahoma"/>
          <w:kern w:val="3"/>
          <w:lang w:val="de-DE" w:eastAsia="ja-JP" w:bidi="fa-IR"/>
        </w:rPr>
        <w:t xml:space="preserve">ЗОУИТ74:36-6.4388 - </w:t>
      </w:r>
      <w:proofErr w:type="spellStart"/>
      <w:r w:rsidRPr="00775F16">
        <w:rPr>
          <w:rFonts w:cs="Tahoma"/>
          <w:kern w:val="3"/>
          <w:lang w:val="de-DE" w:eastAsia="ja-JP" w:bidi="fa-IR"/>
        </w:rPr>
        <w:t>Охранная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зона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r w:rsidR="00555394" w:rsidRPr="00775F16">
        <w:rPr>
          <w:rFonts w:cs="Tahoma"/>
          <w:kern w:val="3"/>
          <w:lang w:val="de-DE" w:eastAsia="ja-JP" w:bidi="fa-IR"/>
        </w:rPr>
        <w:t>КАБЕЛЯ 10KB PП58-ТЭЦ1 Ф18 К1</w:t>
      </w:r>
      <w:proofErr w:type="gramStart"/>
      <w:r w:rsidR="00555394" w:rsidRPr="00775F16">
        <w:rPr>
          <w:rFonts w:cs="Tahoma"/>
          <w:kern w:val="3"/>
          <w:lang w:val="de-DE" w:eastAsia="ja-JP" w:bidi="fa-IR"/>
        </w:rPr>
        <w:t>,К2</w:t>
      </w:r>
      <w:proofErr w:type="gramEnd"/>
      <w:r w:rsidR="00555394" w:rsidRPr="00775F16">
        <w:rPr>
          <w:rFonts w:cs="Tahoma"/>
          <w:kern w:val="3"/>
          <w:lang w:val="de-DE" w:eastAsia="ja-JP" w:bidi="fa-IR"/>
        </w:rPr>
        <w:t xml:space="preserve">.  </w:t>
      </w:r>
    </w:p>
    <w:p w:rsidR="00D3494B" w:rsidRDefault="00F36019" w:rsidP="00D3494B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>ЗОУИТ74:36-6.371 - Охранная зона КАБЕЛЯ 10KB PП58-TЭЦ1 Ф18 К</w:t>
      </w:r>
      <w:proofErr w:type="gramStart"/>
      <w:r w:rsidRPr="00775F16">
        <w:rPr>
          <w:rFonts w:cs="Times New Roman"/>
          <w:bCs/>
          <w:lang w:val="ru-RU"/>
        </w:rPr>
        <w:t>1</w:t>
      </w:r>
      <w:proofErr w:type="gramEnd"/>
      <w:r w:rsidRPr="00775F16">
        <w:rPr>
          <w:rFonts w:cs="Times New Roman"/>
          <w:bCs/>
          <w:lang w:val="ru-RU"/>
        </w:rPr>
        <w:t>.</w:t>
      </w:r>
    </w:p>
    <w:p w:rsidR="00D3494B" w:rsidRPr="00D3494B" w:rsidRDefault="00D3494B" w:rsidP="00D3494B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hyperlink r:id="rId62" w:history="1">
        <w:r w:rsidRPr="00172944">
          <w:rPr>
            <w:rStyle w:val="a8"/>
            <w:rFonts w:cs="Times New Roman"/>
            <w:i/>
            <w:iCs/>
            <w:kern w:val="0"/>
            <w:lang w:val="ru-RU" w:eastAsia="ru-RU" w:bidi="ar-SA"/>
          </w:rPr>
          <w:t>https://pkk.rosreestr.ru/</w:t>
        </w:r>
      </w:hyperlink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lastRenderedPageBreak/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3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64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65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3E556D" w:rsidRPr="003E556D" w:rsidRDefault="003E556D" w:rsidP="003E55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lastRenderedPageBreak/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6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 xml:space="preserve">, направив обращение на адрес электронной почты property@sberbank-ast.ru </w:t>
      </w:r>
      <w:r w:rsidRPr="00DD1AC9">
        <w:lastRenderedPageBreak/>
        <w:t>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lastRenderedPageBreak/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7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lastRenderedPageBreak/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8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290BD3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Default="00376AA2" w:rsidP="00811253">
      <w:pPr>
        <w:ind w:right="-143"/>
      </w:pPr>
    </w:p>
    <w:p w:rsidR="00475E7B" w:rsidRPr="00DD1AC9" w:rsidRDefault="00475E7B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4E514F" w:rsidRDefault="004E514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7F095C" w:rsidRPr="006865FA" w:rsidRDefault="0005470F" w:rsidP="007F095C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7F095C" w:rsidRPr="007F095C">
        <w:t xml:space="preserve"> </w:t>
      </w:r>
      <w:r w:rsidR="007F095C" w:rsidRPr="002268E7">
        <w:t xml:space="preserve">изучив предмет продажи, прошу принять настоящую заявку на участие </w:t>
      </w:r>
      <w:r w:rsidR="007F095C">
        <w:t xml:space="preserve">                </w:t>
      </w:r>
      <w:r w:rsidR="007F095C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9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70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4E514F">
      <w:headerReference w:type="default" r:id="rId71"/>
      <w:footerReference w:type="first" r:id="rId72"/>
      <w:pgSz w:w="11906" w:h="16838"/>
      <w:pgMar w:top="567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58" w:rsidRDefault="00437458" w:rsidP="00575180">
      <w:r>
        <w:separator/>
      </w:r>
    </w:p>
  </w:endnote>
  <w:endnote w:type="continuationSeparator" w:id="0">
    <w:p w:rsidR="00437458" w:rsidRDefault="00437458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58" w:rsidRDefault="00437458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58" w:rsidRDefault="00437458" w:rsidP="00575180">
      <w:r>
        <w:separator/>
      </w:r>
    </w:p>
  </w:footnote>
  <w:footnote w:type="continuationSeparator" w:id="0">
    <w:p w:rsidR="00437458" w:rsidRDefault="00437458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437458" w:rsidRDefault="00BC74EF">
        <w:pPr>
          <w:pStyle w:val="af0"/>
          <w:jc w:val="center"/>
        </w:pPr>
        <w:fldSimple w:instr=" PAGE   \* MERGEFORMAT ">
          <w:r w:rsidR="00290BD3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47CA2"/>
    <w:rsid w:val="0005041A"/>
    <w:rsid w:val="00053F23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910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5995"/>
    <w:rsid w:val="00286679"/>
    <w:rsid w:val="00290BD3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E556D"/>
    <w:rsid w:val="003F06F8"/>
    <w:rsid w:val="003F21B0"/>
    <w:rsid w:val="003F36FC"/>
    <w:rsid w:val="003F3F56"/>
    <w:rsid w:val="003F4400"/>
    <w:rsid w:val="003F4E42"/>
    <w:rsid w:val="004061EA"/>
    <w:rsid w:val="00406C37"/>
    <w:rsid w:val="0040776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984"/>
    <w:rsid w:val="00475E7B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A731B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14F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5FE3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A7F04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29AE"/>
    <w:rsid w:val="0071311F"/>
    <w:rsid w:val="0071412D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827F3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553F"/>
    <w:rsid w:val="007E64D2"/>
    <w:rsid w:val="007E75AD"/>
    <w:rsid w:val="007F095C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419E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3048B"/>
    <w:rsid w:val="00932BF0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1964"/>
    <w:rsid w:val="00AB7AE4"/>
    <w:rsid w:val="00AB7C1A"/>
    <w:rsid w:val="00AC0589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F8D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008F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971"/>
    <w:rsid w:val="00BC6A4C"/>
    <w:rsid w:val="00BC74EF"/>
    <w:rsid w:val="00BD12C1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2DDE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00C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494B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2E2C"/>
    <w:rsid w:val="00D6785F"/>
    <w:rsid w:val="00D67A1A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14DB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1C06"/>
    <w:rsid w:val="00E01FE1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72C7"/>
    <w:rsid w:val="00F021D9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17CE0"/>
    <w:rsid w:val="00F20296"/>
    <w:rsid w:val="00F20F28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35DA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BEBA6A88B75C4DD91011B1589F55D29C65B55495F5ADDE292F60A08FF83EC620BAB33B688946E7DEDA8C7FCD39D0C590D286AC89FDC5F985QDcBJ" TargetMode="External"/><Relationship Id="rId26" Type="http://schemas.openxmlformats.org/officeDocument/2006/relationships/hyperlink" Target="consultantplus://offline/ref=BEBA6A88B75C4DD91011B1589F55D29C65B55495F5ADDE292F60A08FF83EC620BAB33B6B884DB28E9ED2269E789BC891C99AAC88QEc1J" TargetMode="External"/><Relationship Id="rId39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21" Type="http://schemas.openxmlformats.org/officeDocument/2006/relationships/hyperlink" Target="consultantplus://offline/ref=BEBA6A88B75C4DD91011B1589F55D29C65B55495F5ADDE292F60A08FF83EC620BAB33B6B8F41ED8B8BC37E917F80D692D486AE8AE1QCc5J" TargetMode="External"/><Relationship Id="rId34" Type="http://schemas.openxmlformats.org/officeDocument/2006/relationships/hyperlink" Target="consultantplus://offline/ref=BEBA6A88B75C4DD91011AF5589398D976FBC0B9BFCA3D37D713DA6D8A76EC075FAF33D3DCA02EBDEDA872B9B7A8E9CC393CDA188E6D9F984C78AF091Q0cEJ" TargetMode="External"/><Relationship Id="rId42" Type="http://schemas.openxmlformats.org/officeDocument/2006/relationships/hyperlink" Target="consultantplus://offline/ref=BEBA6A88B75C4DD91011B1589F55D29C65B55495F5ADDE292F60A08FF83EC620BAB33B688941ED8B8BC37E917F80D692D486AE8AE1QCc5J" TargetMode="External"/><Relationship Id="rId47" Type="http://schemas.openxmlformats.org/officeDocument/2006/relationships/hyperlink" Target="consultantplus://offline/ref=BEBA6A88B75C4DD91011B1589F55D29C65B55495F5ADDE292F60A08FF83EC620BAB33B6C814DB28E9ED2269E789BC891C99AAC88QEc1J" TargetMode="External"/><Relationship Id="rId50" Type="http://schemas.openxmlformats.org/officeDocument/2006/relationships/hyperlink" Target="consultantplus://offline/ref=BEBA6A88B75C4DD91011B1589F55D29C65B55495F5ADDE292F60A08FF83EC620BAB33B6D8212B79B8F8A29996385CB8CD598AEQ8c8J" TargetMode="External"/><Relationship Id="rId5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63" Type="http://schemas.openxmlformats.org/officeDocument/2006/relationships/hyperlink" Target="http://utp.sberbank-ast.ru/Main/Notice/988/Reglament" TargetMode="External"/><Relationship Id="rId68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A6A88B75C4DD91011B1589F55D29C65B55495F5ADDE292F60A08FF83EC620BAB33B6A8E4DB28E9ED2269E789BC891C99AAC88QEc1J" TargetMode="External"/><Relationship Id="rId29" Type="http://schemas.openxmlformats.org/officeDocument/2006/relationships/hyperlink" Target="consultantplus://offline/ref=BEBA6A88B75C4DD91011B1589F55D29C65B55495F5ADDE292F60A08FF83EC620BAB33B6A8B44ED8B8BC37E917F80D692D486AE8AE1QCc5J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BEBA6A88B75C4DD91011B1589F55D29C65B55495F5ADDE292F60A08FF83EC620BAB33B6B8D47ED8B8BC37E917F80D692D486AE8AE1QCc5J" TargetMode="External"/><Relationship Id="rId32" Type="http://schemas.openxmlformats.org/officeDocument/2006/relationships/hyperlink" Target="consultantplus://offline/ref=BEBA6A88B75C4DD91011B1589F55D29C65B55495F5ADDE292F60A08FF83EC620BAB33B6D8C4DB28E9ED2269E789BC891C99AAC88QEc1J" TargetMode="External"/><Relationship Id="rId37" Type="http://schemas.openxmlformats.org/officeDocument/2006/relationships/hyperlink" Target="consultantplus://offline/ref=BEBA6A88B75C4DD91011B1589F55D29C65B55495F5ADDE292F60A08FF83EC620BAB33B6D8212B79B8F8A29996385CB8CD598AEQ8c8J" TargetMode="External"/><Relationship Id="rId40" Type="http://schemas.openxmlformats.org/officeDocument/2006/relationships/hyperlink" Target="consultantplus://offline/ref=BEBA6A88B75C4DD91011B1589F55D29C65B55495F5ADDE292F60A08FF83EC620BAB33B688946E7DADF8C7FCD39D0C590D286AC89FDC5F985QDcBJ" TargetMode="External"/><Relationship Id="rId45" Type="http://schemas.openxmlformats.org/officeDocument/2006/relationships/hyperlink" Target="consultantplus://offline/ref=BEBA6A88B75C4DD91011B1589F55D29C65B55495F5ADDE292F60A08FF83EC620BAB33B6B8840ED8B8BC37E917F80D692D486AE8AE1QCc5J" TargetMode="External"/><Relationship Id="rId53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58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66" Type="http://schemas.openxmlformats.org/officeDocument/2006/relationships/hyperlink" Target="https://utp.sberbank-ast.ru/AP/Notice/653/Requisites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23" Type="http://schemas.openxmlformats.org/officeDocument/2006/relationships/hyperlink" Target="consultantplus://offline/ref=BEBA6A88B75C4DD91011B1589F55D29C65B55495F5ADDE292F60A08FF83EC620BAB33B688946E4DBD88C7FCD39D0C590D286AC89FDC5F985QDcBJ" TargetMode="External"/><Relationship Id="rId28" Type="http://schemas.openxmlformats.org/officeDocument/2006/relationships/hyperlink" Target="consultantplus://offline/ref=BEBA6A88B75C4DD91011B1589F55D29C65B55495F5ADDE292F60A08FF83EC620BAB33B688E43ED8B8BC37E917F80D692D486AE8AE1QCc5J" TargetMode="External"/><Relationship Id="rId36" Type="http://schemas.openxmlformats.org/officeDocument/2006/relationships/hyperlink" Target="consultantplus://offline/ref=BEBA6A88B75C4DD91011B1589F55D29C65B55495F5ADDE292F60A08FF83EC620BAB33B68884DB28E9ED2269E789BC891C99AAC88QEc1J" TargetMode="External"/><Relationship Id="rId49" Type="http://schemas.openxmlformats.org/officeDocument/2006/relationships/hyperlink" Target="consultantplus://offline/ref=BEBA6A88B75C4DD91011AF5589398D976FBC0B9BFCADD6777430A6D8A76EC075FAF33D3DCA02EBDEDB8E29997A8E9CC393CDA188E6D9F984C78AF091Q0cEJ" TargetMode="External"/><Relationship Id="rId57" Type="http://schemas.openxmlformats.org/officeDocument/2006/relationships/hyperlink" Target="consultantplus://offline/ref=BEBA6A88B75C4DD91011B1589F55D29C65B55495F5ADDE292F60A08FF83EC620BAB33B6E8212B79B8F8A29996385CB8CD598AEQ8c8J" TargetMode="External"/><Relationship Id="rId61" Type="http://schemas.openxmlformats.org/officeDocument/2006/relationships/hyperlink" Target="consultantplus://offline/ref=BEBA6A88B75C4DD91011AF5589398D976FBC0B9BFCADD6777430A6D8A76EC075FAF33D3DCA02EBDEDB8E2A98748E9CC393CDA188E6D9F984C78AF091Q0cEJ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BEBA6A88B75C4DD91011B1589F55D29C65B55495F5ADDE292F60A08FF83EC620BAB33B688946E7DAD88C7FCD39D0C590D286AC89FDC5F985QDcBJ" TargetMode="External"/><Relationship Id="rId31" Type="http://schemas.openxmlformats.org/officeDocument/2006/relationships/hyperlink" Target="consultantplus://offline/ref=BEBA6A88B75C4DD91011B1589F55D29C65B55495F5ADDE292F60A08FF83EC620BAB33B688143ED8B8BC37E917F80D692D486AE8AE1QCc5J" TargetMode="External"/><Relationship Id="rId44" Type="http://schemas.openxmlformats.org/officeDocument/2006/relationships/hyperlink" Target="consultantplus://offline/ref=BEBA6A88B75C4DD91011B1589F55D29C65B55495F5ADDE292F60A08FF83EC620BAB33B688946E7DDDF8C7FCD39D0C590D286AC89FDC5F985QDcBJ" TargetMode="External"/><Relationship Id="rId52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0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5" Type="http://schemas.openxmlformats.org/officeDocument/2006/relationships/hyperlink" Target="https://digital.gov.ru/ru/activity/govservices/certification_authority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BEBA6A88B75C4DD91011B1589F55D29C65B55495F5ADDE292F60A08FF83EC620BAB33B6B8E46ED8B8BC37E917F80D692D486AE8AE1QCc5J" TargetMode="External"/><Relationship Id="rId27" Type="http://schemas.openxmlformats.org/officeDocument/2006/relationships/hyperlink" Target="consultantplus://offline/ref=BEBA6A88B75C4DD91011B1589F55D29C65B55495F5ADDE292F60A08FF83EC620BAB33B688E44ED8B8BC37E917F80D692D486AE8AE1QCc5J" TargetMode="External"/><Relationship Id="rId30" Type="http://schemas.openxmlformats.org/officeDocument/2006/relationships/hyperlink" Target="consultantplus://offline/ref=BEBA6A88B75C4DD91011B1589F55D29C65B55495F5ADDE292F60A08FF83EC620BAB33B688946E4DFDC8C7FCD39D0C590D286AC89FDC5F985QDcBJ" TargetMode="External"/><Relationship Id="rId35" Type="http://schemas.openxmlformats.org/officeDocument/2006/relationships/hyperlink" Target="consultantplus://offline/ref=BEBA6A88B75C4DD91011B1589F55D29C65B55495F5ADDE292F60A08FF83EC620BAB33B6A884FED8B8BC37E917F80D692D486AE8AE1QCc5J" TargetMode="External"/><Relationship Id="rId43" Type="http://schemas.openxmlformats.org/officeDocument/2006/relationships/hyperlink" Target="consultantplus://offline/ref=BEBA6A88B75C4DD91011B1589F55D29C65B55495F5ADDE292F60A08FF83EC620BAB33B688946E7DBDC8C7FCD39D0C590D286AC89FDC5F985QDcBJ" TargetMode="External"/><Relationship Id="rId48" Type="http://schemas.openxmlformats.org/officeDocument/2006/relationships/hyperlink" Target="consultantplus://offline/ref=BEBA6A88B75C4DD91011B1589F55D29C65B55495F5ADDE292F60A08FF83EC620BAB33B6B894FED8B8BC37E917F80D692D486AE8AE1QCc5J" TargetMode="External"/><Relationship Id="rId56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4" Type="http://schemas.openxmlformats.org/officeDocument/2006/relationships/hyperlink" Target="http://utp.sberbank-ast.ru/AP/Notice/652/Instructions" TargetMode="External"/><Relationship Id="rId69" Type="http://schemas.openxmlformats.org/officeDocument/2006/relationships/hyperlink" Target="http://www.torgi.gov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BEBA6A88B75C4DD91011B1589F55D29C65B55495F5ADDE292F60A08FF83EC620BAB33B6E8212B79B8F8A29996385CB8CD598AEQ8c8J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BEBA6A88B75C4DD91011B1589F55D29C65B55495F5ADDE292F60A08FF83EC620BAB33B688144ED8B8BC37E917F80D692D486AE8AE1QCc5J" TargetMode="External"/><Relationship Id="rId25" Type="http://schemas.openxmlformats.org/officeDocument/2006/relationships/hyperlink" Target="consultantplus://offline/ref=BEBA6A88B75C4DD91011B1589F55D29C65B55495F5ADDE292F60A08FF83EC620BAB33B688F4EED8B8BC37E917F80D692D486AE8AE1QCc5J" TargetMode="External"/><Relationship Id="rId33" Type="http://schemas.openxmlformats.org/officeDocument/2006/relationships/hyperlink" Target="consultantplus://offline/ref=BEBA6A88B75C4DD91011B1589F55D29C65B55495F5ADDE292F60A08FF83EC620BAB33B6B814DB28E9ED2269E789BC891C99AAC88QEc1J" TargetMode="External"/><Relationship Id="rId38" Type="http://schemas.openxmlformats.org/officeDocument/2006/relationships/hyperlink" Target="consultantplus://offline/ref=BEBA6A88B75C4DD91011B1589F55D29C65B55495F5ADDE292F60A08FF83EC620BAB33B6E8212B79B8F8A29996385CB8CD598AEQ8c8J" TargetMode="External"/><Relationship Id="rId46" Type="http://schemas.openxmlformats.org/officeDocument/2006/relationships/hyperlink" Target="consultantplus://offline/ref=BEBA6A88B75C4DD91011B1589F55D29C65B55495F5ADDE292F60A08FF83EC620BAB33B6B884FED8B8BC37E917F80D692D486AE8AE1QCc5J" TargetMode="External"/><Relationship Id="rId59" Type="http://schemas.openxmlformats.org/officeDocument/2006/relationships/hyperlink" Target="consultantplus://offline/ref=BEBA6A88B75C4DD91011B1589F55D29C65B55495F5ADDE292F60A08FF83EC620BAB33B6D8212B79B8F8A29996385CB8CD598AEQ8c8J" TargetMode="External"/><Relationship Id="rId67" Type="http://schemas.openxmlformats.org/officeDocument/2006/relationships/hyperlink" Target="https://utp.sberbank-ast.ru/AP/Notice/1027/Instructions" TargetMode="External"/><Relationship Id="rId20" Type="http://schemas.openxmlformats.org/officeDocument/2006/relationships/hyperlink" Target="consultantplus://offline/ref=BEBA6A88B75C4DD91011B1589F55D29C65B55495F5ADDE292F60A08FF83EC620BAB33B6B8F42ED8B8BC37E917F80D692D486AE8AE1QCc5J" TargetMode="External"/><Relationship Id="rId41" Type="http://schemas.openxmlformats.org/officeDocument/2006/relationships/hyperlink" Target="consultantplus://offline/ref=BEBA6A88B75C4DD91011B1589F55D29C65B55495F5ADDE292F60A08FF83EC620BAB33B68814EED8B8BC37E917F80D692D486AE8AE1QCc5J" TargetMode="External"/><Relationship Id="rId54" Type="http://schemas.openxmlformats.org/officeDocument/2006/relationships/hyperlink" Target="consultantplus://offline/ref=BEBA6A88B75C4DD91011AF5589398D976FBC0B9BFCA3D37D713DA6D8A76EC075FAF33D3DCA02EBDEDA872B95758E9CC393CDA188E6D9F984C78AF091Q0cEJ" TargetMode="External"/><Relationship Id="rId62" Type="http://schemas.openxmlformats.org/officeDocument/2006/relationships/hyperlink" Target="https://pkk.rosreestr.ru/" TargetMode="External"/><Relationship Id="rId7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619B-85FB-4B8C-BE34-B9E9C9A9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13</Pages>
  <Words>7407</Words>
  <Characters>42226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480</cp:revision>
  <cp:lastPrinted>2022-08-25T10:23:00Z</cp:lastPrinted>
  <dcterms:created xsi:type="dcterms:W3CDTF">2021-05-27T05:43:00Z</dcterms:created>
  <dcterms:modified xsi:type="dcterms:W3CDTF">2022-08-25T10:26:00Z</dcterms:modified>
</cp:coreProperties>
</file>