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ходатайство об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установлении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>по которому 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3924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r w:rsidR="00633AD8">
              <w:rPr>
                <w:sz w:val="22"/>
                <w:szCs w:val="22"/>
              </w:rPr>
              <w:t xml:space="preserve">г. Челябинск, </w:t>
            </w:r>
            <w:r w:rsidR="009C453B">
              <w:rPr>
                <w:sz w:val="22"/>
                <w:szCs w:val="22"/>
              </w:rPr>
              <w:br/>
            </w:r>
            <w:r w:rsidR="00BA3957">
              <w:rPr>
                <w:sz w:val="22"/>
                <w:szCs w:val="22"/>
              </w:rPr>
              <w:t xml:space="preserve">ул. </w:t>
            </w:r>
            <w:r w:rsidR="0039243F">
              <w:rPr>
                <w:sz w:val="22"/>
                <w:szCs w:val="22"/>
              </w:rPr>
              <w:t>Калужская, 23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каб.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г.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932349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39243F">
        <w:rPr>
          <w:sz w:val="26"/>
          <w:szCs w:val="26"/>
        </w:rPr>
        <w:t>0112020, 74:36:0112020:16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932349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932349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243F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349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2A0C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3957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1180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6</cp:revision>
  <cp:lastPrinted>2024-10-08T05:26:00Z</cp:lastPrinted>
  <dcterms:created xsi:type="dcterms:W3CDTF">2024-10-07T04:51:00Z</dcterms:created>
  <dcterms:modified xsi:type="dcterms:W3CDTF">2024-10-08T10:41:00Z</dcterms:modified>
</cp:coreProperties>
</file>