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F7" w:rsidRPr="00005258" w:rsidRDefault="00430FF7" w:rsidP="00DF75C8">
      <w:pPr>
        <w:pStyle w:val="ad"/>
        <w:jc w:val="center"/>
        <w:rPr>
          <w:rStyle w:val="ac"/>
          <w:rFonts w:ascii="Times New Roman" w:hAnsi="Times New Roman" w:cs="Times New Roman"/>
          <w:color w:val="auto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ПРОЕКТ</w:t>
      </w:r>
    </w:p>
    <w:p w:rsidR="00DF75C8" w:rsidRPr="00005258" w:rsidRDefault="00430FF7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Д</w:t>
      </w:r>
      <w:r w:rsidR="00DF75C8" w:rsidRPr="00005258">
        <w:rPr>
          <w:rStyle w:val="ac"/>
          <w:rFonts w:ascii="Times New Roman" w:hAnsi="Times New Roman" w:cs="Times New Roman"/>
          <w:color w:val="auto"/>
        </w:rPr>
        <w:t>оговор аренды земельного участка для размещения (установки)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и эксплуатации временного нестационарного объекта</w:t>
      </w:r>
    </w:p>
    <w:p w:rsidR="00DF75C8" w:rsidRPr="00005258" w:rsidRDefault="00DF75C8" w:rsidP="00DF75C8">
      <w:pPr>
        <w:pStyle w:val="ad"/>
        <w:jc w:val="center"/>
        <w:rPr>
          <w:rFonts w:ascii="Times New Roman" w:hAnsi="Times New Roman" w:cs="Times New Roman"/>
        </w:rPr>
      </w:pPr>
      <w:r w:rsidRPr="00005258">
        <w:rPr>
          <w:rStyle w:val="ac"/>
          <w:rFonts w:ascii="Times New Roman" w:hAnsi="Times New Roman" w:cs="Times New Roman"/>
          <w:color w:val="auto"/>
        </w:rPr>
        <w:t>на территории города Челябинска</w:t>
      </w:r>
    </w:p>
    <w:p w:rsidR="00DF75C8" w:rsidRPr="00005258" w:rsidRDefault="00DF75C8" w:rsidP="00DF75C8">
      <w:pPr>
        <w:tabs>
          <w:tab w:val="left" w:pos="6120"/>
        </w:tabs>
        <w:autoSpaceDE w:val="0"/>
        <w:autoSpaceDN w:val="0"/>
        <w:adjustRightInd w:val="0"/>
        <w:jc w:val="both"/>
      </w:pPr>
      <w:r w:rsidRPr="00005258">
        <w:rPr>
          <w:b/>
          <w:bCs/>
        </w:rPr>
        <w:t>г. Челябинск                                                                             «_____»_______________20__ г.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Арендодатель - Комитет по управлению имуществом и земельным отношениям города Челябинска в </w:t>
      </w:r>
      <w:proofErr w:type="spellStart"/>
      <w:r w:rsidRPr="00005258">
        <w:t>лице_____________________________________________________</w:t>
      </w:r>
      <w:proofErr w:type="spellEnd"/>
      <w:r w:rsidRPr="00005258">
        <w:t xml:space="preserve">, действующего на основании ___________________________________ и Положения </w:t>
      </w:r>
      <w:r w:rsidR="00596112">
        <w:t xml:space="preserve">                   </w:t>
      </w:r>
      <w:r w:rsidRPr="00005258">
        <w:t xml:space="preserve">о Комитете, с одной стороны, и арендатор____________________________ </w:t>
      </w:r>
      <w:r w:rsidR="00596112">
        <w:t xml:space="preserve">                                </w:t>
      </w:r>
      <w:r w:rsidRPr="00005258">
        <w:t xml:space="preserve">в </w:t>
      </w:r>
      <w:proofErr w:type="spellStart"/>
      <w:r w:rsidRPr="00005258">
        <w:t>лице_______________________</w:t>
      </w:r>
      <w:proofErr w:type="spellEnd"/>
      <w:r w:rsidRPr="00005258">
        <w:t xml:space="preserve">, действующего (щей) на основании ________________________________________, именуемый в дальнейшем арендатором, </w:t>
      </w:r>
      <w:r w:rsidR="00596112">
        <w:t xml:space="preserve">              </w:t>
      </w:r>
      <w:r w:rsidRPr="00005258">
        <w:t>с другой стороны, заключили настоящий договор о нижеследующем:</w:t>
      </w: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jc w:val="center"/>
      </w:pPr>
      <w:bookmarkStart w:id="0" w:name="sub_100"/>
      <w:r w:rsidRPr="00005258">
        <w:rPr>
          <w:b/>
          <w:bCs/>
        </w:rPr>
        <w:t>I. Предмет договора</w:t>
      </w:r>
    </w:p>
    <w:bookmarkEnd w:id="0"/>
    <w:p w:rsidR="00DF75C8" w:rsidRPr="00005258" w:rsidRDefault="00DF75C8" w:rsidP="00DF75C8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746116" w:rsidRDefault="00DF75C8" w:rsidP="00AA1067">
      <w:pPr>
        <w:tabs>
          <w:tab w:val="left" w:pos="426"/>
        </w:tabs>
        <w:ind w:firstLine="709"/>
        <w:jc w:val="both"/>
      </w:pPr>
      <w:bookmarkStart w:id="1" w:name="sub_1211"/>
      <w:r w:rsidRPr="00005258">
        <w:t>1.1. Арендодатель передает, а арендатор принимает в аренду на</w:t>
      </w:r>
      <w:bookmarkEnd w:id="1"/>
      <w:r w:rsidRPr="00005258">
        <w:t xml:space="preserve"> условиях настоящего договора </w:t>
      </w:r>
      <w:r w:rsidR="00746116">
        <w:t>з</w:t>
      </w:r>
      <w:r w:rsidR="00746116" w:rsidRPr="00746116">
        <w:t>еме</w:t>
      </w:r>
      <w:r w:rsidR="005278BE">
        <w:t xml:space="preserve">льный участок общей площадью </w:t>
      </w:r>
      <w:r w:rsidR="00AA1067">
        <w:t>5</w:t>
      </w:r>
      <w:r w:rsidR="00CA61C4">
        <w:t>0</w:t>
      </w:r>
      <w:r w:rsidR="00746116" w:rsidRPr="00746116">
        <w:t xml:space="preserve"> метров квадратных, </w:t>
      </w:r>
      <w:r w:rsidR="00F73303">
        <w:br/>
      </w:r>
      <w:r w:rsidR="00746116" w:rsidRPr="00746116">
        <w:t>с кадас</w:t>
      </w:r>
      <w:r w:rsidR="006E66A3">
        <w:t xml:space="preserve">тровым номером </w:t>
      </w:r>
      <w:r w:rsidR="00AA1067" w:rsidRPr="004C539A">
        <w:t>74:36:</w:t>
      </w:r>
      <w:r w:rsidR="00AA1067">
        <w:t>0118001</w:t>
      </w:r>
      <w:r w:rsidR="00AA1067" w:rsidRPr="004C539A">
        <w:t>:</w:t>
      </w:r>
      <w:r w:rsidR="00AA1067">
        <w:t>2499</w:t>
      </w:r>
      <w:r w:rsidR="00746116" w:rsidRPr="00746116">
        <w:t xml:space="preserve">, расположенный по адресу: </w:t>
      </w:r>
      <w:r w:rsidR="005278BE" w:rsidRPr="004C539A">
        <w:t xml:space="preserve">Челябинская область, </w:t>
      </w:r>
      <w:r w:rsidR="00AA1067" w:rsidRPr="004C539A">
        <w:t>г. Челябинск</w:t>
      </w:r>
      <w:r w:rsidR="00AA1067">
        <w:t>,</w:t>
      </w:r>
      <w:r w:rsidR="00AA1067" w:rsidRPr="004C539A">
        <w:t xml:space="preserve"> </w:t>
      </w:r>
      <w:r w:rsidR="00AA1067">
        <w:t xml:space="preserve">Металлургический район, </w:t>
      </w:r>
      <w:r w:rsidR="00AA1067">
        <w:rPr>
          <w:rFonts w:eastAsia="Calibri"/>
        </w:rPr>
        <w:t>по ул. Хлебозаводской</w:t>
      </w:r>
      <w:r w:rsidR="005278BE">
        <w:t xml:space="preserve">, </w:t>
      </w:r>
      <w:r w:rsidR="00746116" w:rsidRPr="00746116">
        <w:t xml:space="preserve">из земель населенных пунктов, находящийся в ведении муниципального образования, для </w:t>
      </w:r>
      <w:r w:rsidR="00AA1067" w:rsidRPr="00DE05FC">
        <w:t>размещения (установки) и эксплуатации павильона</w:t>
      </w:r>
      <w:r w:rsidR="00AA1067">
        <w:t xml:space="preserve"> (</w:t>
      </w:r>
      <w:proofErr w:type="spellStart"/>
      <w:r w:rsidR="00AA1067">
        <w:t>шиномонтаж</w:t>
      </w:r>
      <w:proofErr w:type="spellEnd"/>
      <w:r w:rsidR="00AA1067">
        <w:t>)</w:t>
      </w:r>
      <w:r w:rsidR="00AA1067" w:rsidRPr="00DE05FC">
        <w:t>.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>1.2. Земельный участок предоставляется на условиях: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- его целевого использования в соответствии с принадлежностью земельного участка к категории, указанной в </w:t>
      </w:r>
      <w:hyperlink w:anchor="sub_1211" w:history="1">
        <w:r w:rsidRPr="00005258">
          <w:t>пункте 1.1</w:t>
        </w:r>
      </w:hyperlink>
      <w:r w:rsidRPr="00005258">
        <w:t xml:space="preserve"> и разрешенного использования в соответствии с правовым зонированием территории г. Челябинска;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 - соблюдения требований, предусмотренных информационным сообщением, опубликованным на официальном сайте Российской Федерации в сети «Интернет» </w:t>
      </w:r>
      <w:hyperlink r:id="rId6" w:history="1">
        <w:r w:rsidRPr="00DF4AFD">
          <w:rPr>
            <w:rStyle w:val="a3"/>
            <w:color w:val="auto"/>
            <w:u w:val="none"/>
            <w:lang w:val="en-US"/>
          </w:rPr>
          <w:t>www</w:t>
        </w:r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torgi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gov</w:t>
        </w:r>
        <w:proofErr w:type="spellEnd"/>
        <w:r w:rsidRPr="00DF4AFD">
          <w:rPr>
            <w:rStyle w:val="a3"/>
            <w:color w:val="auto"/>
            <w:u w:val="none"/>
          </w:rPr>
          <w:t>.</w:t>
        </w:r>
        <w:proofErr w:type="spellStart"/>
        <w:r w:rsidRPr="00DF4AFD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005258">
        <w:t xml:space="preserve"> (</w:t>
      </w:r>
      <w:r w:rsidRPr="00005258">
        <w:rPr>
          <w:i/>
        </w:rPr>
        <w:t>дата публикации</w:t>
      </w:r>
      <w:r w:rsidRPr="00005258">
        <w:t>).</w:t>
      </w:r>
    </w:p>
    <w:p w:rsidR="00C3216D" w:rsidRPr="00005258" w:rsidRDefault="00C3216D" w:rsidP="00F73303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1.3. Настоящий договор заключен на основании протокола о результатах открытого аукциона </w:t>
      </w:r>
      <w:r w:rsidR="00F73303">
        <w:t>от ________ № ___________/</w:t>
      </w:r>
      <w:r w:rsidR="00F73303" w:rsidRPr="00F73303">
        <w:t xml:space="preserve"> </w:t>
      </w:r>
      <w:r w:rsidR="00F73303">
        <w:t>протокола рассмотрения заявок на уча</w:t>
      </w:r>
      <w:r w:rsidR="0082054F">
        <w:t>стие в аукционе от _____ № ____</w:t>
      </w:r>
      <w:r w:rsidR="0082054F" w:rsidRPr="0082054F">
        <w:t xml:space="preserve"> Комитета по управлению имуществом и земельным отношениям города Челябинска.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  <w:r w:rsidRPr="00005258">
        <w:t xml:space="preserve">1.4. Настоящий договор заключен на срок до «___» _________ 20__г. </w:t>
      </w:r>
    </w:p>
    <w:p w:rsidR="00CA61C4" w:rsidRDefault="00CA61C4" w:rsidP="00C3216D">
      <w:pPr>
        <w:tabs>
          <w:tab w:val="left" w:pos="86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II. Платежи и расчеты по договору</w:t>
      </w:r>
    </w:p>
    <w:p w:rsidR="00C3216D" w:rsidRPr="00005258" w:rsidRDefault="00C3216D" w:rsidP="00C3216D">
      <w:pPr>
        <w:tabs>
          <w:tab w:val="left" w:pos="86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2.1. </w:t>
      </w:r>
      <w:r>
        <w:t>Ежегодный р</w:t>
      </w:r>
      <w:r w:rsidRPr="00005258">
        <w:t xml:space="preserve">азмер арендной платы устанавливается на основании протокола </w:t>
      </w:r>
      <w:r>
        <w:t xml:space="preserve">                    </w:t>
      </w:r>
      <w:r w:rsidRPr="00005258">
        <w:t>о результатах открытого аукциона</w:t>
      </w:r>
      <w:r w:rsidR="0082054F">
        <w:t xml:space="preserve"> / протокола рассмотрения заявок на участие в аукционе от _____ № ____</w:t>
      </w:r>
      <w:r w:rsidR="0082054F" w:rsidRPr="0082054F">
        <w:t xml:space="preserve"> </w:t>
      </w:r>
      <w:r w:rsidRPr="00005258">
        <w:t xml:space="preserve"> Комитета по управлению имуществом и земельным отношениям города Челябинска от ________ № ___________ и составляет ___________ руб</w:t>
      </w:r>
      <w:r>
        <w:t>лей __ копеек</w:t>
      </w:r>
      <w:r w:rsidRPr="00005258">
        <w:t>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2.2. За арендуемый земельный участок арендатор обязан в течение </w:t>
      </w:r>
      <w:r>
        <w:t>д</w:t>
      </w:r>
      <w:r w:rsidRPr="00005258">
        <w:t xml:space="preserve">ействия договора вносить арендную плату, за вычетом суммы задатка в размере _________ руб., внесённой арендатором для участия в аукционе, </w:t>
      </w:r>
      <w:r>
        <w:t>ежемесячно, за текущий месяц,</w:t>
      </w:r>
      <w:r w:rsidRPr="00005258">
        <w:t xml:space="preserve"> </w:t>
      </w:r>
      <w:r>
        <w:br/>
      </w:r>
      <w:r w:rsidRPr="00005258">
        <w:t xml:space="preserve">до первого числа </w:t>
      </w:r>
      <w:r>
        <w:t xml:space="preserve">следующего </w:t>
      </w:r>
      <w:r w:rsidRPr="00005258">
        <w:t>месяца, путем перечисления суммы согласно приложенному</w:t>
      </w:r>
      <w:r>
        <w:t xml:space="preserve">      </w:t>
      </w:r>
      <w:r w:rsidRPr="00005258">
        <w:t xml:space="preserve"> расчету </w:t>
      </w:r>
      <w:r>
        <w:t xml:space="preserve">(Форма № 2) </w:t>
      </w:r>
      <w:r w:rsidRPr="00005258">
        <w:t>на соответствующий</w:t>
      </w:r>
      <w:r>
        <w:t xml:space="preserve"> счет, указанный в прилагаемом к настоящему договору расчете</w:t>
      </w:r>
      <w:r w:rsidRPr="00005258">
        <w:t>.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2.3. Поступающие по настоящему Договору платежи при наличии задолженности по арендной плате за предшествующие платежные периоды засчитываются в следующей очередности: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1) в счет погашения задолженности по арендной плате по настоящему Договору;</w:t>
      </w:r>
    </w:p>
    <w:p w:rsidR="00C3216D" w:rsidRPr="00005258" w:rsidRDefault="00D91254" w:rsidP="00CA61C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2) в счет погашения задолженности по пени по настоящему Договору.</w:t>
      </w: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A61C4" w:rsidRDefault="00CA61C4" w:rsidP="00C3216D">
      <w:pPr>
        <w:tabs>
          <w:tab w:val="left" w:pos="7740"/>
        </w:tabs>
        <w:autoSpaceDE w:val="0"/>
        <w:autoSpaceDN w:val="0"/>
        <w:adjustRightInd w:val="0"/>
        <w:jc w:val="center"/>
        <w:rPr>
          <w:b/>
          <w:bCs/>
        </w:rPr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lastRenderedPageBreak/>
        <w:t xml:space="preserve">III. Условия предоставления земельного участка и ограничения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использования имущества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DB4CAE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3.1. Размещение </w:t>
      </w:r>
      <w:r w:rsidR="00C3216D" w:rsidRPr="00005258">
        <w:t xml:space="preserve"> нестационарно</w:t>
      </w:r>
      <w:r>
        <w:t>го объекта вести в соответствии</w:t>
      </w:r>
      <w:r w:rsidR="00C3216D">
        <w:t xml:space="preserve"> </w:t>
      </w:r>
      <w:r w:rsidR="00C3216D" w:rsidRPr="00005258">
        <w:t xml:space="preserve">с эскизным проектом, утвержденным приказом Главного управления архитектуры </w:t>
      </w:r>
      <w:r w:rsidR="00C3216D">
        <w:t xml:space="preserve">                    </w:t>
      </w:r>
      <w:r w:rsidR="00C3216D" w:rsidRPr="00005258">
        <w:t>и градостроительства Администрации г. Челябинска от 23.05.2013 №</w:t>
      </w:r>
      <w:r w:rsidR="00C3216D">
        <w:t xml:space="preserve"> </w:t>
      </w:r>
      <w:r w:rsidR="00C3216D" w:rsidRPr="00005258">
        <w:t>20/</w:t>
      </w:r>
      <w:proofErr w:type="spellStart"/>
      <w:r w:rsidR="00C3216D" w:rsidRPr="00005258">
        <w:t>осн</w:t>
      </w:r>
      <w:proofErr w:type="spellEnd"/>
      <w:r w:rsidR="00C3216D" w:rsidRPr="00005258">
        <w:t xml:space="preserve"> </w:t>
      </w:r>
      <w:r w:rsidR="00C3216D">
        <w:t xml:space="preserve">                            </w:t>
      </w:r>
      <w:r w:rsidR="00C3216D" w:rsidRPr="00005258">
        <w:t xml:space="preserve">«Об утверждении типовых эскизных проектов временных нестационарных объектов </w:t>
      </w:r>
      <w:r w:rsidR="00C3216D">
        <w:t xml:space="preserve">                  </w:t>
      </w:r>
      <w:r w:rsidR="00C3216D" w:rsidRPr="00005258">
        <w:t xml:space="preserve">и элементов благоустройства, разработанных и утвержденных </w:t>
      </w:r>
      <w:proofErr w:type="spellStart"/>
      <w:r w:rsidR="00C3216D" w:rsidRPr="00005258">
        <w:t>ГУАиГ</w:t>
      </w:r>
      <w:proofErr w:type="spellEnd"/>
      <w:r w:rsidR="00C3216D" w:rsidRPr="00005258">
        <w:t>».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3.2. После выполнения</w:t>
      </w:r>
      <w:r w:rsidR="00DB4CAE">
        <w:t xml:space="preserve"> работ по размещению (установки) </w:t>
      </w:r>
      <w:r w:rsidRPr="00005258">
        <w:t xml:space="preserve">нестационарного объекта, но не позднее одиннадцати месяцев со дня заключения настоящего договора и подписания акта приёма-передачи земельного участка, оформить акт соответствия временного нестационарного объекта эскизному проекту, местоположению и границам занимаемого </w:t>
      </w:r>
      <w:r>
        <w:t xml:space="preserve"> </w:t>
      </w:r>
      <w:r w:rsidRPr="00005258">
        <w:t>в соответствии с настоящим договором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3.3. Изменение целевого назначения объекта, расположенного на участке, </w:t>
      </w:r>
      <w:r>
        <w:t xml:space="preserve">                       </w:t>
      </w:r>
      <w:r w:rsidRPr="00005258">
        <w:t>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3.4. Выкуп земельного участка не допускается.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3.5. Самовольная застройка на земельном участке не допускается.</w:t>
      </w:r>
    </w:p>
    <w:p w:rsidR="00C3216D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3.6</w:t>
      </w:r>
      <w:r w:rsidRPr="00005258">
        <w:t xml:space="preserve">. </w:t>
      </w:r>
      <w:r>
        <w:t>В</w:t>
      </w:r>
      <w:r w:rsidRPr="00005258">
        <w:t>озв</w:t>
      </w:r>
      <w:r>
        <w:t>едение</w:t>
      </w:r>
      <w:r w:rsidRPr="00005258">
        <w:t xml:space="preserve"> на арендованном земельном участке объект</w:t>
      </w:r>
      <w:r>
        <w:t>ов</w:t>
      </w:r>
      <w:r w:rsidRPr="00005258">
        <w:t xml:space="preserve"> капитального строительства</w:t>
      </w:r>
      <w:r>
        <w:t xml:space="preserve"> не допускается</w:t>
      </w:r>
      <w:r w:rsidRPr="00005258">
        <w:t>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3.7. Не допускается п</w:t>
      </w:r>
      <w:r w:rsidRPr="00774AB6">
        <w:t>ереустройств</w:t>
      </w:r>
      <w:r>
        <w:t>о</w:t>
      </w:r>
      <w:r w:rsidRPr="00774AB6">
        <w:t xml:space="preserve">, </w:t>
      </w:r>
      <w:r w:rsidRPr="00774AB6">
        <w:rPr>
          <w:rFonts w:eastAsiaTheme="minorHAnsi"/>
          <w:kern w:val="0"/>
          <w:lang w:eastAsia="en-US"/>
        </w:rPr>
        <w:t>изменение параметров, частей (высоты, количества этажей, площади, объема), в том числе надстройки, перестройки, расширения временного нестационарного объекта,</w:t>
      </w:r>
      <w:r w:rsidRPr="00774AB6">
        <w:t xml:space="preserve"> для эксплуатации которого предоставлен земельный участок.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3.8. </w:t>
      </w:r>
      <w:r w:rsidRPr="00774AB6">
        <w:t>Не</w:t>
      </w:r>
      <w:r>
        <w:t xml:space="preserve"> допускается</w:t>
      </w:r>
      <w:r w:rsidRPr="00774AB6">
        <w:t xml:space="preserve"> предоставлять арендуемый земельный участок (право аренды) </w:t>
      </w:r>
      <w:r>
        <w:t xml:space="preserve">                        </w:t>
      </w:r>
      <w:r w:rsidRPr="00774AB6">
        <w:t xml:space="preserve">в субаренду или для совместной деятельности, не передавать в залог, в том числе </w:t>
      </w:r>
      <w:r>
        <w:t xml:space="preserve">                      </w:t>
      </w:r>
      <w:r w:rsidRPr="00774AB6">
        <w:t>не передавать права и обязанности по договору аренды земельного участка третьему лицу, не вносить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IV. Права и обязанности арендатора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4.1. Арендатор имеет право</w:t>
      </w:r>
      <w:r>
        <w:t xml:space="preserve"> н</w:t>
      </w:r>
      <w:r w:rsidRPr="00774AB6">
        <w:t>а досрочное расторжение Договора в порядке, предусмотренном Договором,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 Арендатор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4.2.1. Использовать предоставленный ему земельный участок в соответствии </w:t>
      </w:r>
      <w:r>
        <w:t xml:space="preserve">                   </w:t>
      </w:r>
      <w:r w:rsidRPr="00005258">
        <w:t xml:space="preserve">с целевым назначением и условиями его предоставления в соответствии с разделами </w:t>
      </w:r>
      <w:hyperlink w:anchor="sub_100" w:history="1">
        <w:r w:rsidRPr="00005258">
          <w:t>I</w:t>
        </w:r>
      </w:hyperlink>
      <w:r w:rsidRPr="00005258">
        <w:t xml:space="preserve">, </w:t>
      </w:r>
      <w:hyperlink w:anchor="sub_200" w:history="1">
        <w:r w:rsidRPr="00005258">
          <w:t>II</w:t>
        </w:r>
      </w:hyperlink>
      <w:r w:rsidRPr="00005258">
        <w:t xml:space="preserve"> </w:t>
      </w:r>
      <w:r>
        <w:t xml:space="preserve">         </w:t>
      </w:r>
      <w:r w:rsidRPr="00005258">
        <w:t xml:space="preserve">и </w:t>
      </w:r>
      <w:hyperlink w:anchor="sub_300" w:history="1">
        <w:r w:rsidRPr="00005258">
          <w:t>III</w:t>
        </w:r>
      </w:hyperlink>
      <w:r w:rsidRPr="00005258">
        <w:t xml:space="preserve"> настоящего договора, требованиями градостроительного законодательства</w:t>
      </w:r>
      <w:r>
        <w:t>, санитарных норм и норм пожарной безопасности</w:t>
      </w:r>
      <w:r w:rsidRPr="00005258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4.2.2. Своевременно и полностью вносить арендную плату, а также нести расходы, связанные с перечислением платежей.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4.2.3. По требованию арендодателя проводить ежеквартальную сверку оплаты по договору.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4.2.4. Обеспечить соблюдение градостроительных норм, технических регламентов при размещении объекта на земельном участке.</w:t>
      </w:r>
    </w:p>
    <w:p w:rsidR="00D91254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4.2.5. Обеспечить представителям арендодателя, а также лицам, уполномоченным органами местного самоуправления на проведение ремонтных работ линейных объектов и объектов инженерно-транспортной инфраструктуры, по требованию беспрепятственный доступ на арендуемый земельный участок для его осмотра и проверки соблюдения условий договора, ремонта существующих</w:t>
      </w:r>
      <w:r w:rsidRPr="00005258">
        <w:t xml:space="preserve"> объектов инженерной/транспортной инфраструктуры.</w:t>
      </w:r>
      <w:r w:rsidR="00D91254" w:rsidRPr="00D91254">
        <w:t xml:space="preserve">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4.2.6. В случаях, предусмотренных действующим законодательством</w:t>
      </w:r>
      <w:r>
        <w:t>,</w:t>
      </w:r>
      <w:r w:rsidRPr="00005258">
        <w:t xml:space="preserve"> возместить арендодателю убытки и упущенную выгоду, связанные с ухудшением качества земельного участка, экологической обстановки.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4.2.7. Принять в аренду от арендодателя земельный участок по акту приема-передачи, составленному на момент подписания настоящего договора, и сдать земельный </w:t>
      </w:r>
      <w:r w:rsidRPr="00005258">
        <w:lastRenderedPageBreak/>
        <w:t>участок по акту приема-передачи арендодателю в течение двух недель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4.2.8. В десятидневный срок письменно уведомить арендодателя об изменении организационно-правовой формы, наименования, банковских реквизитов и юридического адреса.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4.2.9. В случае продажи, иного отчуждения имеющихся на арендуемом участке строений, письменно уведомить арендодателя об этом в десятидневный срок с</w:t>
      </w:r>
      <w:r>
        <w:t>о</w:t>
      </w:r>
      <w:r w:rsidRPr="00005258">
        <w:t xml:space="preserve"> </w:t>
      </w:r>
      <w:r>
        <w:t>дня</w:t>
      </w:r>
      <w:r w:rsidRPr="00005258">
        <w:t xml:space="preserve"> заключения договора купли-продажи или иного отчуждения имущества.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0</w:t>
      </w:r>
      <w:r w:rsidRPr="00774AB6">
        <w:t xml:space="preserve">. Возвести временный объект, для эксплуатации которого предоставлен земельный участок, в соответствии с эскизным проектом, утвержденным в установленном порядке.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4.2.1</w:t>
      </w:r>
      <w:r>
        <w:t>1</w:t>
      </w:r>
      <w:r w:rsidRPr="00774AB6">
        <w:t xml:space="preserve">. В течение одиннадцати месяцев со дня заключения настоящего договора </w:t>
      </w:r>
      <w:r>
        <w:t xml:space="preserve">                           </w:t>
      </w:r>
      <w:r w:rsidRPr="00774AB6">
        <w:t>и принятия земельного участка по акту приема-передачи разместить временный нестационарный объект и получить акт соответствия временного нестационарного объекта эскизному проекту, местоположению и границам занимаемого</w:t>
      </w:r>
      <w:r w:rsidRPr="00005258">
        <w:t xml:space="preserve">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V. Права и обязанности арендодателя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 Арендодатель имеет право: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5.1.1. Требовать расторжения договора и возврата арендованного земельного участка, предоставленного по договору аренды, в порядке и на условиях, предусмотренных настоящим договором и действующим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5.1.2. Осуществлять контроль использования земельного участка.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5.1.3. Вносить в договор необходимые изменения и дополнения в случае изменения соответствующих законодательных актов РФ, иных нормативных и правовых актов государственных органов или органов местного самоуправления в порядке, предусмотренном законодательством.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5.1.4. На возмещение убытков, причиненных арендатором в результате использования земельного участка с нарушениями действующего законодательства </w:t>
      </w:r>
      <w:r>
        <w:t xml:space="preserve">                  </w:t>
      </w:r>
      <w:r w:rsidRPr="00005258">
        <w:t>и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5.1.5. На беспрепятственный доступ по требованию на арендуемый земельный участок для его осмотра и проверки соблюдения условий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5.2. </w:t>
      </w:r>
      <w:r w:rsidRPr="00005258">
        <w:t>Арендодатель обязан: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5.2.1. Передать арендатору земельный участок в состоянии, соответствующем условиям договора в установленный договором срок.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5.2.2. Не вмешиваться в хозяйственную деятельность арендатора.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5.2.3. Сдать в аренду земельный участок по акту приема-передачи, составленному на момент подписания договора и принять от арендатора земельный участок по акту приема-передачи в двухнедельный срок со дня истечения срока действия договора, а также расторжения по иным основаниям, предусмотренным законом или договором.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VI. Ответственность сторон, расторжение договора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6.1. Изменение условий договора, расторжение допускается по соглашению сторон, в судебном порядке или в ином порядке, предусмотренном договором по требованию арендодателя.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6.2. За нарушение условий договора стороны несут ответственность, установленную действующим законодательством и настоящим договором.</w:t>
      </w:r>
    </w:p>
    <w:p w:rsidR="00D91254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 xml:space="preserve">6.3. </w:t>
      </w:r>
      <w:r w:rsidR="00D91254">
        <w:t xml:space="preserve">За нарушение сроков перечисления арендной платы Арендатор уплачивает неустойку в размере 18% годовых от суммы задолженности по арендной плате на день исполнения обязательств. </w:t>
      </w:r>
    </w:p>
    <w:p w:rsidR="00D91254" w:rsidRDefault="00D91254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>Зачисление платежа в счет уплаты пени осуществляется в порядке, предусмотренном п. 2.3 настоящего Договора.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lastRenderedPageBreak/>
        <w:t xml:space="preserve">6.4. Договор подлежит расторжению по требованию арендодателя (досрочно) </w:t>
      </w:r>
      <w:r>
        <w:t xml:space="preserve">                 </w:t>
      </w:r>
      <w:r w:rsidRPr="00005258">
        <w:t>в следующих случаях: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при использовании земельного участка не по целевому назначению и не </w:t>
      </w:r>
      <w:r>
        <w:t xml:space="preserve">                     </w:t>
      </w:r>
      <w:r w:rsidRPr="00005258">
        <w:t xml:space="preserve">в соответствии с разрешенным видом использования, использовании земельного участка (в целом или его части) с нарушениями условий договора и не использовании его </w:t>
      </w:r>
      <w:r>
        <w:t xml:space="preserve">                        </w:t>
      </w:r>
      <w:r w:rsidRPr="00005258">
        <w:t>в соответствии с условиями договора, в случаях предусмотренных договором;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>- самовольного захвата земельного участка, превышающего по площади предоставленный по настоящему договору;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t>- самовольного строительства на арендуемом земельном участке</w:t>
      </w:r>
      <w:r w:rsidRPr="00005258">
        <w:rPr>
          <w:b/>
        </w:rPr>
        <w:t xml:space="preserve"> </w:t>
      </w:r>
      <w:r w:rsidRPr="00005258">
        <w:t>объекта капитального строительства;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>в случае продажи арендатором объектов, расположенных на земельном участке, третьему лицу;</w:t>
      </w:r>
    </w:p>
    <w:p w:rsidR="00C3216D" w:rsidRPr="00005258" w:rsidRDefault="00C3216D" w:rsidP="00C3216D">
      <w:pPr>
        <w:tabs>
          <w:tab w:val="left" w:pos="9900"/>
        </w:tabs>
        <w:autoSpaceDE w:val="0"/>
        <w:autoSpaceDN w:val="0"/>
        <w:adjustRightInd w:val="0"/>
        <w:ind w:firstLine="720"/>
        <w:jc w:val="both"/>
      </w:pPr>
      <w:r w:rsidRPr="00005258">
        <w:rPr>
          <w:b/>
        </w:rPr>
        <w:t xml:space="preserve">- </w:t>
      </w:r>
      <w:r w:rsidRPr="00005258">
        <w:t>в случае невнесения арендатором арендной платы полностью или частично более двух раз подряд по истечении установленного договором срока платежа;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- </w:t>
      </w:r>
      <w:r w:rsidRPr="00005258">
        <w:t xml:space="preserve">в случае принятия в установленном законодательством порядке решения </w:t>
      </w:r>
      <w:r>
        <w:t xml:space="preserve">                       </w:t>
      </w:r>
      <w:r w:rsidRPr="00005258">
        <w:t>о строительстве (реконструкции) объектов инженерной инфраструктуры.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  <w:rPr>
          <w:u w:val="single"/>
        </w:rPr>
      </w:pPr>
      <w:r>
        <w:t xml:space="preserve">- </w:t>
      </w:r>
      <w:r w:rsidRPr="00774AB6">
        <w:t xml:space="preserve">при невыполнении условий, предусмотренных абзацем 2 пункта 1.2 настоящего договора. </w:t>
      </w:r>
    </w:p>
    <w:p w:rsidR="00C3216D" w:rsidRPr="00774AB6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>- истечения срока резервиров</w:t>
      </w:r>
      <w:r>
        <w:t xml:space="preserve">ания земельных участков, </w:t>
      </w:r>
      <w:r w:rsidRPr="00774AB6">
        <w:t xml:space="preserve">принятого в порядке, предусмотренном действующим </w:t>
      </w:r>
      <w:r w:rsidR="00746116" w:rsidRPr="00774AB6">
        <w:t>законодательством</w:t>
      </w:r>
      <w:r w:rsidRPr="00774AB6">
        <w:t xml:space="preserve">. 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774AB6">
        <w:t xml:space="preserve">6.5. Арендодатель на основании </w:t>
      </w:r>
      <w:hyperlink w:anchor="sub_1265" w:history="1">
        <w:r w:rsidRPr="00774AB6">
          <w:t>пункта 6.4</w:t>
        </w:r>
      </w:hyperlink>
      <w:r w:rsidRPr="00774AB6">
        <w:t xml:space="preserve"> договора вправе до истечения срока действия договора отказаться от исполнения</w:t>
      </w:r>
      <w:r w:rsidRPr="00005258">
        <w:t xml:space="preserve"> договора полностью или частично, письменно уведомив об этом арендатора за 15 дней (пункт 3 статьи 450 ГК РФ). Договор аренды считается расторгнутым по истечении 15 дней с момента получения арендатором уведомления об отказе от договора.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jc w:val="center"/>
      </w:pPr>
      <w:r w:rsidRPr="00005258">
        <w:rPr>
          <w:b/>
          <w:bCs/>
        </w:rPr>
        <w:t>VII. Заключительные положения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7.1. </w:t>
      </w:r>
      <w:r w:rsidRPr="00843C0D">
        <w:t xml:space="preserve">Договор аренды подлежит государственной регистрации в Управлении </w:t>
      </w:r>
      <w:r w:rsidRPr="00843C0D">
        <w:rPr>
          <w:bCs/>
          <w:shd w:val="clear" w:color="auto" w:fill="FFFFFF"/>
        </w:rPr>
        <w:t>Федеральной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службы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государственной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регистрации</w:t>
      </w:r>
      <w:r w:rsidRPr="00843C0D">
        <w:rPr>
          <w:shd w:val="clear" w:color="auto" w:fill="FFFFFF"/>
        </w:rPr>
        <w:t>,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bCs/>
          <w:shd w:val="clear" w:color="auto" w:fill="FFFFFF"/>
        </w:rPr>
        <w:t>кадастра</w:t>
      </w:r>
      <w:r w:rsidRPr="00843C0D">
        <w:rPr>
          <w:rStyle w:val="apple-converted-space"/>
          <w:shd w:val="clear" w:color="auto" w:fill="FFFFFF"/>
        </w:rPr>
        <w:t xml:space="preserve"> </w:t>
      </w:r>
      <w:r w:rsidRPr="00843C0D">
        <w:rPr>
          <w:shd w:val="clear" w:color="auto" w:fill="FFFFFF"/>
        </w:rPr>
        <w:t xml:space="preserve">и картографии </w:t>
      </w:r>
      <w:r>
        <w:rPr>
          <w:shd w:val="clear" w:color="auto" w:fill="FFFFFF"/>
        </w:rPr>
        <w:t xml:space="preserve">                       </w:t>
      </w:r>
      <w:r w:rsidRPr="00843C0D">
        <w:rPr>
          <w:shd w:val="clear" w:color="auto" w:fill="FFFFFF"/>
        </w:rPr>
        <w:t>по Челябинской области</w:t>
      </w:r>
      <w:r w:rsidRPr="00843C0D">
        <w:t>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7.2. Взаимоотношения сторон, не урегулированные настоящим договором, определяются в соответствии с действующим законодательством Российской Федерации.</w:t>
      </w:r>
    </w:p>
    <w:p w:rsidR="00C3216D" w:rsidRPr="00005258" w:rsidRDefault="00C3216D" w:rsidP="00D91254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>
        <w:t xml:space="preserve">7.3. </w:t>
      </w:r>
      <w:r w:rsidRPr="00005258">
        <w:t>Стороны пришли к соглашению, что споры по настоящему договору подлежат рассмотрению в Арбитражном суде Челябинской области.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   Приложения: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7.4.1 Расчет арендной платы.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Юридические адреса и реквизиты сторон: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Арендатор:</w:t>
      </w: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</w:p>
    <w:p w:rsidR="00C3216D" w:rsidRPr="00005258" w:rsidRDefault="00C3216D" w:rsidP="00C3216D">
      <w:pPr>
        <w:tabs>
          <w:tab w:val="left" w:pos="7740"/>
        </w:tabs>
        <w:autoSpaceDE w:val="0"/>
        <w:autoSpaceDN w:val="0"/>
        <w:adjustRightInd w:val="0"/>
        <w:ind w:firstLine="720"/>
        <w:jc w:val="both"/>
      </w:pPr>
      <w:r w:rsidRPr="00005258">
        <w:t>Арендодатель:</w:t>
      </w:r>
    </w:p>
    <w:p w:rsidR="00C3216D" w:rsidRPr="00005258" w:rsidRDefault="00C3216D" w:rsidP="00C3216D"/>
    <w:sectPr w:rsidR="00C3216D" w:rsidRPr="00005258" w:rsidSect="00DF4AFD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303" w:rsidRDefault="00F73303" w:rsidP="00DF4AFD">
      <w:pPr>
        <w:spacing w:line="240" w:lineRule="auto"/>
      </w:pPr>
      <w:r>
        <w:separator/>
      </w:r>
    </w:p>
  </w:endnote>
  <w:endnote w:type="continuationSeparator" w:id="0">
    <w:p w:rsidR="00F73303" w:rsidRDefault="00F73303" w:rsidP="00DF4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font169"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303" w:rsidRDefault="00F73303" w:rsidP="00DF4AFD">
      <w:pPr>
        <w:spacing w:line="240" w:lineRule="auto"/>
      </w:pPr>
      <w:r>
        <w:separator/>
      </w:r>
    </w:p>
  </w:footnote>
  <w:footnote w:type="continuationSeparator" w:id="0">
    <w:p w:rsidR="00F73303" w:rsidRDefault="00F73303" w:rsidP="00DF4AF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7610"/>
      <w:docPartObj>
        <w:docPartGallery w:val="Page Numbers (Top of Page)"/>
        <w:docPartUnique/>
      </w:docPartObj>
    </w:sdtPr>
    <w:sdtContent>
      <w:p w:rsidR="00F73303" w:rsidRDefault="007254FB" w:rsidP="00DF4AFD">
        <w:pPr>
          <w:pStyle w:val="a8"/>
          <w:jc w:val="center"/>
        </w:pPr>
        <w:fldSimple w:instr=" PAGE   \* MERGEFORMAT ">
          <w:r w:rsidR="00AA1067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5C8"/>
    <w:rsid w:val="00000A82"/>
    <w:rsid w:val="00001961"/>
    <w:rsid w:val="00005258"/>
    <w:rsid w:val="0001108C"/>
    <w:rsid w:val="00012688"/>
    <w:rsid w:val="0001548B"/>
    <w:rsid w:val="00020393"/>
    <w:rsid w:val="00026597"/>
    <w:rsid w:val="00026CD0"/>
    <w:rsid w:val="00034537"/>
    <w:rsid w:val="00047957"/>
    <w:rsid w:val="000523BC"/>
    <w:rsid w:val="00052946"/>
    <w:rsid w:val="00060FD9"/>
    <w:rsid w:val="0006284E"/>
    <w:rsid w:val="000648C9"/>
    <w:rsid w:val="000650F7"/>
    <w:rsid w:val="00070A50"/>
    <w:rsid w:val="00072B7E"/>
    <w:rsid w:val="00075596"/>
    <w:rsid w:val="00077653"/>
    <w:rsid w:val="00081D8B"/>
    <w:rsid w:val="00091D32"/>
    <w:rsid w:val="000A5F28"/>
    <w:rsid w:val="000A7EEA"/>
    <w:rsid w:val="000B200E"/>
    <w:rsid w:val="000B31F7"/>
    <w:rsid w:val="000B36E5"/>
    <w:rsid w:val="000B36EC"/>
    <w:rsid w:val="000C14EC"/>
    <w:rsid w:val="000C1B36"/>
    <w:rsid w:val="000C33F4"/>
    <w:rsid w:val="000C3ED7"/>
    <w:rsid w:val="000C3F7B"/>
    <w:rsid w:val="000D10B0"/>
    <w:rsid w:val="000D5C62"/>
    <w:rsid w:val="000D6A2C"/>
    <w:rsid w:val="000E24B2"/>
    <w:rsid w:val="000E2644"/>
    <w:rsid w:val="000E6A47"/>
    <w:rsid w:val="000E6BDD"/>
    <w:rsid w:val="000F0E88"/>
    <w:rsid w:val="000F42A5"/>
    <w:rsid w:val="000F47C5"/>
    <w:rsid w:val="00100D1C"/>
    <w:rsid w:val="00106ED6"/>
    <w:rsid w:val="001107E9"/>
    <w:rsid w:val="0011085F"/>
    <w:rsid w:val="001117ED"/>
    <w:rsid w:val="00111B24"/>
    <w:rsid w:val="00115475"/>
    <w:rsid w:val="0014117B"/>
    <w:rsid w:val="00143BD5"/>
    <w:rsid w:val="00146D51"/>
    <w:rsid w:val="0015214B"/>
    <w:rsid w:val="001526B4"/>
    <w:rsid w:val="001618C0"/>
    <w:rsid w:val="00161DC3"/>
    <w:rsid w:val="00171A6E"/>
    <w:rsid w:val="00174541"/>
    <w:rsid w:val="00176778"/>
    <w:rsid w:val="001812FD"/>
    <w:rsid w:val="0018373D"/>
    <w:rsid w:val="001858F5"/>
    <w:rsid w:val="0018716F"/>
    <w:rsid w:val="00187441"/>
    <w:rsid w:val="00187DCF"/>
    <w:rsid w:val="00187E68"/>
    <w:rsid w:val="001918FF"/>
    <w:rsid w:val="00192C82"/>
    <w:rsid w:val="001938F7"/>
    <w:rsid w:val="00195729"/>
    <w:rsid w:val="001A6CF8"/>
    <w:rsid w:val="001B76C9"/>
    <w:rsid w:val="001C1A1F"/>
    <w:rsid w:val="001C41A1"/>
    <w:rsid w:val="001C53BA"/>
    <w:rsid w:val="001C58B2"/>
    <w:rsid w:val="001C6BE8"/>
    <w:rsid w:val="001D69AE"/>
    <w:rsid w:val="001E482E"/>
    <w:rsid w:val="001F038E"/>
    <w:rsid w:val="00203AF4"/>
    <w:rsid w:val="00204F91"/>
    <w:rsid w:val="00207E75"/>
    <w:rsid w:val="0021631C"/>
    <w:rsid w:val="002356DB"/>
    <w:rsid w:val="00237EC4"/>
    <w:rsid w:val="00241B19"/>
    <w:rsid w:val="00242C34"/>
    <w:rsid w:val="00243C6F"/>
    <w:rsid w:val="00246DCC"/>
    <w:rsid w:val="00247300"/>
    <w:rsid w:val="00250480"/>
    <w:rsid w:val="00250D35"/>
    <w:rsid w:val="0025154A"/>
    <w:rsid w:val="00255E36"/>
    <w:rsid w:val="0025610A"/>
    <w:rsid w:val="002568E8"/>
    <w:rsid w:val="00257BAA"/>
    <w:rsid w:val="00257E00"/>
    <w:rsid w:val="00261D1C"/>
    <w:rsid w:val="002656DB"/>
    <w:rsid w:val="00266E6F"/>
    <w:rsid w:val="002760EB"/>
    <w:rsid w:val="0028215B"/>
    <w:rsid w:val="00282AA8"/>
    <w:rsid w:val="00291499"/>
    <w:rsid w:val="0029214E"/>
    <w:rsid w:val="00295C46"/>
    <w:rsid w:val="002A0E9F"/>
    <w:rsid w:val="002B0C74"/>
    <w:rsid w:val="002B13B3"/>
    <w:rsid w:val="002B6255"/>
    <w:rsid w:val="002B6B88"/>
    <w:rsid w:val="002D47BE"/>
    <w:rsid w:val="002E270F"/>
    <w:rsid w:val="002E2DE5"/>
    <w:rsid w:val="002E3045"/>
    <w:rsid w:val="002E3663"/>
    <w:rsid w:val="002E5E3A"/>
    <w:rsid w:val="002F4D39"/>
    <w:rsid w:val="002F6A85"/>
    <w:rsid w:val="003018E5"/>
    <w:rsid w:val="00304F95"/>
    <w:rsid w:val="003102FE"/>
    <w:rsid w:val="00315131"/>
    <w:rsid w:val="0031540B"/>
    <w:rsid w:val="003170E5"/>
    <w:rsid w:val="0032116C"/>
    <w:rsid w:val="00322BCE"/>
    <w:rsid w:val="0032459B"/>
    <w:rsid w:val="003339CA"/>
    <w:rsid w:val="00342F04"/>
    <w:rsid w:val="00345EE5"/>
    <w:rsid w:val="003467E3"/>
    <w:rsid w:val="00347642"/>
    <w:rsid w:val="00351500"/>
    <w:rsid w:val="003523A4"/>
    <w:rsid w:val="0035551F"/>
    <w:rsid w:val="0036111F"/>
    <w:rsid w:val="00364CE1"/>
    <w:rsid w:val="00371CCA"/>
    <w:rsid w:val="00373AA4"/>
    <w:rsid w:val="00376FA5"/>
    <w:rsid w:val="00382DFA"/>
    <w:rsid w:val="003865A8"/>
    <w:rsid w:val="00386D72"/>
    <w:rsid w:val="00391721"/>
    <w:rsid w:val="003947D6"/>
    <w:rsid w:val="00395ABB"/>
    <w:rsid w:val="00397399"/>
    <w:rsid w:val="00397AED"/>
    <w:rsid w:val="003B006B"/>
    <w:rsid w:val="003B6506"/>
    <w:rsid w:val="003C291B"/>
    <w:rsid w:val="003C2B56"/>
    <w:rsid w:val="003D0FE5"/>
    <w:rsid w:val="003E0A3C"/>
    <w:rsid w:val="003E7C29"/>
    <w:rsid w:val="003F3FFA"/>
    <w:rsid w:val="0040350A"/>
    <w:rsid w:val="00413C42"/>
    <w:rsid w:val="004159AC"/>
    <w:rsid w:val="00416272"/>
    <w:rsid w:val="00417CEE"/>
    <w:rsid w:val="00422CE9"/>
    <w:rsid w:val="00426702"/>
    <w:rsid w:val="00430F0F"/>
    <w:rsid w:val="00430FF7"/>
    <w:rsid w:val="00432989"/>
    <w:rsid w:val="0043646E"/>
    <w:rsid w:val="00437CDA"/>
    <w:rsid w:val="00442DBF"/>
    <w:rsid w:val="00451332"/>
    <w:rsid w:val="00451433"/>
    <w:rsid w:val="00454225"/>
    <w:rsid w:val="00464D6E"/>
    <w:rsid w:val="004660C8"/>
    <w:rsid w:val="00467574"/>
    <w:rsid w:val="00471D00"/>
    <w:rsid w:val="0047278F"/>
    <w:rsid w:val="00472E66"/>
    <w:rsid w:val="0047513C"/>
    <w:rsid w:val="0047516C"/>
    <w:rsid w:val="0048151D"/>
    <w:rsid w:val="00492903"/>
    <w:rsid w:val="004935B2"/>
    <w:rsid w:val="00493DE2"/>
    <w:rsid w:val="00493E3A"/>
    <w:rsid w:val="00494047"/>
    <w:rsid w:val="004A1D0F"/>
    <w:rsid w:val="004A3A63"/>
    <w:rsid w:val="004A620E"/>
    <w:rsid w:val="004A6D04"/>
    <w:rsid w:val="004B1B0E"/>
    <w:rsid w:val="004C2D0C"/>
    <w:rsid w:val="004C54FA"/>
    <w:rsid w:val="004D739A"/>
    <w:rsid w:val="004E1C17"/>
    <w:rsid w:val="004E4161"/>
    <w:rsid w:val="004F18C1"/>
    <w:rsid w:val="004F5B14"/>
    <w:rsid w:val="0050138A"/>
    <w:rsid w:val="005158CD"/>
    <w:rsid w:val="005210F8"/>
    <w:rsid w:val="00523B74"/>
    <w:rsid w:val="00525424"/>
    <w:rsid w:val="005278BE"/>
    <w:rsid w:val="00547D98"/>
    <w:rsid w:val="00550141"/>
    <w:rsid w:val="00551110"/>
    <w:rsid w:val="00552B02"/>
    <w:rsid w:val="0055663E"/>
    <w:rsid w:val="00556D2E"/>
    <w:rsid w:val="005611F8"/>
    <w:rsid w:val="0056551B"/>
    <w:rsid w:val="005655BF"/>
    <w:rsid w:val="005719EE"/>
    <w:rsid w:val="00575996"/>
    <w:rsid w:val="00580791"/>
    <w:rsid w:val="00581E81"/>
    <w:rsid w:val="005820B3"/>
    <w:rsid w:val="00584D2C"/>
    <w:rsid w:val="0058608A"/>
    <w:rsid w:val="0058680A"/>
    <w:rsid w:val="005872FD"/>
    <w:rsid w:val="00590462"/>
    <w:rsid w:val="00590BFB"/>
    <w:rsid w:val="00594099"/>
    <w:rsid w:val="00594F89"/>
    <w:rsid w:val="00596112"/>
    <w:rsid w:val="005A0192"/>
    <w:rsid w:val="005A5517"/>
    <w:rsid w:val="005A7595"/>
    <w:rsid w:val="005B0A1F"/>
    <w:rsid w:val="005B5D3A"/>
    <w:rsid w:val="005B784D"/>
    <w:rsid w:val="005C151A"/>
    <w:rsid w:val="005C201A"/>
    <w:rsid w:val="005C3941"/>
    <w:rsid w:val="005D1C3F"/>
    <w:rsid w:val="005D53BB"/>
    <w:rsid w:val="005D621C"/>
    <w:rsid w:val="005D7796"/>
    <w:rsid w:val="005E57B8"/>
    <w:rsid w:val="005E7B78"/>
    <w:rsid w:val="005E7F8E"/>
    <w:rsid w:val="005F0AF3"/>
    <w:rsid w:val="005F361C"/>
    <w:rsid w:val="005F5247"/>
    <w:rsid w:val="005F5F6E"/>
    <w:rsid w:val="005F6BA0"/>
    <w:rsid w:val="00606060"/>
    <w:rsid w:val="00613264"/>
    <w:rsid w:val="00620237"/>
    <w:rsid w:val="00625361"/>
    <w:rsid w:val="00631614"/>
    <w:rsid w:val="0063320F"/>
    <w:rsid w:val="006346DD"/>
    <w:rsid w:val="00642AE7"/>
    <w:rsid w:val="00644B10"/>
    <w:rsid w:val="00650183"/>
    <w:rsid w:val="00650F08"/>
    <w:rsid w:val="00651EB0"/>
    <w:rsid w:val="00653115"/>
    <w:rsid w:val="0065391B"/>
    <w:rsid w:val="00654501"/>
    <w:rsid w:val="00660D64"/>
    <w:rsid w:val="00662810"/>
    <w:rsid w:val="00662F7A"/>
    <w:rsid w:val="00664765"/>
    <w:rsid w:val="00664C9D"/>
    <w:rsid w:val="00665D80"/>
    <w:rsid w:val="0067010D"/>
    <w:rsid w:val="00670FBF"/>
    <w:rsid w:val="00671DDC"/>
    <w:rsid w:val="00671F58"/>
    <w:rsid w:val="00674AC3"/>
    <w:rsid w:val="00676D39"/>
    <w:rsid w:val="00677FC7"/>
    <w:rsid w:val="00682462"/>
    <w:rsid w:val="00683A02"/>
    <w:rsid w:val="0068464E"/>
    <w:rsid w:val="00685B60"/>
    <w:rsid w:val="006B2C8F"/>
    <w:rsid w:val="006B3896"/>
    <w:rsid w:val="006C560F"/>
    <w:rsid w:val="006D06BE"/>
    <w:rsid w:val="006D4170"/>
    <w:rsid w:val="006D5637"/>
    <w:rsid w:val="006D6D1C"/>
    <w:rsid w:val="006E014D"/>
    <w:rsid w:val="006E1BBD"/>
    <w:rsid w:val="006E434E"/>
    <w:rsid w:val="006E46C4"/>
    <w:rsid w:val="006E66A3"/>
    <w:rsid w:val="006F1F22"/>
    <w:rsid w:val="007046CF"/>
    <w:rsid w:val="00705F06"/>
    <w:rsid w:val="00711649"/>
    <w:rsid w:val="00714951"/>
    <w:rsid w:val="00715292"/>
    <w:rsid w:val="00717223"/>
    <w:rsid w:val="00717B4D"/>
    <w:rsid w:val="00722443"/>
    <w:rsid w:val="007225C6"/>
    <w:rsid w:val="00723197"/>
    <w:rsid w:val="007254FB"/>
    <w:rsid w:val="00735209"/>
    <w:rsid w:val="00746116"/>
    <w:rsid w:val="00747435"/>
    <w:rsid w:val="00747D2F"/>
    <w:rsid w:val="00750248"/>
    <w:rsid w:val="00755881"/>
    <w:rsid w:val="00755C4D"/>
    <w:rsid w:val="00756E6F"/>
    <w:rsid w:val="0076377F"/>
    <w:rsid w:val="007704D8"/>
    <w:rsid w:val="00770F9D"/>
    <w:rsid w:val="00772709"/>
    <w:rsid w:val="00774AB6"/>
    <w:rsid w:val="00784E67"/>
    <w:rsid w:val="007854BE"/>
    <w:rsid w:val="0079413B"/>
    <w:rsid w:val="007A02C4"/>
    <w:rsid w:val="007A5381"/>
    <w:rsid w:val="007A6091"/>
    <w:rsid w:val="007A64E7"/>
    <w:rsid w:val="007B4897"/>
    <w:rsid w:val="007B4CE7"/>
    <w:rsid w:val="007C71F7"/>
    <w:rsid w:val="007D118C"/>
    <w:rsid w:val="007D140C"/>
    <w:rsid w:val="007E0EC6"/>
    <w:rsid w:val="007E6E26"/>
    <w:rsid w:val="007F1510"/>
    <w:rsid w:val="007F3496"/>
    <w:rsid w:val="007F4491"/>
    <w:rsid w:val="007F7820"/>
    <w:rsid w:val="00800400"/>
    <w:rsid w:val="00805F09"/>
    <w:rsid w:val="008110EC"/>
    <w:rsid w:val="00811FAB"/>
    <w:rsid w:val="00812450"/>
    <w:rsid w:val="00813E58"/>
    <w:rsid w:val="0082054F"/>
    <w:rsid w:val="00826A62"/>
    <w:rsid w:val="0082709F"/>
    <w:rsid w:val="008370EC"/>
    <w:rsid w:val="008420EE"/>
    <w:rsid w:val="00842125"/>
    <w:rsid w:val="00843C0D"/>
    <w:rsid w:val="00847B87"/>
    <w:rsid w:val="00852F75"/>
    <w:rsid w:val="0085308F"/>
    <w:rsid w:val="00861B9A"/>
    <w:rsid w:val="00872003"/>
    <w:rsid w:val="008729D1"/>
    <w:rsid w:val="00874D97"/>
    <w:rsid w:val="00875A77"/>
    <w:rsid w:val="00877771"/>
    <w:rsid w:val="008842DA"/>
    <w:rsid w:val="00886F9A"/>
    <w:rsid w:val="00887C59"/>
    <w:rsid w:val="008920B6"/>
    <w:rsid w:val="00892B0A"/>
    <w:rsid w:val="00895E5E"/>
    <w:rsid w:val="008A5BFB"/>
    <w:rsid w:val="008B2336"/>
    <w:rsid w:val="008B250A"/>
    <w:rsid w:val="008B4677"/>
    <w:rsid w:val="008B504C"/>
    <w:rsid w:val="008B6C01"/>
    <w:rsid w:val="008B7588"/>
    <w:rsid w:val="008B7BA2"/>
    <w:rsid w:val="008C0CF0"/>
    <w:rsid w:val="008C4F0D"/>
    <w:rsid w:val="008C6300"/>
    <w:rsid w:val="008C6E8D"/>
    <w:rsid w:val="008D02E6"/>
    <w:rsid w:val="008D3075"/>
    <w:rsid w:val="008D5410"/>
    <w:rsid w:val="008E2226"/>
    <w:rsid w:val="008E4606"/>
    <w:rsid w:val="008E48BA"/>
    <w:rsid w:val="008E5C77"/>
    <w:rsid w:val="008E60C1"/>
    <w:rsid w:val="008E68A3"/>
    <w:rsid w:val="008E75A7"/>
    <w:rsid w:val="008E75E0"/>
    <w:rsid w:val="009028DE"/>
    <w:rsid w:val="00904623"/>
    <w:rsid w:val="00913430"/>
    <w:rsid w:val="00913DAD"/>
    <w:rsid w:val="00915712"/>
    <w:rsid w:val="00915CB2"/>
    <w:rsid w:val="00916673"/>
    <w:rsid w:val="009168E1"/>
    <w:rsid w:val="009241CB"/>
    <w:rsid w:val="00930E22"/>
    <w:rsid w:val="009316C6"/>
    <w:rsid w:val="00931C26"/>
    <w:rsid w:val="00933D2E"/>
    <w:rsid w:val="00936E01"/>
    <w:rsid w:val="00941482"/>
    <w:rsid w:val="009443F7"/>
    <w:rsid w:val="00945648"/>
    <w:rsid w:val="00952277"/>
    <w:rsid w:val="009560D4"/>
    <w:rsid w:val="00957167"/>
    <w:rsid w:val="009612BF"/>
    <w:rsid w:val="00966A55"/>
    <w:rsid w:val="00970186"/>
    <w:rsid w:val="009714FD"/>
    <w:rsid w:val="0097272B"/>
    <w:rsid w:val="00972C92"/>
    <w:rsid w:val="00973A86"/>
    <w:rsid w:val="00974707"/>
    <w:rsid w:val="00980BDE"/>
    <w:rsid w:val="00980C5B"/>
    <w:rsid w:val="0098774A"/>
    <w:rsid w:val="009878A6"/>
    <w:rsid w:val="00991284"/>
    <w:rsid w:val="00991BF6"/>
    <w:rsid w:val="00994C4D"/>
    <w:rsid w:val="009A160D"/>
    <w:rsid w:val="009A2C54"/>
    <w:rsid w:val="009A405C"/>
    <w:rsid w:val="009A4C44"/>
    <w:rsid w:val="009A611C"/>
    <w:rsid w:val="009B3537"/>
    <w:rsid w:val="009B766E"/>
    <w:rsid w:val="009C00EF"/>
    <w:rsid w:val="009D0DFC"/>
    <w:rsid w:val="009D4085"/>
    <w:rsid w:val="009E0227"/>
    <w:rsid w:val="009E135F"/>
    <w:rsid w:val="009F1485"/>
    <w:rsid w:val="00A011B2"/>
    <w:rsid w:val="00A05B92"/>
    <w:rsid w:val="00A109A9"/>
    <w:rsid w:val="00A13E94"/>
    <w:rsid w:val="00A1464C"/>
    <w:rsid w:val="00A150A4"/>
    <w:rsid w:val="00A20669"/>
    <w:rsid w:val="00A2273B"/>
    <w:rsid w:val="00A23AA9"/>
    <w:rsid w:val="00A26B43"/>
    <w:rsid w:val="00A30CAF"/>
    <w:rsid w:val="00A3695B"/>
    <w:rsid w:val="00A3727E"/>
    <w:rsid w:val="00A40160"/>
    <w:rsid w:val="00A41DAD"/>
    <w:rsid w:val="00A44DAC"/>
    <w:rsid w:val="00A45DE2"/>
    <w:rsid w:val="00A518B8"/>
    <w:rsid w:val="00A529C1"/>
    <w:rsid w:val="00A53086"/>
    <w:rsid w:val="00A54CEF"/>
    <w:rsid w:val="00A55A36"/>
    <w:rsid w:val="00A600A6"/>
    <w:rsid w:val="00A62596"/>
    <w:rsid w:val="00A62871"/>
    <w:rsid w:val="00A63624"/>
    <w:rsid w:val="00A64036"/>
    <w:rsid w:val="00A65697"/>
    <w:rsid w:val="00A65BC4"/>
    <w:rsid w:val="00A65FB6"/>
    <w:rsid w:val="00A6637E"/>
    <w:rsid w:val="00A67524"/>
    <w:rsid w:val="00A707D5"/>
    <w:rsid w:val="00A71A4A"/>
    <w:rsid w:val="00A722EE"/>
    <w:rsid w:val="00A72459"/>
    <w:rsid w:val="00A74ADF"/>
    <w:rsid w:val="00A74E59"/>
    <w:rsid w:val="00A75A05"/>
    <w:rsid w:val="00A77600"/>
    <w:rsid w:val="00A87618"/>
    <w:rsid w:val="00A93CEC"/>
    <w:rsid w:val="00A97D6E"/>
    <w:rsid w:val="00A97DA5"/>
    <w:rsid w:val="00AA0157"/>
    <w:rsid w:val="00AA02A4"/>
    <w:rsid w:val="00AA1067"/>
    <w:rsid w:val="00AA28ED"/>
    <w:rsid w:val="00AA6A08"/>
    <w:rsid w:val="00AA7383"/>
    <w:rsid w:val="00AA7F31"/>
    <w:rsid w:val="00AB014E"/>
    <w:rsid w:val="00AB234B"/>
    <w:rsid w:val="00AB49E4"/>
    <w:rsid w:val="00AB5506"/>
    <w:rsid w:val="00AC66B8"/>
    <w:rsid w:val="00AD3DE2"/>
    <w:rsid w:val="00AD42C6"/>
    <w:rsid w:val="00AD5D44"/>
    <w:rsid w:val="00AE0668"/>
    <w:rsid w:val="00AE6305"/>
    <w:rsid w:val="00AE7248"/>
    <w:rsid w:val="00AE7361"/>
    <w:rsid w:val="00AF55AB"/>
    <w:rsid w:val="00B00F42"/>
    <w:rsid w:val="00B068B6"/>
    <w:rsid w:val="00B074FF"/>
    <w:rsid w:val="00B12A16"/>
    <w:rsid w:val="00B12AD0"/>
    <w:rsid w:val="00B12C2F"/>
    <w:rsid w:val="00B169C1"/>
    <w:rsid w:val="00B30F72"/>
    <w:rsid w:val="00B32DAB"/>
    <w:rsid w:val="00B35978"/>
    <w:rsid w:val="00B42EF2"/>
    <w:rsid w:val="00B53BD3"/>
    <w:rsid w:val="00B56E8E"/>
    <w:rsid w:val="00B62642"/>
    <w:rsid w:val="00B63B6D"/>
    <w:rsid w:val="00B64FF1"/>
    <w:rsid w:val="00B6792C"/>
    <w:rsid w:val="00B70A96"/>
    <w:rsid w:val="00B721AF"/>
    <w:rsid w:val="00B7479C"/>
    <w:rsid w:val="00B74FDF"/>
    <w:rsid w:val="00B836D6"/>
    <w:rsid w:val="00B86EA3"/>
    <w:rsid w:val="00B919D9"/>
    <w:rsid w:val="00B94BD1"/>
    <w:rsid w:val="00B979EA"/>
    <w:rsid w:val="00BA18DE"/>
    <w:rsid w:val="00BA446C"/>
    <w:rsid w:val="00BA4E7B"/>
    <w:rsid w:val="00BA6DC6"/>
    <w:rsid w:val="00BA7405"/>
    <w:rsid w:val="00BB197C"/>
    <w:rsid w:val="00BC1F47"/>
    <w:rsid w:val="00BC6E93"/>
    <w:rsid w:val="00BD255A"/>
    <w:rsid w:val="00BE0E2C"/>
    <w:rsid w:val="00BE1D69"/>
    <w:rsid w:val="00C001EE"/>
    <w:rsid w:val="00C022A9"/>
    <w:rsid w:val="00C02547"/>
    <w:rsid w:val="00C02614"/>
    <w:rsid w:val="00C0648F"/>
    <w:rsid w:val="00C0686E"/>
    <w:rsid w:val="00C272DC"/>
    <w:rsid w:val="00C30801"/>
    <w:rsid w:val="00C3216D"/>
    <w:rsid w:val="00C42B75"/>
    <w:rsid w:val="00C42FF9"/>
    <w:rsid w:val="00C55149"/>
    <w:rsid w:val="00C556AF"/>
    <w:rsid w:val="00C55E35"/>
    <w:rsid w:val="00C60B99"/>
    <w:rsid w:val="00C61541"/>
    <w:rsid w:val="00C646AC"/>
    <w:rsid w:val="00C75565"/>
    <w:rsid w:val="00C85F64"/>
    <w:rsid w:val="00C87F03"/>
    <w:rsid w:val="00C90CF0"/>
    <w:rsid w:val="00C92BB1"/>
    <w:rsid w:val="00C93890"/>
    <w:rsid w:val="00CA0BD9"/>
    <w:rsid w:val="00CA2EA4"/>
    <w:rsid w:val="00CA61C4"/>
    <w:rsid w:val="00CB460F"/>
    <w:rsid w:val="00CB7C32"/>
    <w:rsid w:val="00CC3EBB"/>
    <w:rsid w:val="00CC4F09"/>
    <w:rsid w:val="00CE3C97"/>
    <w:rsid w:val="00CE7C19"/>
    <w:rsid w:val="00CF0CB8"/>
    <w:rsid w:val="00CF11D2"/>
    <w:rsid w:val="00CF5932"/>
    <w:rsid w:val="00CF7CC1"/>
    <w:rsid w:val="00D03B9A"/>
    <w:rsid w:val="00D05194"/>
    <w:rsid w:val="00D05E77"/>
    <w:rsid w:val="00D108AC"/>
    <w:rsid w:val="00D124CE"/>
    <w:rsid w:val="00D139AC"/>
    <w:rsid w:val="00D22D1E"/>
    <w:rsid w:val="00D25D59"/>
    <w:rsid w:val="00D3074B"/>
    <w:rsid w:val="00D37CDD"/>
    <w:rsid w:val="00D4010A"/>
    <w:rsid w:val="00D441FA"/>
    <w:rsid w:val="00D4559A"/>
    <w:rsid w:val="00D46AF6"/>
    <w:rsid w:val="00D51EB3"/>
    <w:rsid w:val="00D577DE"/>
    <w:rsid w:val="00D6126F"/>
    <w:rsid w:val="00D65E64"/>
    <w:rsid w:val="00D744EE"/>
    <w:rsid w:val="00D76928"/>
    <w:rsid w:val="00D839A1"/>
    <w:rsid w:val="00D8613C"/>
    <w:rsid w:val="00D91254"/>
    <w:rsid w:val="00DA0E6F"/>
    <w:rsid w:val="00DA26F0"/>
    <w:rsid w:val="00DA3BE9"/>
    <w:rsid w:val="00DB1917"/>
    <w:rsid w:val="00DB2B13"/>
    <w:rsid w:val="00DB411A"/>
    <w:rsid w:val="00DB426C"/>
    <w:rsid w:val="00DB481A"/>
    <w:rsid w:val="00DB4CAE"/>
    <w:rsid w:val="00DB6B6C"/>
    <w:rsid w:val="00DC1A04"/>
    <w:rsid w:val="00DC2344"/>
    <w:rsid w:val="00DC3FCB"/>
    <w:rsid w:val="00DC5232"/>
    <w:rsid w:val="00DC5705"/>
    <w:rsid w:val="00DC7A83"/>
    <w:rsid w:val="00DD0DBD"/>
    <w:rsid w:val="00DD1BE4"/>
    <w:rsid w:val="00DD560F"/>
    <w:rsid w:val="00DD7941"/>
    <w:rsid w:val="00DE1B34"/>
    <w:rsid w:val="00DE3C89"/>
    <w:rsid w:val="00DE53B2"/>
    <w:rsid w:val="00DF0537"/>
    <w:rsid w:val="00DF37AB"/>
    <w:rsid w:val="00DF4AFD"/>
    <w:rsid w:val="00DF75C8"/>
    <w:rsid w:val="00DF7BFB"/>
    <w:rsid w:val="00E024FF"/>
    <w:rsid w:val="00E039C9"/>
    <w:rsid w:val="00E06519"/>
    <w:rsid w:val="00E119EF"/>
    <w:rsid w:val="00E1270E"/>
    <w:rsid w:val="00E12BCD"/>
    <w:rsid w:val="00E15677"/>
    <w:rsid w:val="00E15FB3"/>
    <w:rsid w:val="00E16CA2"/>
    <w:rsid w:val="00E256C2"/>
    <w:rsid w:val="00E25AA3"/>
    <w:rsid w:val="00E25F59"/>
    <w:rsid w:val="00E26183"/>
    <w:rsid w:val="00E27760"/>
    <w:rsid w:val="00E277D3"/>
    <w:rsid w:val="00E3180B"/>
    <w:rsid w:val="00E31853"/>
    <w:rsid w:val="00E37740"/>
    <w:rsid w:val="00E41095"/>
    <w:rsid w:val="00E42E76"/>
    <w:rsid w:val="00E45858"/>
    <w:rsid w:val="00E54777"/>
    <w:rsid w:val="00E64909"/>
    <w:rsid w:val="00E663BB"/>
    <w:rsid w:val="00E723AE"/>
    <w:rsid w:val="00E72F4D"/>
    <w:rsid w:val="00E76C10"/>
    <w:rsid w:val="00E8175E"/>
    <w:rsid w:val="00E82486"/>
    <w:rsid w:val="00E82F00"/>
    <w:rsid w:val="00E857DF"/>
    <w:rsid w:val="00E916A5"/>
    <w:rsid w:val="00EA252E"/>
    <w:rsid w:val="00EA6EB5"/>
    <w:rsid w:val="00EB6CA5"/>
    <w:rsid w:val="00EC3EBB"/>
    <w:rsid w:val="00EC5A5A"/>
    <w:rsid w:val="00EC5FC0"/>
    <w:rsid w:val="00ED07A9"/>
    <w:rsid w:val="00ED0DD2"/>
    <w:rsid w:val="00ED547C"/>
    <w:rsid w:val="00ED5BCD"/>
    <w:rsid w:val="00ED6E90"/>
    <w:rsid w:val="00ED6EBC"/>
    <w:rsid w:val="00ED7165"/>
    <w:rsid w:val="00ED747D"/>
    <w:rsid w:val="00EE484A"/>
    <w:rsid w:val="00EE6A34"/>
    <w:rsid w:val="00EF1F53"/>
    <w:rsid w:val="00EF3A0F"/>
    <w:rsid w:val="00F028C6"/>
    <w:rsid w:val="00F0423E"/>
    <w:rsid w:val="00F052AA"/>
    <w:rsid w:val="00F068A6"/>
    <w:rsid w:val="00F12A9B"/>
    <w:rsid w:val="00F1396C"/>
    <w:rsid w:val="00F13CEC"/>
    <w:rsid w:val="00F1597C"/>
    <w:rsid w:val="00F250C8"/>
    <w:rsid w:val="00F32E18"/>
    <w:rsid w:val="00F34ED1"/>
    <w:rsid w:val="00F37991"/>
    <w:rsid w:val="00F4114F"/>
    <w:rsid w:val="00F41218"/>
    <w:rsid w:val="00F42877"/>
    <w:rsid w:val="00F462E9"/>
    <w:rsid w:val="00F5004C"/>
    <w:rsid w:val="00F5606B"/>
    <w:rsid w:val="00F5635B"/>
    <w:rsid w:val="00F57883"/>
    <w:rsid w:val="00F61652"/>
    <w:rsid w:val="00F73303"/>
    <w:rsid w:val="00F743A0"/>
    <w:rsid w:val="00F7472E"/>
    <w:rsid w:val="00F75010"/>
    <w:rsid w:val="00F85987"/>
    <w:rsid w:val="00F85991"/>
    <w:rsid w:val="00F86488"/>
    <w:rsid w:val="00F92358"/>
    <w:rsid w:val="00F9557D"/>
    <w:rsid w:val="00FA0FAC"/>
    <w:rsid w:val="00FA5A0F"/>
    <w:rsid w:val="00FA7A10"/>
    <w:rsid w:val="00FB1FD7"/>
    <w:rsid w:val="00FB4332"/>
    <w:rsid w:val="00FB6FD5"/>
    <w:rsid w:val="00FC1CA6"/>
    <w:rsid w:val="00FC39FB"/>
    <w:rsid w:val="00FC459B"/>
    <w:rsid w:val="00FD005D"/>
    <w:rsid w:val="00FD4B2C"/>
    <w:rsid w:val="00FD67E3"/>
    <w:rsid w:val="00FE0824"/>
    <w:rsid w:val="00FE158D"/>
    <w:rsid w:val="00FE1A0D"/>
    <w:rsid w:val="00FE7C45"/>
    <w:rsid w:val="00FF1293"/>
    <w:rsid w:val="00FF31C4"/>
    <w:rsid w:val="00FF3444"/>
    <w:rsid w:val="00FF4F4B"/>
    <w:rsid w:val="00FF5B76"/>
    <w:rsid w:val="00FF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5C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F75C8"/>
  </w:style>
  <w:style w:type="character" w:styleId="a3">
    <w:name w:val="Hyperlink"/>
    <w:basedOn w:val="1"/>
    <w:rsid w:val="00DF75C8"/>
    <w:rPr>
      <w:color w:val="0000FF"/>
      <w:u w:val="single"/>
    </w:rPr>
  </w:style>
  <w:style w:type="paragraph" w:customStyle="1" w:styleId="a4">
    <w:name w:val="Заголовок"/>
    <w:basedOn w:val="a"/>
    <w:next w:val="a5"/>
    <w:rsid w:val="00DF75C8"/>
    <w:pPr>
      <w:keepNext/>
      <w:spacing w:before="240" w:after="120"/>
    </w:pPr>
    <w:rPr>
      <w:rFonts w:eastAsia="Lucida Sans Unicode" w:cs="Mangal"/>
      <w:sz w:val="26"/>
      <w:szCs w:val="28"/>
    </w:rPr>
  </w:style>
  <w:style w:type="paragraph" w:styleId="a5">
    <w:name w:val="Body Text"/>
    <w:basedOn w:val="a"/>
    <w:link w:val="a6"/>
    <w:rsid w:val="00DF75C8"/>
    <w:pPr>
      <w:spacing w:after="120"/>
    </w:pPr>
  </w:style>
  <w:style w:type="character" w:customStyle="1" w:styleId="a6">
    <w:name w:val="Основной текст Знак"/>
    <w:basedOn w:val="a0"/>
    <w:link w:val="a5"/>
    <w:rsid w:val="00DF75C8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List"/>
    <w:basedOn w:val="a5"/>
    <w:rsid w:val="00DF75C8"/>
    <w:rPr>
      <w:rFonts w:cs="Mangal"/>
    </w:rPr>
  </w:style>
  <w:style w:type="paragraph" w:customStyle="1" w:styleId="10">
    <w:name w:val="Название1"/>
    <w:basedOn w:val="a"/>
    <w:rsid w:val="00DF75C8"/>
    <w:pPr>
      <w:suppressLineNumbers/>
      <w:spacing w:before="120" w:after="120"/>
    </w:pPr>
    <w:rPr>
      <w:rFonts w:cs="Mangal"/>
      <w:i/>
      <w:iCs/>
      <w:sz w:val="26"/>
    </w:rPr>
  </w:style>
  <w:style w:type="paragraph" w:customStyle="1" w:styleId="11">
    <w:name w:val="Указатель1"/>
    <w:basedOn w:val="a"/>
    <w:rsid w:val="00DF75C8"/>
    <w:pPr>
      <w:suppressLineNumbers/>
    </w:pPr>
    <w:rPr>
      <w:rFonts w:cs="Mangal"/>
    </w:rPr>
  </w:style>
  <w:style w:type="paragraph" w:customStyle="1" w:styleId="ConsPlusTitle">
    <w:name w:val="ConsPlusTitle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Nonformat">
    <w:name w:val="ConsPlusNonformat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customStyle="1" w:styleId="ConsPlusCell">
    <w:name w:val="ConsPlusCell"/>
    <w:rsid w:val="00DF75C8"/>
    <w:pPr>
      <w:widowControl w:val="0"/>
      <w:suppressAutoHyphens/>
    </w:pPr>
    <w:rPr>
      <w:rFonts w:ascii="Calibri" w:eastAsia="Lucida Sans Unicode" w:hAnsi="Calibri" w:cs="font169"/>
      <w:kern w:val="1"/>
      <w:lang w:eastAsia="ar-SA"/>
    </w:rPr>
  </w:style>
  <w:style w:type="paragraph" w:styleId="a8">
    <w:name w:val="header"/>
    <w:basedOn w:val="a"/>
    <w:link w:val="a9"/>
    <w:uiPriority w:val="99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DF75C8"/>
    <w:pPr>
      <w:tabs>
        <w:tab w:val="center" w:pos="4677"/>
        <w:tab w:val="right" w:pos="9355"/>
      </w:tabs>
      <w:suppressAutoHyphens w:val="0"/>
      <w:spacing w:line="240" w:lineRule="auto"/>
    </w:pPr>
    <w:rPr>
      <w:kern w:val="0"/>
      <w:lang w:eastAsia="ru-RU"/>
    </w:rPr>
  </w:style>
  <w:style w:type="character" w:customStyle="1" w:styleId="ab">
    <w:name w:val="Нижний колонтитул Знак"/>
    <w:basedOn w:val="a0"/>
    <w:link w:val="aa"/>
    <w:rsid w:val="00DF75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DF75C8"/>
    <w:rPr>
      <w:b/>
      <w:bCs/>
      <w:color w:val="000080"/>
    </w:rPr>
  </w:style>
  <w:style w:type="paragraph" w:customStyle="1" w:styleId="ad">
    <w:name w:val="Таблицы (моноширинный)"/>
    <w:basedOn w:val="a"/>
    <w:next w:val="a"/>
    <w:uiPriority w:val="99"/>
    <w:rsid w:val="00DF75C8"/>
    <w:pPr>
      <w:suppressAutoHyphens w:val="0"/>
      <w:autoSpaceDE w:val="0"/>
      <w:autoSpaceDN w:val="0"/>
      <w:adjustRightInd w:val="0"/>
      <w:spacing w:line="240" w:lineRule="auto"/>
      <w:jc w:val="both"/>
    </w:pPr>
    <w:rPr>
      <w:rFonts w:ascii="Courier New" w:hAnsi="Courier New" w:cs="Courier New"/>
      <w:kern w:val="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A02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02A4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843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12222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Karabinceva</dc:creator>
  <cp:keywords/>
  <dc:description/>
  <cp:lastModifiedBy>Анастасия Д. Куликова</cp:lastModifiedBy>
  <cp:revision>17</cp:revision>
  <cp:lastPrinted>2015-04-21T09:19:00Z</cp:lastPrinted>
  <dcterms:created xsi:type="dcterms:W3CDTF">2015-09-17T09:15:00Z</dcterms:created>
  <dcterms:modified xsi:type="dcterms:W3CDTF">2017-02-16T05:21:00Z</dcterms:modified>
</cp:coreProperties>
</file>