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42A0E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742A0E">
        <w:rPr>
          <w:rFonts w:ascii="Times New Roman" w:hAnsi="Times New Roman" w:cs="Times New Roman"/>
          <w:b/>
          <w:sz w:val="24"/>
          <w:szCs w:val="24"/>
        </w:rPr>
        <w:t xml:space="preserve">. Челябинск, ул. </w:t>
      </w:r>
      <w:proofErr w:type="spellStart"/>
      <w:r w:rsidR="00742A0E">
        <w:rPr>
          <w:rFonts w:ascii="Times New Roman" w:hAnsi="Times New Roman" w:cs="Times New Roman"/>
          <w:b/>
          <w:sz w:val="24"/>
          <w:szCs w:val="24"/>
        </w:rPr>
        <w:t>Комаровского</w:t>
      </w:r>
      <w:proofErr w:type="spellEnd"/>
      <w:r w:rsidR="00742A0E">
        <w:rPr>
          <w:rFonts w:ascii="Times New Roman" w:hAnsi="Times New Roman" w:cs="Times New Roman"/>
          <w:b/>
          <w:sz w:val="24"/>
          <w:szCs w:val="24"/>
        </w:rPr>
        <w:t>, 9 в Металлургическом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742A0E">
        <w:rPr>
          <w:rFonts w:ascii="Times New Roman" w:hAnsi="Times New Roman" w:cs="Times New Roman"/>
          <w:b/>
          <w:sz w:val="24"/>
          <w:szCs w:val="24"/>
        </w:rPr>
        <w:t xml:space="preserve">12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742A0E">
        <w:rPr>
          <w:rFonts w:ascii="Times New Roman" w:hAnsi="Times New Roman" w:cs="Times New Roman"/>
          <w:b/>
          <w:sz w:val="24"/>
          <w:szCs w:val="24"/>
        </w:rPr>
        <w:t>павильон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742A0E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742A0E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742A0E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742A0E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742A0E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4,26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742A0E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13 797,22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742A0E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13 797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тринадцать тысяч семьсот девяносто семь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22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604C3F"/>
    <w:rsid w:val="00671C0A"/>
    <w:rsid w:val="00677823"/>
    <w:rsid w:val="00742A0E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A5901"/>
    <w:rsid w:val="00B339C5"/>
    <w:rsid w:val="00B61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199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2017-10-26T10:52:00Z</cp:lastPrinted>
  <dcterms:created xsi:type="dcterms:W3CDTF">2017-10-26T10:18:00Z</dcterms:created>
  <dcterms:modified xsi:type="dcterms:W3CDTF">2018-03-20T08:43:00Z</dcterms:modified>
</cp:coreProperties>
</file>