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396" w:rsidRDefault="00FD3396" w:rsidP="00FD3396">
      <w:pPr>
        <w:spacing w:after="0" w:line="240" w:lineRule="auto"/>
        <w:ind w:left="992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FD3396" w:rsidRDefault="00FD3396" w:rsidP="00FD3396">
      <w:pPr>
        <w:spacing w:after="0" w:line="240" w:lineRule="auto"/>
        <w:ind w:left="992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057EE1">
        <w:rPr>
          <w:rFonts w:ascii="Times New Roman" w:hAnsi="Times New Roman" w:cs="Times New Roman"/>
          <w:sz w:val="26"/>
          <w:szCs w:val="26"/>
        </w:rPr>
        <w:t>распоряжениию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</w:t>
      </w:r>
    </w:p>
    <w:p w:rsidR="00FD3396" w:rsidRDefault="00FD3396" w:rsidP="00FD3396">
      <w:pPr>
        <w:spacing w:after="0" w:line="240" w:lineRule="auto"/>
        <w:ind w:left="992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_________________  №  ___________</w:t>
      </w:r>
    </w:p>
    <w:p w:rsidR="00FD3396" w:rsidRDefault="00FD3396" w:rsidP="003F20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D56B3" w:rsidRDefault="003F20A6" w:rsidP="003F20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Схема мест размещения гаражей, являющихся некапитальными сооружениями, либо для стоянки технических </w:t>
      </w:r>
    </w:p>
    <w:p w:rsidR="003F20A6" w:rsidRDefault="003F20A6" w:rsidP="003F20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или других средств передвижения инвалидов вблизи их места жительства  на территории города Челябинска</w:t>
      </w:r>
    </w:p>
    <w:p w:rsidR="003F20A6" w:rsidRDefault="00F8703F" w:rsidP="00F870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(текстовая часть)</w:t>
      </w:r>
    </w:p>
    <w:p w:rsidR="00F8703F" w:rsidRDefault="00F8703F" w:rsidP="00F870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567"/>
        <w:gridCol w:w="7763"/>
        <w:gridCol w:w="3544"/>
        <w:gridCol w:w="2912"/>
      </w:tblGrid>
      <w:tr w:rsidR="003F20A6" w:rsidTr="008229FB">
        <w:tc>
          <w:tcPr>
            <w:tcW w:w="567" w:type="dxa"/>
          </w:tcPr>
          <w:p w:rsidR="003F20A6" w:rsidRDefault="003E383B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763" w:type="dxa"/>
          </w:tcPr>
          <w:p w:rsidR="00A26FB2" w:rsidRDefault="003E383B" w:rsidP="00A26F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Местоположение </w:t>
            </w:r>
          </w:p>
          <w:p w:rsidR="00A26FB2" w:rsidRDefault="003E383B" w:rsidP="00A26F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(адресный ориентир, позволяющий определить </w:t>
            </w:r>
            <w:proofErr w:type="gramEnd"/>
          </w:p>
          <w:p w:rsidR="00A26FB2" w:rsidRDefault="003E383B" w:rsidP="00A26F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местоположение</w:t>
            </w:r>
            <w:r w:rsidR="00A26FB2">
              <w:rPr>
                <w:rFonts w:ascii="Times New Roman" w:hAnsi="Times New Roman" w:cs="Times New Roman"/>
                <w:sz w:val="26"/>
                <w:szCs w:val="26"/>
              </w:rPr>
              <w:t xml:space="preserve"> 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), кадастровый номер земельного участка </w:t>
            </w:r>
          </w:p>
          <w:p w:rsidR="003F20A6" w:rsidRDefault="003E383B" w:rsidP="00A26F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</w:tc>
        <w:tc>
          <w:tcPr>
            <w:tcW w:w="3544" w:type="dxa"/>
          </w:tcPr>
          <w:p w:rsidR="003E383B" w:rsidRDefault="003E383B" w:rsidP="003E38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 объекта, который планируется разместить (некапитальный гараж </w:t>
            </w:r>
            <w:proofErr w:type="gramEnd"/>
          </w:p>
          <w:p w:rsidR="003F20A6" w:rsidRDefault="003E383B" w:rsidP="003E38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или стоянка)</w:t>
            </w:r>
          </w:p>
        </w:tc>
        <w:tc>
          <w:tcPr>
            <w:tcW w:w="2912" w:type="dxa"/>
          </w:tcPr>
          <w:p w:rsidR="003F20A6" w:rsidRDefault="003E383B" w:rsidP="003E38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Площадь места для размещения некапитального гаража или стоянки, кв. м</w:t>
            </w:r>
          </w:p>
        </w:tc>
      </w:tr>
      <w:tr w:rsidR="003F20A6" w:rsidTr="008229FB">
        <w:tc>
          <w:tcPr>
            <w:tcW w:w="567" w:type="dxa"/>
          </w:tcPr>
          <w:p w:rsidR="003F20A6" w:rsidRDefault="003E383B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763" w:type="dxa"/>
          </w:tcPr>
          <w:p w:rsidR="003F20A6" w:rsidRDefault="003E383B" w:rsidP="00A26F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26FB2">
              <w:rPr>
                <w:rFonts w:ascii="Times New Roman" w:hAnsi="Times New Roman" w:cs="Times New Roman"/>
                <w:sz w:val="26"/>
                <w:szCs w:val="26"/>
              </w:rPr>
              <w:t xml:space="preserve">озле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дома по ул. Свободы, 102А в Советском районе города Челябинска, в границах земельного участка с кадастровым номером 74:36:0408005:1855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графическая часть </w:t>
            </w:r>
            <w:r w:rsidR="00F85E2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>приложение 1)</w:t>
            </w:r>
          </w:p>
        </w:tc>
        <w:tc>
          <w:tcPr>
            <w:tcW w:w="3544" w:type="dxa"/>
          </w:tcPr>
          <w:p w:rsidR="003F20A6" w:rsidRDefault="003E383B" w:rsidP="003E38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</w:tcPr>
          <w:p w:rsidR="003F20A6" w:rsidRDefault="003E383B" w:rsidP="003E38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3E383B" w:rsidTr="008229FB">
        <w:tc>
          <w:tcPr>
            <w:tcW w:w="567" w:type="dxa"/>
          </w:tcPr>
          <w:p w:rsidR="003E383B" w:rsidRDefault="003E383B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763" w:type="dxa"/>
          </w:tcPr>
          <w:p w:rsidR="003E383B" w:rsidRDefault="003E383B" w:rsidP="00A26F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26FB2">
              <w:rPr>
                <w:rFonts w:ascii="Times New Roman" w:hAnsi="Times New Roman" w:cs="Times New Roman"/>
                <w:sz w:val="26"/>
                <w:szCs w:val="26"/>
              </w:rPr>
              <w:t xml:space="preserve">озле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дома по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Лесопарковой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9 в Центральном районе города Челябинска, в границах земельного участка с кадастровым номером 74:36:0415002:260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графическая часть </w:t>
            </w:r>
            <w:r w:rsidR="00F85E2C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>приложение 2)</w:t>
            </w:r>
          </w:p>
        </w:tc>
        <w:tc>
          <w:tcPr>
            <w:tcW w:w="3544" w:type="dxa"/>
          </w:tcPr>
          <w:p w:rsidR="003E383B" w:rsidRDefault="003E383B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</w:tcPr>
          <w:p w:rsidR="003E383B" w:rsidRDefault="003E383B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A26FB2" w:rsidTr="008229FB">
        <w:tc>
          <w:tcPr>
            <w:tcW w:w="567" w:type="dxa"/>
          </w:tcPr>
          <w:p w:rsidR="00A26FB2" w:rsidRDefault="00A26FB2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763" w:type="dxa"/>
          </w:tcPr>
          <w:p w:rsidR="00A26FB2" w:rsidRDefault="00664B99" w:rsidP="000610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Возле дома по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Гидрострой</w:t>
            </w:r>
            <w:proofErr w:type="spellEnd"/>
            <w:r w:rsidR="00A26FB2">
              <w:rPr>
                <w:rFonts w:ascii="Times New Roman" w:hAnsi="Times New Roman" w:cs="Times New Roman"/>
                <w:sz w:val="26"/>
                <w:szCs w:val="26"/>
              </w:rPr>
              <w:t xml:space="preserve"> в Центральном районе города Челябинска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графическая часть </w:t>
            </w:r>
            <w:r w:rsidR="00F85E2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>приложение 3)</w:t>
            </w:r>
          </w:p>
        </w:tc>
        <w:tc>
          <w:tcPr>
            <w:tcW w:w="3544" w:type="dxa"/>
          </w:tcPr>
          <w:p w:rsidR="00A26FB2" w:rsidRDefault="00A26FB2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</w:tcPr>
          <w:p w:rsidR="00A26FB2" w:rsidRDefault="00A26FB2" w:rsidP="00A26F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</w:tr>
      <w:tr w:rsidR="00A26FB2" w:rsidTr="008229FB">
        <w:tc>
          <w:tcPr>
            <w:tcW w:w="567" w:type="dxa"/>
          </w:tcPr>
          <w:p w:rsidR="00A26FB2" w:rsidRDefault="00A26FB2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763" w:type="dxa"/>
          </w:tcPr>
          <w:p w:rsidR="00A26FB2" w:rsidRDefault="00A26FB2" w:rsidP="000610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Возле д</w:t>
            </w:r>
            <w:r w:rsidR="00910A25">
              <w:rPr>
                <w:rFonts w:ascii="Times New Roman" w:hAnsi="Times New Roman" w:cs="Times New Roman"/>
                <w:sz w:val="26"/>
                <w:szCs w:val="26"/>
              </w:rPr>
              <w:t>ома по ул. Молодогвардейцев, 26Б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Курчатовском районе города Челябин</w:t>
            </w:r>
            <w:r w:rsidR="000610A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графическая часть </w:t>
            </w:r>
            <w:r w:rsidR="00F85E2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>приложение 4)</w:t>
            </w:r>
          </w:p>
        </w:tc>
        <w:tc>
          <w:tcPr>
            <w:tcW w:w="3544" w:type="dxa"/>
          </w:tcPr>
          <w:p w:rsidR="00A26FB2" w:rsidRDefault="00A26FB2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</w:tcPr>
          <w:p w:rsidR="00A26FB2" w:rsidRDefault="00A26FB2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</w:tr>
      <w:tr w:rsidR="000610A2" w:rsidTr="008229FB">
        <w:tc>
          <w:tcPr>
            <w:tcW w:w="567" w:type="dxa"/>
          </w:tcPr>
          <w:p w:rsidR="000610A2" w:rsidRDefault="000610A2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763" w:type="dxa"/>
          </w:tcPr>
          <w:p w:rsidR="000610A2" w:rsidRDefault="000610A2" w:rsidP="000610A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Возле д</w:t>
            </w:r>
            <w:r w:rsidR="00910A25">
              <w:rPr>
                <w:rFonts w:ascii="Times New Roman" w:hAnsi="Times New Roman" w:cs="Times New Roman"/>
                <w:sz w:val="26"/>
                <w:szCs w:val="26"/>
              </w:rPr>
              <w:t>ома по ул. Молодогвардейцев, 26Б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Курчатовском районе города Челябинска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графическая часть </w:t>
            </w:r>
            <w:r w:rsidR="00F85E2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>приложение 5)</w:t>
            </w:r>
          </w:p>
        </w:tc>
        <w:tc>
          <w:tcPr>
            <w:tcW w:w="3544" w:type="dxa"/>
          </w:tcPr>
          <w:p w:rsidR="000610A2" w:rsidRDefault="000610A2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</w:tcPr>
          <w:p w:rsidR="000610A2" w:rsidRDefault="000610A2" w:rsidP="000610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19,0</w:t>
            </w:r>
          </w:p>
        </w:tc>
      </w:tr>
      <w:tr w:rsidR="006E65C7" w:rsidTr="008229FB">
        <w:tc>
          <w:tcPr>
            <w:tcW w:w="567" w:type="dxa"/>
          </w:tcPr>
          <w:p w:rsidR="006E65C7" w:rsidRDefault="006E65C7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763" w:type="dxa"/>
          </w:tcPr>
          <w:p w:rsidR="006E65C7" w:rsidRDefault="006E65C7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Возле д</w:t>
            </w:r>
            <w:r w:rsidR="00910A25">
              <w:rPr>
                <w:rFonts w:ascii="Times New Roman" w:hAnsi="Times New Roman" w:cs="Times New Roman"/>
                <w:sz w:val="26"/>
                <w:szCs w:val="26"/>
              </w:rPr>
              <w:t>ома по ул. Молодогвардейцев, 26Б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Курчатовском районе города Челябинска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графическая часть </w:t>
            </w:r>
            <w:r w:rsidR="00F85E2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>приложение 6)</w:t>
            </w:r>
          </w:p>
        </w:tc>
        <w:tc>
          <w:tcPr>
            <w:tcW w:w="3544" w:type="dxa"/>
          </w:tcPr>
          <w:p w:rsidR="006E65C7" w:rsidRDefault="006E65C7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</w:tcPr>
          <w:p w:rsidR="006E65C7" w:rsidRDefault="006E65C7" w:rsidP="006E65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21,0</w:t>
            </w:r>
          </w:p>
        </w:tc>
      </w:tr>
      <w:tr w:rsidR="006E65C7" w:rsidTr="008229FB">
        <w:tc>
          <w:tcPr>
            <w:tcW w:w="567" w:type="dxa"/>
          </w:tcPr>
          <w:p w:rsidR="006E65C7" w:rsidRDefault="006E65C7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763" w:type="dxa"/>
          </w:tcPr>
          <w:p w:rsidR="006E65C7" w:rsidRDefault="006E65C7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Возле д</w:t>
            </w:r>
            <w:r w:rsidR="00910A25">
              <w:rPr>
                <w:rFonts w:ascii="Times New Roman" w:hAnsi="Times New Roman" w:cs="Times New Roman"/>
                <w:sz w:val="26"/>
                <w:szCs w:val="26"/>
              </w:rPr>
              <w:t>ома по ул. Молодогвардейцев, 26Б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Курчатовском районе города Челябинска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графическая часть </w:t>
            </w:r>
            <w:r w:rsidR="00F85E2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293D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703F">
              <w:rPr>
                <w:rFonts w:ascii="Times New Roman" w:hAnsi="Times New Roman" w:cs="Times New Roman"/>
                <w:sz w:val="26"/>
                <w:szCs w:val="26"/>
              </w:rPr>
              <w:t>приложение 7)</w:t>
            </w:r>
          </w:p>
        </w:tc>
        <w:tc>
          <w:tcPr>
            <w:tcW w:w="3544" w:type="dxa"/>
          </w:tcPr>
          <w:p w:rsidR="006E65C7" w:rsidRDefault="006E65C7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</w:tcPr>
          <w:p w:rsidR="006E65C7" w:rsidRDefault="006E65C7" w:rsidP="006E65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17,0</w:t>
            </w:r>
          </w:p>
        </w:tc>
      </w:tr>
      <w:tr w:rsidR="00F85E2C" w:rsidTr="008229FB">
        <w:trPr>
          <w:trHeight w:val="690"/>
        </w:trPr>
        <w:tc>
          <w:tcPr>
            <w:tcW w:w="567" w:type="dxa"/>
            <w:tcBorders>
              <w:bottom w:val="single" w:sz="4" w:space="0" w:color="auto"/>
            </w:tcBorders>
          </w:tcPr>
          <w:p w:rsidR="00F85E2C" w:rsidRDefault="00F85E2C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  <w:p w:rsidR="00F85E2C" w:rsidRDefault="00F85E2C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5E2C" w:rsidRDefault="00F85E2C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Pr="00972B4E" w:rsidRDefault="00F85E2C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Возле дома по ул. Комарова</w:t>
            </w:r>
            <w:r w:rsidRPr="00910A2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137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Тракторозаводском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 города Челябинска (графическая часть – приложение 8)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85E2C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85E2C" w:rsidP="00FD33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  <w:p w:rsidR="00F85E2C" w:rsidRDefault="00F85E2C" w:rsidP="00F85E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5E2C" w:rsidTr="008229FB">
        <w:trPr>
          <w:trHeight w:val="2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85E2C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85E2C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ул. Дорожной (пос.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Исаково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 в Советском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города Челябинска (рядом с территорией СНТ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Жилищник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»)               (графическая часть – приложение 9)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85E2C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85E2C" w:rsidP="00F85E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  <w:p w:rsidR="00F85E2C" w:rsidRDefault="00F85E2C" w:rsidP="00F85E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5E2C" w:rsidTr="008229FB">
        <w:trPr>
          <w:trHeight w:val="3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85E2C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85E2C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Братьев Кашириных, 93 в Калининском районе города Челябинска (графическая часть – приложение 10)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85E2C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FE2304" w:rsidRDefault="00FE2304" w:rsidP="00FE23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  <w:p w:rsidR="00F85E2C" w:rsidRDefault="00F85E2C" w:rsidP="00FD33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5E2C" w:rsidTr="008229FB">
        <w:trPr>
          <w:trHeight w:val="2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85E2C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E2304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Возле дома по ул. Жукова, 44А в Металлургическом районе города Челябинска (графическая часть – приложение 11)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Default="00FE2304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стоянка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F85E2C" w:rsidRPr="00FE2304" w:rsidRDefault="00FE2304" w:rsidP="00FD33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E2304" w:rsidTr="008229FB">
        <w:trPr>
          <w:trHeight w:val="3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E2304" w:rsidRDefault="00FE2304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FE2304" w:rsidRDefault="00FE2304" w:rsidP="00FE23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50-летия ВЛКСМ</w:t>
            </w:r>
            <w:r w:rsidRPr="001F62B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17Б в Металлургическом районе города Челябинска</w:t>
            </w:r>
            <w:r w:rsidRPr="00FE230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границах земельного участка с кадастровым номером 74:36:0113006:1314  (графическая часть – приложение 12)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E2304" w:rsidRDefault="00FE2304" w:rsidP="00FE23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FE2304" w:rsidRDefault="00FE2304" w:rsidP="00FE23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  <w:p w:rsidR="00FE2304" w:rsidRDefault="00FE2304" w:rsidP="00FE23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4C8" w:rsidTr="008229FB">
        <w:trPr>
          <w:trHeight w:val="2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Pr="00FE2304" w:rsidRDefault="002944C8" w:rsidP="00FE23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Цвиллинга</w:t>
            </w:r>
            <w:proofErr w:type="spellEnd"/>
            <w:r w:rsidRPr="00E369A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31 в Центральном районе города Челябинска</w:t>
            </w:r>
            <w:r w:rsidRPr="00FE230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в границах земельного участка с кадастровым номером 74:36:0511002:352 (графическая часть – приложение 13)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8229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8229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21,0</w:t>
            </w:r>
          </w:p>
        </w:tc>
      </w:tr>
      <w:tr w:rsidR="002944C8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Энгельса</w:t>
            </w:r>
            <w:r w:rsidRPr="001F62B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42 в Центральном районе города Челябинска (рядом с территорией ПК «Энтузиаст») (графическая часть – приложение 14)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8229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8229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2944C8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Мамина</w:t>
            </w:r>
            <w:r w:rsidRPr="001F62B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7А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Тракторозаводском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 города Челябинска (графическая часть – приложение 15)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8229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2944C8" w:rsidP="008229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26,0</w:t>
            </w:r>
          </w:p>
        </w:tc>
      </w:tr>
      <w:tr w:rsidR="00351BE8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1BE8" w:rsidRDefault="00351BE8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351BE8" w:rsidRPr="008229FB" w:rsidRDefault="00351BE8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Агалакова</w:t>
            </w:r>
            <w:proofErr w:type="spellEnd"/>
            <w:r w:rsidRPr="008229F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 в Ленинском районе города Челябинска (рядом с территорией «ГСК № 318»)</w:t>
            </w:r>
            <w:r w:rsidR="00B71B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(графическая часть – приложение 16)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51BE8" w:rsidRDefault="00351BE8" w:rsidP="00B71B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351BE8" w:rsidRDefault="00351BE8" w:rsidP="00B71B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</w:tr>
      <w:tr w:rsidR="003436A7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436A7" w:rsidRDefault="003436A7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3436A7" w:rsidRPr="003436A7" w:rsidRDefault="003436A7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ул. 1-й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Первомайской</w:t>
            </w:r>
            <w:proofErr w:type="gramEnd"/>
            <w:r w:rsidRPr="003436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97 в Курчатовском районе города Челябинска (графическая часть – приложение 17)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436A7" w:rsidRDefault="003436A7" w:rsidP="00B71B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3436A7" w:rsidRDefault="003436A7" w:rsidP="00B71B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</w:tr>
      <w:tr w:rsidR="003436A7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436A7" w:rsidRDefault="003436A7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3436A7" w:rsidRPr="003436A7" w:rsidRDefault="003436A7" w:rsidP="003436A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Сулимова</w:t>
            </w:r>
            <w:proofErr w:type="spellEnd"/>
            <w:r w:rsidRPr="003436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73 в Советском районе города Челябинска</w:t>
            </w:r>
            <w:r w:rsidRPr="003436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в границах земельного участка с кадастровым номером 74:36:0406003:112 (графическая часть – приложение 18)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436A7" w:rsidRDefault="003436A7" w:rsidP="00B71B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3436A7" w:rsidRDefault="003436A7" w:rsidP="00B71B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</w:tr>
      <w:tr w:rsidR="00EF5A23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F5A23" w:rsidRDefault="00EF5A23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EF5A23" w:rsidRPr="00EF5A23" w:rsidRDefault="00EF5A23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40-летия Победы</w:t>
            </w:r>
            <w:r w:rsidRPr="00EF5A2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19 в Курчатовском районе города Челябинска (графическая часть – приложение 19)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F5A23" w:rsidRDefault="00EF5A23" w:rsidP="00EF5A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EF5A23" w:rsidRDefault="00EF5A23" w:rsidP="00EF5A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</w:tr>
      <w:tr w:rsidR="00EF5A23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F5A23" w:rsidRDefault="00EF5A23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EF5A23" w:rsidRDefault="00EF5A23" w:rsidP="00EF5A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Плеханова</w:t>
            </w:r>
            <w:r w:rsidRPr="003436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21 в Советском районе города Челябинска</w:t>
            </w:r>
            <w:r w:rsidRPr="003436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в границах земельного участка с кадастровым номером 74:36:0407014:67 (графическая часть – приложение 20)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F5A23" w:rsidRDefault="00EF5A23" w:rsidP="00EF5A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EF5A23" w:rsidRDefault="00EF5A23" w:rsidP="00EF5A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2944C8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8229FB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Pr="00690F67" w:rsidRDefault="00690F67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Грибоедова</w:t>
            </w:r>
            <w:proofErr w:type="spellEnd"/>
            <w:r w:rsidRPr="00690F6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 /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Правдухина</w:t>
            </w:r>
            <w:proofErr w:type="spellEnd"/>
            <w:r w:rsidRPr="00690F6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11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Тракторозаводском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 города Челябинска (графическая часть – приложение 21)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690F67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стоянка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690F67" w:rsidP="00FD33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</w:tr>
      <w:tr w:rsidR="007A64E8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A64E8" w:rsidRDefault="007A64E8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7A64E8" w:rsidRDefault="007A64E8" w:rsidP="007A64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Медгородок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Центральном районе города Челябинска</w:t>
            </w:r>
            <w:r w:rsidRPr="003436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в границах земельного участка с кадастровым номером 74:36:0513010:5558 (графическая часть – приложение 22)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A64E8" w:rsidRDefault="007A64E8" w:rsidP="00BE0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7A64E8" w:rsidRDefault="007A64E8" w:rsidP="00BE0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BE0739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E0739" w:rsidRDefault="00BE0739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BE0739" w:rsidRPr="00BE0739" w:rsidRDefault="00BE0739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ул. Салавата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Юлаева</w:t>
            </w:r>
            <w:proofErr w:type="spellEnd"/>
            <w:r w:rsidRPr="00BE073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15А/1 в Калининском районе города Челябинска (рядом с территорией потребительского                   ГСК «ЭКО-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») (графическая часть – приложение 23)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BE0739" w:rsidRDefault="00BE0739" w:rsidP="00BE0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BE0739" w:rsidRDefault="00BE0739" w:rsidP="00BE0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73641B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641B" w:rsidRDefault="0073641B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73641B" w:rsidRDefault="0073641B" w:rsidP="007364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Грибоедова</w:t>
            </w:r>
            <w:proofErr w:type="spellEnd"/>
            <w:r w:rsidRPr="00690F6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42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Тракторозаводском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 города Челябинска</w:t>
            </w:r>
            <w:r w:rsidRPr="0073641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границах земельного участка с кадастровым номером 74:36:0201008:511  (графическая часть – приложение 24)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3641B" w:rsidRDefault="00C335A0" w:rsidP="00C335A0">
            <w:pPr>
              <w:tabs>
                <w:tab w:val="center" w:pos="1664"/>
                <w:tab w:val="right" w:pos="332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73641B">
              <w:rPr>
                <w:rFonts w:ascii="Times New Roman" w:hAnsi="Times New Roman" w:cs="Times New Roman"/>
                <w:sz w:val="26"/>
                <w:szCs w:val="26"/>
              </w:rPr>
              <w:t>некапитальный гараж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73641B" w:rsidRDefault="0073641B" w:rsidP="001F37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C335A0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335A0" w:rsidRDefault="00C335A0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C335A0" w:rsidRPr="00C335A0" w:rsidRDefault="00C335A0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Воровского</w:t>
            </w:r>
            <w:r w:rsidRPr="00C335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23В в Советском районе города Челябинска (графическая часть – приложение 25)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335A0" w:rsidRDefault="00C335A0" w:rsidP="001F37FE">
            <w:pPr>
              <w:tabs>
                <w:tab w:val="center" w:pos="1664"/>
                <w:tab w:val="right" w:pos="332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некапитальный гараж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C335A0" w:rsidRDefault="00C335A0" w:rsidP="001F37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B85FD0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85FD0" w:rsidRDefault="00B85FD0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B85FD0" w:rsidRPr="00B85FD0" w:rsidRDefault="00B85FD0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Тухачевского</w:t>
            </w:r>
            <w:r w:rsidRPr="00B85FD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19 в Ленинском районе города Челябинска</w:t>
            </w:r>
            <w:r w:rsidRPr="00B85FD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в границах земельного участка с кадастровым номером 74:36:0317012:928 (графическая часть – приложение 26)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B85FD0" w:rsidRDefault="00B85FD0" w:rsidP="001F37FE">
            <w:pPr>
              <w:tabs>
                <w:tab w:val="center" w:pos="1664"/>
                <w:tab w:val="right" w:pos="332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некапитальный гараж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B85FD0" w:rsidRDefault="00B85FD0" w:rsidP="001F37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</w:tr>
      <w:tr w:rsidR="002944C8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8229FB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Pr="004960B3" w:rsidRDefault="004960B3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Гайдара</w:t>
            </w:r>
            <w:r w:rsidRPr="004960B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13А в  Советском районе города Челябинска (графическая часть – приложение 27)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4960B3" w:rsidP="00F870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стоянка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2944C8" w:rsidRDefault="004960B3" w:rsidP="00FD33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</w:tr>
      <w:tr w:rsidR="008A0FF1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F87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Мамина</w:t>
            </w:r>
            <w:r w:rsidRPr="008A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7А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Тракторозаводском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 города Челябинска (графическая часть – приложение 28)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tabs>
                <w:tab w:val="center" w:pos="1664"/>
                <w:tab w:val="right" w:pos="332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некапитальный гараж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8A0FF1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Мамина</w:t>
            </w:r>
            <w:r w:rsidRPr="008A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7А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Тракторозаводском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 города Челябинска (графическая часть – приложение 29)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tabs>
                <w:tab w:val="center" w:pos="1664"/>
                <w:tab w:val="right" w:pos="332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некапитальный гараж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</w:tr>
      <w:tr w:rsidR="008A0FF1" w:rsidTr="008A0FF1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Мамина</w:t>
            </w:r>
            <w:r w:rsidRPr="008A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7А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Тракторозаводском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 города Челябинска (графическая часть – приложение 30)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tabs>
                <w:tab w:val="center" w:pos="1664"/>
                <w:tab w:val="right" w:pos="332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некапитальный гараж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28,0</w:t>
            </w:r>
          </w:p>
        </w:tc>
      </w:tr>
      <w:tr w:rsidR="008A0FF1" w:rsidTr="001F37FE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ул. Мамина</w:t>
            </w:r>
            <w:r w:rsidRPr="008A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7А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Тракторозаводском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 города Челябинска (графическая часть – приложение 31)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tabs>
                <w:tab w:val="center" w:pos="1664"/>
                <w:tab w:val="right" w:pos="332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некапитальный гараж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8A0FF1" w:rsidRDefault="008A0FF1" w:rsidP="001F37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</w:tr>
      <w:tr w:rsidR="008A28B0" w:rsidTr="001F37FE">
        <w:trPr>
          <w:trHeight w:val="3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A28B0" w:rsidRDefault="008A28B0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</w:tcPr>
          <w:p w:rsidR="008A28B0" w:rsidRPr="008A28B0" w:rsidRDefault="008A28B0" w:rsidP="001F37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 дворе дома по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Коммунистической</w:t>
            </w:r>
            <w:proofErr w:type="gramEnd"/>
            <w:r w:rsidRPr="008A28B0">
              <w:rPr>
                <w:rFonts w:ascii="Times New Roman" w:hAnsi="Times New Roman" w:cs="Times New Roman"/>
                <w:sz w:val="26"/>
                <w:szCs w:val="26"/>
              </w:rPr>
              <w:t xml:space="preserve"> в Металлургическом районе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города Челябинска</w:t>
            </w:r>
            <w:r w:rsidRPr="008A28B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границах земельного участка                с кадастровым номером 74:36:0115006:64 (графическая часть – приложение 32)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A28B0" w:rsidRDefault="008A28B0" w:rsidP="00CF4120">
            <w:pPr>
              <w:tabs>
                <w:tab w:val="center" w:pos="1664"/>
                <w:tab w:val="right" w:pos="332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некапитальный гараж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</w:tcPr>
          <w:p w:rsidR="008A28B0" w:rsidRDefault="008A28B0" w:rsidP="00CF41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8A28B0" w:rsidTr="008229FB">
        <w:trPr>
          <w:trHeight w:val="369"/>
        </w:trPr>
        <w:tc>
          <w:tcPr>
            <w:tcW w:w="567" w:type="dxa"/>
            <w:tcBorders>
              <w:top w:val="single" w:sz="4" w:space="0" w:color="auto"/>
            </w:tcBorders>
          </w:tcPr>
          <w:p w:rsidR="008A28B0" w:rsidRDefault="008A28B0" w:rsidP="003F20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7763" w:type="dxa"/>
            <w:tcBorders>
              <w:top w:val="single" w:sz="4" w:space="0" w:color="auto"/>
            </w:tcBorders>
          </w:tcPr>
          <w:p w:rsidR="008A28B0" w:rsidRPr="008A28B0" w:rsidRDefault="008A28B0" w:rsidP="008A28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 дворе дома по ул. 40-летия Победы</w:t>
            </w:r>
            <w:r w:rsidRPr="008A28B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18 в Курчатовском районе города Челябинска</w:t>
            </w:r>
            <w:r w:rsidRPr="008A28B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границах земельного участка с кадастровым номером 74:36:0712003:4393 (графическая часть – приложение 33)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A28B0" w:rsidRDefault="008A28B0" w:rsidP="00CF4120">
            <w:pPr>
              <w:tabs>
                <w:tab w:val="center" w:pos="1664"/>
                <w:tab w:val="right" w:pos="332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некапитальный гараж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912" w:type="dxa"/>
            <w:tcBorders>
              <w:top w:val="single" w:sz="4" w:space="0" w:color="auto"/>
            </w:tcBorders>
          </w:tcPr>
          <w:p w:rsidR="008A28B0" w:rsidRDefault="008A28B0" w:rsidP="00CF41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</w:tbl>
    <w:p w:rsidR="003F20A6" w:rsidRDefault="003F20A6" w:rsidP="00972B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F20A6" w:rsidSect="003F20A6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F20A6"/>
    <w:rsid w:val="00007D11"/>
    <w:rsid w:val="00041112"/>
    <w:rsid w:val="00057EE1"/>
    <w:rsid w:val="000610A2"/>
    <w:rsid w:val="00062003"/>
    <w:rsid w:val="00197A5C"/>
    <w:rsid w:val="001D56B3"/>
    <w:rsid w:val="001F37FE"/>
    <w:rsid w:val="002534AF"/>
    <w:rsid w:val="00293D85"/>
    <w:rsid w:val="002944C8"/>
    <w:rsid w:val="003436A7"/>
    <w:rsid w:val="00351BE8"/>
    <w:rsid w:val="003E383B"/>
    <w:rsid w:val="003F20A6"/>
    <w:rsid w:val="004960B3"/>
    <w:rsid w:val="00501A15"/>
    <w:rsid w:val="005C2D43"/>
    <w:rsid w:val="00664B99"/>
    <w:rsid w:val="00690F67"/>
    <w:rsid w:val="006E65C7"/>
    <w:rsid w:val="0073641B"/>
    <w:rsid w:val="007A64E8"/>
    <w:rsid w:val="008229FB"/>
    <w:rsid w:val="008A0FF1"/>
    <w:rsid w:val="008A28B0"/>
    <w:rsid w:val="00910A25"/>
    <w:rsid w:val="00972B4E"/>
    <w:rsid w:val="00A26FB2"/>
    <w:rsid w:val="00B14201"/>
    <w:rsid w:val="00B71B49"/>
    <w:rsid w:val="00B85FD0"/>
    <w:rsid w:val="00BE0739"/>
    <w:rsid w:val="00C335A0"/>
    <w:rsid w:val="00CC2120"/>
    <w:rsid w:val="00D65D37"/>
    <w:rsid w:val="00EE0698"/>
    <w:rsid w:val="00EF5A23"/>
    <w:rsid w:val="00F336F7"/>
    <w:rsid w:val="00F85E2C"/>
    <w:rsid w:val="00F8703F"/>
    <w:rsid w:val="00FD3396"/>
    <w:rsid w:val="00FE2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Карина А. Хачатрян</cp:lastModifiedBy>
  <cp:revision>28</cp:revision>
  <cp:lastPrinted>2024-05-22T06:50:00Z</cp:lastPrinted>
  <dcterms:created xsi:type="dcterms:W3CDTF">2024-03-05T05:04:00Z</dcterms:created>
  <dcterms:modified xsi:type="dcterms:W3CDTF">2024-07-31T07:11:00Z</dcterms:modified>
</cp:coreProperties>
</file>