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DD" w:rsidRDefault="00087CDD" w:rsidP="00087CDD">
      <w:pPr>
        <w:pStyle w:val="a3"/>
        <w:widowControl w:val="0"/>
        <w:contextualSpacing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3</w:t>
      </w:r>
      <w:r w:rsidRPr="008D09B5">
        <w:rPr>
          <w:i/>
          <w:sz w:val="26"/>
          <w:szCs w:val="26"/>
        </w:rPr>
        <w:t xml:space="preserve"> к извещению</w:t>
      </w:r>
    </w:p>
    <w:p w:rsidR="00087CDD" w:rsidRPr="00205469" w:rsidRDefault="00087CDD" w:rsidP="00087CDD">
      <w:pPr>
        <w:pStyle w:val="a3"/>
        <w:widowControl w:val="0"/>
        <w:contextualSpacing/>
        <w:jc w:val="right"/>
        <w:rPr>
          <w:sz w:val="16"/>
          <w:szCs w:val="16"/>
        </w:rPr>
      </w:pPr>
    </w:p>
    <w:p w:rsidR="00087CDD" w:rsidRDefault="00087CDD" w:rsidP="00087C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7521">
        <w:rPr>
          <w:rFonts w:ascii="Times New Roman" w:hAnsi="Times New Roman" w:cs="Times New Roman"/>
          <w:sz w:val="24"/>
          <w:szCs w:val="24"/>
        </w:rPr>
        <w:t xml:space="preserve">Перечень и содержание ограничений использования, обременений прав, содержащихся в реестре прав, </w:t>
      </w:r>
    </w:p>
    <w:p w:rsidR="00087CDD" w:rsidRDefault="00087CDD" w:rsidP="00087C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7521">
        <w:rPr>
          <w:rFonts w:ascii="Times New Roman" w:hAnsi="Times New Roman" w:cs="Times New Roman"/>
          <w:sz w:val="24"/>
          <w:szCs w:val="24"/>
        </w:rPr>
        <w:t xml:space="preserve">ограничений прав и обременений недвижимого имущества, </w:t>
      </w:r>
      <w:proofErr w:type="gramStart"/>
      <w:r w:rsidRPr="00937521">
        <w:rPr>
          <w:rFonts w:ascii="Times New Roman" w:hAnsi="Times New Roman" w:cs="Times New Roman"/>
          <w:sz w:val="24"/>
          <w:szCs w:val="24"/>
        </w:rPr>
        <w:t>реестре</w:t>
      </w:r>
      <w:proofErr w:type="gramEnd"/>
      <w:r w:rsidRPr="00937521">
        <w:rPr>
          <w:rFonts w:ascii="Times New Roman" w:hAnsi="Times New Roman" w:cs="Times New Roman"/>
          <w:sz w:val="24"/>
          <w:szCs w:val="24"/>
        </w:rPr>
        <w:t xml:space="preserve"> сведений о границах зон с особыми условиями использования </w:t>
      </w:r>
      <w:r w:rsidR="00D56D7E">
        <w:rPr>
          <w:rFonts w:ascii="Times New Roman" w:hAnsi="Times New Roman" w:cs="Times New Roman"/>
          <w:sz w:val="24"/>
          <w:szCs w:val="24"/>
        </w:rPr>
        <w:br/>
      </w:r>
      <w:r w:rsidRPr="00937521">
        <w:rPr>
          <w:rFonts w:ascii="Times New Roman" w:hAnsi="Times New Roman" w:cs="Times New Roman"/>
          <w:sz w:val="24"/>
          <w:szCs w:val="24"/>
        </w:rPr>
        <w:t>территорий ЕГРН, на земельные участки, объекты недвижимого имущества, расположенные в границах</w:t>
      </w:r>
      <w:r w:rsidR="00EF673B">
        <w:rPr>
          <w:rFonts w:ascii="Times New Roman" w:hAnsi="Times New Roman" w:cs="Times New Roman"/>
          <w:sz w:val="24"/>
          <w:szCs w:val="24"/>
        </w:rPr>
        <w:t xml:space="preserve"> </w:t>
      </w:r>
      <w:r w:rsidR="004328C5">
        <w:rPr>
          <w:rFonts w:ascii="Times New Roman" w:hAnsi="Times New Roman" w:cs="Times New Roman"/>
          <w:sz w:val="24"/>
          <w:szCs w:val="24"/>
        </w:rPr>
        <w:t xml:space="preserve">незастроенной </w:t>
      </w:r>
      <w:r w:rsidRPr="00937521">
        <w:rPr>
          <w:rFonts w:ascii="Times New Roman" w:hAnsi="Times New Roman" w:cs="Times New Roman"/>
          <w:sz w:val="24"/>
          <w:szCs w:val="24"/>
        </w:rPr>
        <w:t xml:space="preserve">территории, </w:t>
      </w:r>
    </w:p>
    <w:p w:rsidR="00AD7D5C" w:rsidRDefault="00087CDD" w:rsidP="003E09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7521">
        <w:rPr>
          <w:rFonts w:ascii="Times New Roman" w:hAnsi="Times New Roman" w:cs="Times New Roman"/>
          <w:sz w:val="24"/>
          <w:szCs w:val="24"/>
        </w:rPr>
        <w:t>в </w:t>
      </w:r>
      <w:proofErr w:type="gramStart"/>
      <w:r w:rsidRPr="00937521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937521">
        <w:rPr>
          <w:rFonts w:ascii="Times New Roman" w:hAnsi="Times New Roman" w:cs="Times New Roman"/>
          <w:sz w:val="24"/>
          <w:szCs w:val="24"/>
        </w:rPr>
        <w:t xml:space="preserve"> которой заключается договор о комплексном развитии</w:t>
      </w:r>
      <w:r w:rsidRPr="003E0996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="00753487" w:rsidRPr="00753487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75348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E0996">
        <w:rPr>
          <w:rStyle w:val="a6"/>
          <w:rFonts w:ascii="Times New Roman" w:hAnsi="Times New Roman" w:cs="Times New Roman"/>
          <w:sz w:val="24"/>
          <w:szCs w:val="24"/>
        </w:rPr>
        <w:footnoteReference w:id="3"/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42"/>
        <w:gridCol w:w="843"/>
        <w:gridCol w:w="775"/>
        <w:gridCol w:w="913"/>
        <w:gridCol w:w="1065"/>
        <w:gridCol w:w="1516"/>
        <w:gridCol w:w="2736"/>
        <w:gridCol w:w="1457"/>
        <w:gridCol w:w="1528"/>
        <w:gridCol w:w="2040"/>
      </w:tblGrid>
      <w:tr w:rsidR="007D66A5" w:rsidRPr="00753487" w:rsidTr="00A46D40">
        <w:trPr>
          <w:trHeight w:val="20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170" w:type="pct"/>
            <w:gridSpan w:val="5"/>
            <w:tcBorders>
              <w:left w:val="single" w:sz="4" w:space="0" w:color="auto"/>
            </w:tcBorders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Объект капитального строительства на земельном участке</w:t>
            </w:r>
          </w:p>
        </w:tc>
      </w:tr>
      <w:tr w:rsidR="00F81B71" w:rsidRPr="00753487" w:rsidTr="00205469">
        <w:trPr>
          <w:trHeight w:val="20"/>
        </w:trPr>
        <w:tc>
          <w:tcPr>
            <w:tcW w:w="279" w:type="pct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(мест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жение)</w:t>
            </w:r>
          </w:p>
        </w:tc>
        <w:tc>
          <w:tcPr>
            <w:tcW w:w="288" w:type="pct"/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вый номер з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учас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265" w:type="pct"/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стики</w:t>
            </w:r>
          </w:p>
        </w:tc>
        <w:tc>
          <w:tcPr>
            <w:tcW w:w="312" w:type="pct"/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облад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</w:p>
        </w:tc>
        <w:tc>
          <w:tcPr>
            <w:tcW w:w="364" w:type="pct"/>
            <w:tcBorders>
              <w:right w:val="single" w:sz="4" w:space="0" w:color="auto"/>
            </w:tcBorders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Огран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прав и обрем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объекта недв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жимости</w:t>
            </w: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  <w:hideMark/>
          </w:tcPr>
          <w:p w:rsidR="0006296F" w:rsidRPr="00753487" w:rsidRDefault="0006296F" w:rsidP="0075348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8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935" w:type="pct"/>
          </w:tcPr>
          <w:p w:rsidR="0006296F" w:rsidRPr="00753487" w:rsidRDefault="00AD7D5C" w:rsidP="0075348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87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</w:tc>
        <w:tc>
          <w:tcPr>
            <w:tcW w:w="498" w:type="pct"/>
          </w:tcPr>
          <w:p w:rsidR="0006296F" w:rsidRPr="00753487" w:rsidRDefault="0006296F" w:rsidP="0075348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87">
              <w:rPr>
                <w:rFonts w:ascii="Times New Roman" w:hAnsi="Times New Roman" w:cs="Times New Roman"/>
                <w:sz w:val="20"/>
                <w:szCs w:val="20"/>
              </w:rPr>
              <w:t>Адрес (мест</w:t>
            </w:r>
            <w:r w:rsidRPr="007534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53487">
              <w:rPr>
                <w:rFonts w:ascii="Times New Roman" w:hAnsi="Times New Roman" w:cs="Times New Roman"/>
                <w:sz w:val="20"/>
                <w:szCs w:val="20"/>
              </w:rPr>
              <w:t>положение)</w:t>
            </w:r>
          </w:p>
        </w:tc>
        <w:tc>
          <w:tcPr>
            <w:tcW w:w="522" w:type="pct"/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Правооблад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</w:p>
        </w:tc>
        <w:tc>
          <w:tcPr>
            <w:tcW w:w="697" w:type="pct"/>
            <w:shd w:val="clear" w:color="auto" w:fill="auto"/>
            <w:hideMark/>
          </w:tcPr>
          <w:p w:rsidR="0006296F" w:rsidRPr="00753487" w:rsidRDefault="0006296F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Ограничение прав и обременение объекта недвижимости</w:t>
            </w:r>
          </w:p>
        </w:tc>
      </w:tr>
      <w:tr w:rsidR="00F81B71" w:rsidRPr="00753487" w:rsidTr="00205469">
        <w:trPr>
          <w:trHeight w:val="20"/>
        </w:trPr>
        <w:tc>
          <w:tcPr>
            <w:tcW w:w="279" w:type="pct"/>
            <w:tcBorders>
              <w:left w:val="single" w:sz="4" w:space="0" w:color="auto"/>
            </w:tcBorders>
            <w:shd w:val="clear" w:color="auto" w:fill="auto"/>
            <w:hideMark/>
          </w:tcPr>
          <w:p w:rsidR="00A13F47" w:rsidRPr="00753487" w:rsidRDefault="00A13F47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2" w:type="pct"/>
            <w:shd w:val="clear" w:color="auto" w:fill="auto"/>
            <w:hideMark/>
          </w:tcPr>
          <w:p w:rsidR="00A13F47" w:rsidRPr="00753487" w:rsidRDefault="00A13F47" w:rsidP="007534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A13F47" w:rsidRPr="00753487" w:rsidRDefault="00A13F47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auto"/>
            <w:hideMark/>
          </w:tcPr>
          <w:p w:rsidR="00A13F47" w:rsidRPr="00753487" w:rsidRDefault="00A13F47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5" w:type="pct"/>
            <w:shd w:val="clear" w:color="auto" w:fill="auto"/>
            <w:hideMark/>
          </w:tcPr>
          <w:p w:rsidR="00A13F47" w:rsidRPr="00753487" w:rsidRDefault="00A13F47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A13F47" w:rsidRPr="00753487" w:rsidRDefault="00A13F47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hideMark/>
          </w:tcPr>
          <w:p w:rsidR="00A13F47" w:rsidRPr="00753487" w:rsidRDefault="00A13F47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" w:type="pct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A13F47" w:rsidRPr="00753487" w:rsidRDefault="00A13F47" w:rsidP="007534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13F47" w:rsidRPr="00753487" w:rsidRDefault="00A13F47" w:rsidP="007534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74:36:0000000:64036</w:t>
            </w:r>
          </w:p>
        </w:tc>
        <w:tc>
          <w:tcPr>
            <w:tcW w:w="935" w:type="pct"/>
          </w:tcPr>
          <w:p w:rsidR="00A13F47" w:rsidRPr="00753487" w:rsidRDefault="00A13F47" w:rsidP="0075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</w:t>
            </w:r>
          </w:p>
          <w:p w:rsidR="00A13F47" w:rsidRPr="00753487" w:rsidRDefault="00A13F47" w:rsidP="0075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10) сооружения коммунал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хозяйства.</w:t>
            </w:r>
          </w:p>
          <w:p w:rsidR="00A13F47" w:rsidRPr="00753487" w:rsidRDefault="00A13F47" w:rsidP="00753487">
            <w:pPr>
              <w:tabs>
                <w:tab w:val="left" w:pos="280"/>
                <w:tab w:val="left" w:pos="391"/>
                <w:tab w:val="left" w:pos="433"/>
                <w:tab w:val="center" w:pos="125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Наименование:</w:t>
            </w:r>
          </w:p>
          <w:p w:rsidR="00A13F47" w:rsidRPr="00753487" w:rsidRDefault="00A13F47" w:rsidP="0075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газопроводы наружные.</w:t>
            </w:r>
          </w:p>
          <w:p w:rsidR="00A13F47" w:rsidRPr="00753487" w:rsidRDefault="00A13F47" w:rsidP="0075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1500 м</w:t>
            </w:r>
          </w:p>
        </w:tc>
        <w:tc>
          <w:tcPr>
            <w:tcW w:w="498" w:type="pct"/>
          </w:tcPr>
          <w:p w:rsidR="00255548" w:rsidRPr="00753487" w:rsidRDefault="00A13F47" w:rsidP="0075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</w:t>
            </w:r>
            <w:r w:rsidR="00255548"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255548" w:rsidRPr="00753487" w:rsidRDefault="00A13F47" w:rsidP="0075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55548"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Челябинск,</w:t>
            </w:r>
          </w:p>
          <w:p w:rsidR="00A13F47" w:rsidRPr="00753487" w:rsidRDefault="00A13F47" w:rsidP="0075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r w:rsidR="000847FE"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ОПХ </w:t>
            </w:r>
            <w:proofErr w:type="gramStart"/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довое</w:t>
            </w:r>
            <w:proofErr w:type="gramEnd"/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к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A13F47" w:rsidRPr="00753487" w:rsidRDefault="00A13F47" w:rsidP="007534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образов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- город Челябинск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A13F47" w:rsidRPr="00753487" w:rsidRDefault="00A13F47" w:rsidP="007534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зарегистрировано</w:t>
            </w:r>
          </w:p>
          <w:p w:rsidR="00A13F47" w:rsidRPr="00753487" w:rsidRDefault="00A13F47" w:rsidP="007534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229D" w:rsidRDefault="00A6229D" w:rsidP="007D66A5">
      <w:pPr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A46D40" w:rsidRDefault="00A46D40" w:rsidP="007D66A5">
      <w:pPr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A46D40" w:rsidRDefault="00A46D40" w:rsidP="007D66A5">
      <w:pPr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A46D40" w:rsidRDefault="00A46D40" w:rsidP="007D66A5">
      <w:pPr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A46D40" w:rsidRDefault="00A46D40" w:rsidP="007D66A5">
      <w:pPr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A46D40" w:rsidRDefault="00A46D40" w:rsidP="007D66A5">
      <w:pPr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A46D40" w:rsidRDefault="00A46D40" w:rsidP="007D66A5">
      <w:pPr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A46D40" w:rsidRDefault="00A46D40" w:rsidP="007D66A5">
      <w:pPr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7D66A5" w:rsidRPr="00753487" w:rsidRDefault="007D66A5" w:rsidP="007D66A5">
      <w:pPr>
        <w:jc w:val="center"/>
      </w:pPr>
      <w:r w:rsidRPr="0075348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Зоны с особыми условиями использования </w:t>
      </w:r>
      <w:r w:rsidRPr="0075348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753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ЗОУИТ)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"/>
        <w:gridCol w:w="1947"/>
        <w:gridCol w:w="3526"/>
        <w:gridCol w:w="8316"/>
      </w:tblGrid>
      <w:tr w:rsidR="009A4D2E" w:rsidRPr="00753487" w:rsidTr="0075348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9A4D2E" w:rsidRPr="00753487" w:rsidRDefault="009A4D2E" w:rsidP="007D66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hideMark/>
          </w:tcPr>
          <w:p w:rsidR="009A4D2E" w:rsidRPr="00753487" w:rsidRDefault="009A4D2E" w:rsidP="007D66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Реестровый номер</w:t>
            </w:r>
          </w:p>
        </w:tc>
        <w:tc>
          <w:tcPr>
            <w:tcW w:w="3526" w:type="dxa"/>
            <w:shd w:val="clear" w:color="auto" w:fill="auto"/>
            <w:hideMark/>
          </w:tcPr>
          <w:p w:rsidR="009A4D2E" w:rsidRPr="00753487" w:rsidRDefault="009A4D2E" w:rsidP="008850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316" w:type="dxa"/>
          </w:tcPr>
          <w:p w:rsidR="009A4D2E" w:rsidRPr="00753487" w:rsidRDefault="009A4D2E" w:rsidP="007D66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Ограничение</w:t>
            </w:r>
          </w:p>
        </w:tc>
      </w:tr>
      <w:tr w:rsidR="009A4D2E" w:rsidRPr="00753487" w:rsidTr="0075348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9A4D2E" w:rsidRPr="00753487" w:rsidRDefault="009A4D2E" w:rsidP="007D66A5">
            <w:pPr>
              <w:pStyle w:val="a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A4D2E" w:rsidRPr="00753487" w:rsidRDefault="009A4D2E" w:rsidP="007D66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74:00-6.762</w:t>
            </w:r>
          </w:p>
        </w:tc>
        <w:tc>
          <w:tcPr>
            <w:tcW w:w="3526" w:type="dxa"/>
            <w:shd w:val="clear" w:color="auto" w:fill="auto"/>
            <w:hideMark/>
          </w:tcPr>
          <w:p w:rsidR="009A4D2E" w:rsidRPr="00753487" w:rsidRDefault="009A4D2E" w:rsidP="007D66A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Зона подтопления, прилегающая к зоне затопления территории, пр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легающей к реке Миасс в Чел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бинском городском округе в ни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 xml:space="preserve">нем бьефе гидроузла </w:t>
            </w:r>
            <w:proofErr w:type="spellStart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Шершне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ского</w:t>
            </w:r>
            <w:proofErr w:type="spellEnd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 xml:space="preserve"> водохранилища, затапл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ваемой при пропуске паводков 0,01 % обеспеченности</w:t>
            </w:r>
          </w:p>
        </w:tc>
        <w:tc>
          <w:tcPr>
            <w:tcW w:w="8316" w:type="dxa"/>
          </w:tcPr>
          <w:p w:rsidR="009A4D2E" w:rsidRPr="00753487" w:rsidRDefault="009A4D2E" w:rsidP="007D66A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ограничения устанавливаются в соответствии с пунктом 6 статьи 67.1 Водного к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декса Российской Федерации</w:t>
            </w:r>
          </w:p>
        </w:tc>
      </w:tr>
      <w:tr w:rsidR="009A4D2E" w:rsidRPr="00753487" w:rsidTr="0075348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9A4D2E" w:rsidRPr="00753487" w:rsidRDefault="009A4D2E" w:rsidP="007D66A5">
            <w:pPr>
              <w:pStyle w:val="a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A4D2E" w:rsidRPr="00753487" w:rsidRDefault="009A4D2E" w:rsidP="007D66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74:00-6.764</w:t>
            </w:r>
          </w:p>
        </w:tc>
        <w:tc>
          <w:tcPr>
            <w:tcW w:w="3526" w:type="dxa"/>
            <w:shd w:val="clear" w:color="auto" w:fill="auto"/>
            <w:hideMark/>
          </w:tcPr>
          <w:p w:rsidR="009A4D2E" w:rsidRPr="00753487" w:rsidRDefault="009A4D2E" w:rsidP="007D66A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Зона подтопления, прилегающая к зоне затопления территории, пр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легающей к реке Миасс в Чел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бинском городском округе Чел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бинской области, затапливаемой при половодьях и паводках 1 % обеспеченности (повторяемость один раз в 100 лет)</w:t>
            </w:r>
          </w:p>
        </w:tc>
        <w:tc>
          <w:tcPr>
            <w:tcW w:w="8316" w:type="dxa"/>
          </w:tcPr>
          <w:p w:rsidR="009A4D2E" w:rsidRPr="00753487" w:rsidRDefault="009A4D2E" w:rsidP="007D66A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ограничения устанавливаются в соответствии с пунктом 6 статьи 67.1 Водного к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декса Российской Федерации</w:t>
            </w:r>
          </w:p>
        </w:tc>
      </w:tr>
      <w:tr w:rsidR="00BD7219" w:rsidRPr="00753487" w:rsidTr="0075348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D7219" w:rsidRPr="00753487" w:rsidRDefault="00BD7219" w:rsidP="007D66A5">
            <w:pPr>
              <w:pStyle w:val="a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D7219" w:rsidRPr="00753487" w:rsidRDefault="00BD7219" w:rsidP="007D6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74:36-6.7595</w:t>
            </w:r>
          </w:p>
        </w:tc>
        <w:tc>
          <w:tcPr>
            <w:tcW w:w="3526" w:type="dxa"/>
            <w:shd w:val="clear" w:color="auto" w:fill="auto"/>
            <w:hideMark/>
          </w:tcPr>
          <w:p w:rsidR="00BD7219" w:rsidRPr="00753487" w:rsidRDefault="00BD7219" w:rsidP="007D66A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 xml:space="preserve">Охранная зона кабеля 10кВ РП88-подстанция </w:t>
            </w:r>
            <w:proofErr w:type="spellStart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Шершневская</w:t>
            </w:r>
            <w:proofErr w:type="spellEnd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 xml:space="preserve"> Фидер № 31 К</w:t>
            </w:r>
            <w:proofErr w:type="gramStart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, инв. 040111301483</w:t>
            </w:r>
          </w:p>
        </w:tc>
        <w:tc>
          <w:tcPr>
            <w:tcW w:w="8316" w:type="dxa"/>
            <w:vMerge w:val="restart"/>
          </w:tcPr>
          <w:p w:rsidR="00BD7219" w:rsidRPr="00BD7219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BD7219">
              <w:rPr>
                <w:sz w:val="22"/>
                <w:szCs w:val="22"/>
                <w:shd w:val="clear" w:color="auto" w:fill="F8F9FA"/>
              </w:rPr>
              <w:t xml:space="preserve">Согласно Правил установления охранных зон объектов </w:t>
            </w:r>
            <w:proofErr w:type="spellStart"/>
            <w:r w:rsidRPr="00BD7219">
              <w:rPr>
                <w:sz w:val="22"/>
                <w:szCs w:val="22"/>
                <w:shd w:val="clear" w:color="auto" w:fill="F8F9FA"/>
              </w:rPr>
              <w:t>электросетевого</w:t>
            </w:r>
            <w:proofErr w:type="spellEnd"/>
            <w:r w:rsidRPr="00BD7219">
              <w:rPr>
                <w:sz w:val="22"/>
                <w:szCs w:val="22"/>
                <w:shd w:val="clear" w:color="auto" w:fill="F8F9FA"/>
              </w:rPr>
              <w:t xml:space="preserve"> хозяйства и особых условий использования земельных участков, расположенных в границах т</w:t>
            </w:r>
            <w:r w:rsidRPr="00BD7219">
              <w:rPr>
                <w:sz w:val="22"/>
                <w:szCs w:val="22"/>
                <w:shd w:val="clear" w:color="auto" w:fill="F8F9FA"/>
              </w:rPr>
              <w:t>а</w:t>
            </w:r>
            <w:r w:rsidRPr="00BD7219">
              <w:rPr>
                <w:sz w:val="22"/>
                <w:szCs w:val="22"/>
                <w:shd w:val="clear" w:color="auto" w:fill="F8F9FA"/>
              </w:rPr>
              <w:t>ких зон, утвержденных постановлением Правительства РФ №160 от 24.02.2009 г.,</w:t>
            </w:r>
            <w:r w:rsidRPr="00BD7219">
              <w:rPr>
                <w:sz w:val="22"/>
                <w:szCs w:val="22"/>
              </w:rPr>
              <w:t xml:space="preserve"> в охранных зонах запрещается осуществлять любые действия, которые могут нар</w:t>
            </w:r>
            <w:r w:rsidRPr="00BD7219">
              <w:rPr>
                <w:sz w:val="22"/>
                <w:szCs w:val="22"/>
              </w:rPr>
              <w:t>у</w:t>
            </w:r>
            <w:r w:rsidRPr="00BD7219">
              <w:rPr>
                <w:sz w:val="22"/>
                <w:szCs w:val="22"/>
              </w:rPr>
              <w:t xml:space="preserve">шить безопасную работу объектов </w:t>
            </w:r>
            <w:proofErr w:type="spellStart"/>
            <w:r w:rsidRPr="00BD7219">
              <w:rPr>
                <w:sz w:val="22"/>
                <w:szCs w:val="22"/>
              </w:rPr>
              <w:t>электросетевого</w:t>
            </w:r>
            <w:proofErr w:type="spellEnd"/>
            <w:r w:rsidRPr="00BD7219">
              <w:rPr>
                <w:sz w:val="22"/>
                <w:szCs w:val="22"/>
              </w:rPr>
              <w:t xml:space="preserve"> хозяйства, в том числе привести к их повреждению или уничтожению, и (или) повлечь причинение вреда жизни, здор</w:t>
            </w:r>
            <w:r w:rsidRPr="00BD7219">
              <w:rPr>
                <w:sz w:val="22"/>
                <w:szCs w:val="22"/>
              </w:rPr>
              <w:t>о</w:t>
            </w:r>
            <w:r w:rsidRPr="00BD7219">
              <w:rPr>
                <w:sz w:val="22"/>
                <w:szCs w:val="22"/>
              </w:rPr>
              <w:t>вью граждан и</w:t>
            </w:r>
            <w:proofErr w:type="gramEnd"/>
            <w:r w:rsidRPr="00BD7219">
              <w:rPr>
                <w:sz w:val="22"/>
                <w:szCs w:val="22"/>
              </w:rPr>
              <w:t xml:space="preserve"> имуществу физических или юридических лиц, а также повлечь нан</w:t>
            </w:r>
            <w:r w:rsidRPr="00BD7219">
              <w:rPr>
                <w:sz w:val="22"/>
                <w:szCs w:val="22"/>
              </w:rPr>
              <w:t>е</w:t>
            </w:r>
            <w:r w:rsidRPr="00BD7219">
              <w:rPr>
                <w:sz w:val="22"/>
                <w:szCs w:val="22"/>
              </w:rPr>
              <w:t>сение экологического ущерба и возникновение пожаров, в том числе:</w:t>
            </w:r>
          </w:p>
          <w:p w:rsidR="00BD7219" w:rsidRPr="00BD7219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r w:rsidRPr="00BD7219">
              <w:rPr>
                <w:sz w:val="22"/>
                <w:szCs w:val="22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:rsidR="00BD7219" w:rsidRPr="00BD7219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BD7219">
              <w:rPr>
                <w:sz w:val="22"/>
                <w:szCs w:val="22"/>
              </w:rPr>
              <w:t xml:space="preserve">б) проводить работы, угрожающие повреждению объектов </w:t>
            </w:r>
            <w:proofErr w:type="spellStart"/>
            <w:r w:rsidRPr="00BD7219">
              <w:rPr>
                <w:sz w:val="22"/>
                <w:szCs w:val="22"/>
              </w:rPr>
              <w:t>электросетевого</w:t>
            </w:r>
            <w:proofErr w:type="spellEnd"/>
            <w:r w:rsidRPr="00BD7219">
              <w:rPr>
                <w:sz w:val="22"/>
                <w:szCs w:val="22"/>
              </w:rPr>
              <w:t xml:space="preserve"> хозяйс</w:t>
            </w:r>
            <w:r w:rsidRPr="00BD7219">
              <w:rPr>
                <w:sz w:val="22"/>
                <w:szCs w:val="22"/>
              </w:rPr>
              <w:t>т</w:t>
            </w:r>
            <w:r w:rsidRPr="00BD7219">
              <w:rPr>
                <w:sz w:val="22"/>
                <w:szCs w:val="22"/>
              </w:rPr>
              <w:t>ва, размещать объекты и предметы, которые могут препятствовать доступу обслуж</w:t>
            </w:r>
            <w:r w:rsidRPr="00BD7219">
              <w:rPr>
                <w:sz w:val="22"/>
                <w:szCs w:val="22"/>
              </w:rPr>
              <w:t>и</w:t>
            </w:r>
            <w:r w:rsidRPr="00BD7219">
              <w:rPr>
                <w:sz w:val="22"/>
                <w:szCs w:val="22"/>
              </w:rPr>
              <w:t>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</w:t>
            </w:r>
            <w:r w:rsidRPr="00BD7219">
              <w:rPr>
                <w:sz w:val="22"/>
                <w:szCs w:val="22"/>
              </w:rPr>
              <w:t>у</w:t>
            </w:r>
            <w:r w:rsidRPr="00BD7219">
              <w:rPr>
                <w:sz w:val="22"/>
                <w:szCs w:val="22"/>
              </w:rPr>
              <w:t>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</w:t>
            </w:r>
            <w:r w:rsidRPr="00BD7219">
              <w:rPr>
                <w:sz w:val="22"/>
                <w:szCs w:val="22"/>
              </w:rPr>
              <w:t>о</w:t>
            </w:r>
            <w:r w:rsidRPr="00BD7219">
              <w:rPr>
                <w:sz w:val="22"/>
                <w:szCs w:val="22"/>
              </w:rPr>
              <w:t>ведения работ по ликвидации аварий и</w:t>
            </w:r>
            <w:proofErr w:type="gramEnd"/>
            <w:r w:rsidRPr="00BD7219">
              <w:rPr>
                <w:sz w:val="22"/>
                <w:szCs w:val="22"/>
              </w:rPr>
              <w:t xml:space="preserve"> устранению их последствий на всем протяж</w:t>
            </w:r>
            <w:r w:rsidRPr="00BD7219">
              <w:rPr>
                <w:sz w:val="22"/>
                <w:szCs w:val="22"/>
              </w:rPr>
              <w:t>е</w:t>
            </w:r>
            <w:r w:rsidRPr="00BD7219">
              <w:rPr>
                <w:sz w:val="22"/>
                <w:szCs w:val="22"/>
              </w:rPr>
              <w:t>нии границы объекта электроэнергетики;</w:t>
            </w:r>
          </w:p>
          <w:p w:rsidR="00BD7219" w:rsidRPr="00BD7219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BD7219">
              <w:rPr>
                <w:sz w:val="22"/>
                <w:szCs w:val="22"/>
              </w:rPr>
              <w:t>в) находиться в пределах огороженной территории и помещениях распределител</w:t>
            </w:r>
            <w:r w:rsidRPr="00BD7219">
              <w:rPr>
                <w:sz w:val="22"/>
                <w:szCs w:val="22"/>
              </w:rPr>
              <w:t>ь</w:t>
            </w:r>
            <w:r w:rsidRPr="00BD7219">
              <w:rPr>
                <w:sz w:val="22"/>
                <w:szCs w:val="22"/>
              </w:rPr>
              <w:lastRenderedPageBreak/>
              <w:t>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</w:t>
            </w:r>
            <w:r w:rsidRPr="00BD7219">
              <w:rPr>
                <w:sz w:val="22"/>
                <w:szCs w:val="22"/>
              </w:rPr>
              <w:t>к</w:t>
            </w:r>
            <w:r w:rsidRPr="00BD7219">
              <w:rPr>
                <w:sz w:val="22"/>
                <w:szCs w:val="22"/>
              </w:rPr>
              <w:t>тропередачи, а также в охранных зонах кабельных</w:t>
            </w:r>
            <w:proofErr w:type="gramEnd"/>
            <w:r w:rsidRPr="00BD7219">
              <w:rPr>
                <w:sz w:val="22"/>
                <w:szCs w:val="22"/>
              </w:rPr>
              <w:t xml:space="preserve"> линий электропередачи;</w:t>
            </w:r>
          </w:p>
          <w:p w:rsidR="00BD7219" w:rsidRPr="00BD7219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r w:rsidRPr="00BD7219">
              <w:rPr>
                <w:sz w:val="22"/>
                <w:szCs w:val="22"/>
              </w:rPr>
              <w:t>г) размещать свалки;</w:t>
            </w:r>
          </w:p>
          <w:p w:rsidR="00BD7219" w:rsidRPr="00BD7219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BD7219">
              <w:rPr>
                <w:sz w:val="22"/>
                <w:szCs w:val="22"/>
              </w:rPr>
              <w:t>д</w:t>
            </w:r>
            <w:proofErr w:type="spellEnd"/>
            <w:r w:rsidRPr="00BD7219">
              <w:rPr>
                <w:sz w:val="22"/>
                <w:szCs w:val="22"/>
              </w:rPr>
              <w:t>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</w:t>
            </w:r>
          </w:p>
          <w:p w:rsidR="00BD7219" w:rsidRPr="00BD7219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r w:rsidRPr="00BD7219">
              <w:rPr>
                <w:sz w:val="22"/>
                <w:szCs w:val="22"/>
              </w:rPr>
              <w:t>е) убирать, уничтожать, перемещать, засыпать и повреждать предупреждающие и информационные знаки (либо предупреждающие и информационные надписи, нан</w:t>
            </w:r>
            <w:r w:rsidRPr="00BD7219">
              <w:rPr>
                <w:sz w:val="22"/>
                <w:szCs w:val="22"/>
              </w:rPr>
              <w:t>е</w:t>
            </w:r>
            <w:r w:rsidRPr="00BD7219">
              <w:rPr>
                <w:sz w:val="22"/>
                <w:szCs w:val="22"/>
              </w:rPr>
              <w:t>сенные на объекты электроэнергетики);</w:t>
            </w:r>
          </w:p>
          <w:p w:rsidR="00BD7219" w:rsidRPr="00BD7219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r w:rsidRPr="00BD7219">
              <w:rPr>
                <w:sz w:val="22"/>
                <w:szCs w:val="22"/>
              </w:rPr>
              <w:t>ж) производить переключения и подключения в электрических сетях (указанное тр</w:t>
            </w:r>
            <w:r w:rsidRPr="00BD7219">
              <w:rPr>
                <w:sz w:val="22"/>
                <w:szCs w:val="22"/>
              </w:rPr>
              <w:t>е</w:t>
            </w:r>
            <w:r w:rsidRPr="00BD7219">
              <w:rPr>
                <w:sz w:val="22"/>
                <w:szCs w:val="22"/>
              </w:rPr>
              <w:t>бование не распространяется на работников, занятых выполнением разрешенных в установленном порядке работ);</w:t>
            </w:r>
          </w:p>
          <w:p w:rsidR="00BD7219" w:rsidRPr="00753487" w:rsidRDefault="00BD7219" w:rsidP="00E32776">
            <w:pPr>
              <w:pStyle w:val="Standard"/>
              <w:tabs>
                <w:tab w:val="left" w:pos="1362"/>
              </w:tabs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BD7219">
              <w:rPr>
                <w:sz w:val="22"/>
                <w:szCs w:val="22"/>
              </w:rPr>
              <w:t>з</w:t>
            </w:r>
            <w:proofErr w:type="spellEnd"/>
            <w:r w:rsidRPr="00BD7219">
              <w:rPr>
                <w:sz w:val="22"/>
                <w:szCs w:val="22"/>
              </w:rPr>
              <w:t>) осуществлять использование земельных участков в качестве испытательных пол</w:t>
            </w:r>
            <w:r w:rsidRPr="00BD7219">
              <w:rPr>
                <w:sz w:val="22"/>
                <w:szCs w:val="22"/>
              </w:rPr>
              <w:t>и</w:t>
            </w:r>
            <w:r w:rsidRPr="00BD7219">
              <w:rPr>
                <w:sz w:val="22"/>
                <w:szCs w:val="22"/>
              </w:rPr>
              <w:t>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</w:t>
            </w:r>
            <w:r w:rsidRPr="00BD7219">
              <w:rPr>
                <w:sz w:val="22"/>
                <w:szCs w:val="22"/>
              </w:rPr>
              <w:t>е</w:t>
            </w:r>
            <w:r w:rsidRPr="00BD7219">
              <w:rPr>
                <w:sz w:val="22"/>
                <w:szCs w:val="22"/>
              </w:rPr>
              <w:t>припасов.</w:t>
            </w:r>
          </w:p>
        </w:tc>
      </w:tr>
      <w:tr w:rsidR="00BD7219" w:rsidRPr="00753487" w:rsidTr="0075348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D7219" w:rsidRPr="00753487" w:rsidRDefault="00BD7219" w:rsidP="007D66A5">
            <w:pPr>
              <w:pStyle w:val="a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D7219" w:rsidRPr="00753487" w:rsidRDefault="00BD7219" w:rsidP="007D6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74:36-6.7456</w:t>
            </w:r>
          </w:p>
        </w:tc>
        <w:tc>
          <w:tcPr>
            <w:tcW w:w="3526" w:type="dxa"/>
            <w:shd w:val="clear" w:color="auto" w:fill="auto"/>
            <w:hideMark/>
          </w:tcPr>
          <w:p w:rsidR="00BD7219" w:rsidRPr="00753487" w:rsidRDefault="00BD7219" w:rsidP="007D66A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 xml:space="preserve">Охранная зона кабеля 10кВ РП88-подстанция </w:t>
            </w:r>
            <w:proofErr w:type="spellStart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Шершневская</w:t>
            </w:r>
            <w:proofErr w:type="spellEnd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 xml:space="preserve"> Фидер № 31 К</w:t>
            </w:r>
            <w:proofErr w:type="gramStart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753487">
              <w:rPr>
                <w:rFonts w:ascii="Times New Roman" w:eastAsia="Times New Roman" w:hAnsi="Times New Roman" w:cs="Times New Roman"/>
                <w:lang w:eastAsia="ru-RU"/>
              </w:rPr>
              <w:t>, инв. 040111301484</w:t>
            </w:r>
          </w:p>
        </w:tc>
        <w:tc>
          <w:tcPr>
            <w:tcW w:w="8316" w:type="dxa"/>
            <w:vMerge/>
          </w:tcPr>
          <w:p w:rsidR="00BD7219" w:rsidRPr="00753487" w:rsidRDefault="00BD7219" w:rsidP="00E327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C1459" w:rsidRDefault="00AC1459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53487" w:rsidRDefault="00753487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786"/>
      </w:tblGrid>
      <w:tr w:rsidR="00AC1459" w:rsidTr="00AC1459">
        <w:tc>
          <w:tcPr>
            <w:tcW w:w="14786" w:type="dxa"/>
          </w:tcPr>
          <w:p w:rsidR="00AC1459" w:rsidRDefault="00AC1459" w:rsidP="0075348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Схема с границами ЗОУИТ:</w:t>
            </w:r>
          </w:p>
        </w:tc>
      </w:tr>
      <w:tr w:rsidR="00795C1F" w:rsidTr="00AC1459">
        <w:tc>
          <w:tcPr>
            <w:tcW w:w="14786" w:type="dxa"/>
          </w:tcPr>
          <w:p w:rsidR="00795C1F" w:rsidRDefault="00795C1F" w:rsidP="00795C1F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795C1F" w:rsidRDefault="00BD7219" w:rsidP="00753487">
      <w:pPr>
        <w:tabs>
          <w:tab w:val="left" w:pos="1362"/>
        </w:tabs>
        <w:autoSpaceDE w:val="0"/>
        <w:autoSpaceDN w:val="0"/>
        <w:adjustRightInd w:val="0"/>
        <w:spacing w:after="0"/>
        <w:ind w:firstLine="73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r w:rsidRPr="00BD7219"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636525" cy="5636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2180" cy="563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95C1F" w:rsidSect="00795C1F">
      <w:headerReference w:type="default" r:id="rId9"/>
      <w:pgSz w:w="16838" w:h="11906" w:orient="landscape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487" w:rsidRDefault="00753487" w:rsidP="00087CDD">
      <w:pPr>
        <w:spacing w:after="0" w:line="240" w:lineRule="auto"/>
      </w:pPr>
      <w:r>
        <w:separator/>
      </w:r>
    </w:p>
  </w:endnote>
  <w:endnote w:type="continuationSeparator" w:id="1">
    <w:p w:rsidR="00753487" w:rsidRDefault="00753487" w:rsidP="00087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487" w:rsidRDefault="00753487" w:rsidP="00087CDD">
      <w:pPr>
        <w:spacing w:after="0" w:line="240" w:lineRule="auto"/>
      </w:pPr>
      <w:r>
        <w:separator/>
      </w:r>
    </w:p>
  </w:footnote>
  <w:footnote w:type="continuationSeparator" w:id="1">
    <w:p w:rsidR="00753487" w:rsidRDefault="00753487" w:rsidP="00087CDD">
      <w:pPr>
        <w:spacing w:after="0" w:line="240" w:lineRule="auto"/>
      </w:pPr>
      <w:r>
        <w:continuationSeparator/>
      </w:r>
    </w:p>
  </w:footnote>
  <w:footnote w:id="2">
    <w:p w:rsidR="00753487" w:rsidRPr="003E0996" w:rsidRDefault="00753487" w:rsidP="009A13DB">
      <w:pPr>
        <w:spacing w:after="0" w:line="240" w:lineRule="auto"/>
      </w:pPr>
      <w:r>
        <w:rPr>
          <w:rStyle w:val="a6"/>
        </w:rPr>
        <w:footnoteRef/>
      </w:r>
      <w:r>
        <w:t xml:space="preserve"> </w:t>
      </w:r>
      <w:r w:rsidRPr="0028244D">
        <w:rPr>
          <w:rFonts w:ascii="Times New Roman" w:hAnsi="Times New Roman" w:cs="Times New Roman"/>
        </w:rPr>
        <w:t>Сведения являются актуальными на дату получения сведений из ЕГРН (</w:t>
      </w:r>
      <w:r>
        <w:rPr>
          <w:rFonts w:ascii="Times New Roman" w:hAnsi="Times New Roman" w:cs="Times New Roman"/>
        </w:rPr>
        <w:t>декабрь 2024</w:t>
      </w:r>
      <w:r w:rsidRPr="0028244D">
        <w:rPr>
          <w:rFonts w:ascii="Times New Roman" w:hAnsi="Times New Roman" w:cs="Times New Roman"/>
        </w:rPr>
        <w:t xml:space="preserve"> года)</w:t>
      </w:r>
    </w:p>
  </w:footnote>
  <w:footnote w:id="3">
    <w:p w:rsidR="00753487" w:rsidRPr="003E0996" w:rsidRDefault="00753487" w:rsidP="00753487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 w:rsidRPr="003E0996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3E0996">
        <w:rPr>
          <w:rFonts w:ascii="Times New Roman" w:hAnsi="Times New Roman" w:cs="Times New Roman"/>
          <w:sz w:val="22"/>
          <w:szCs w:val="22"/>
        </w:rPr>
        <w:t xml:space="preserve"> Р</w:t>
      </w:r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 xml:space="preserve">ешение Центрального районного суда </w:t>
      </w:r>
      <w:proofErr w:type="gramStart"/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>г</w:t>
      </w:r>
      <w:proofErr w:type="gramEnd"/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 xml:space="preserve">. Челябинска от 29.12.2016 </w:t>
      </w:r>
      <w:r>
        <w:rPr>
          <w:rFonts w:ascii="Times New Roman" w:eastAsia="TimesNewRomanPSMT" w:hAnsi="Times New Roman" w:cs="Times New Roman"/>
          <w:color w:val="000000"/>
          <w:sz w:val="22"/>
          <w:szCs w:val="22"/>
        </w:rPr>
        <w:t>п</w:t>
      </w:r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>о делу № 2-10088/2016,</w:t>
      </w:r>
      <w:r>
        <w:rPr>
          <w:rFonts w:ascii="Times New Roman" w:eastAsia="TimesNewRomanPSMT" w:hAnsi="Times New Roman" w:cs="Times New Roman"/>
          <w:color w:val="000000"/>
          <w:sz w:val="22"/>
          <w:szCs w:val="22"/>
        </w:rPr>
        <w:t xml:space="preserve"> </w:t>
      </w:r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>вступивше</w:t>
      </w:r>
      <w:r>
        <w:rPr>
          <w:rFonts w:ascii="Times New Roman" w:eastAsia="TimesNewRomanPSMT" w:hAnsi="Times New Roman" w:cs="Times New Roman"/>
          <w:color w:val="000000"/>
          <w:sz w:val="22"/>
          <w:szCs w:val="22"/>
        </w:rPr>
        <w:t>е</w:t>
      </w:r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 xml:space="preserve"> в законную силу 12.05.2017, и выданн</w:t>
      </w:r>
      <w:r>
        <w:rPr>
          <w:rFonts w:ascii="Times New Roman" w:eastAsia="TimesNewRomanPSMT" w:hAnsi="Times New Roman" w:cs="Times New Roman"/>
          <w:color w:val="000000"/>
          <w:sz w:val="22"/>
          <w:szCs w:val="22"/>
        </w:rPr>
        <w:t>ый</w:t>
      </w:r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 xml:space="preserve"> по</w:t>
      </w:r>
      <w:r>
        <w:rPr>
          <w:rFonts w:ascii="Times New Roman" w:eastAsia="TimesNewRomanPSMT" w:hAnsi="Times New Roman" w:cs="Times New Roman"/>
          <w:color w:val="000000"/>
          <w:sz w:val="22"/>
          <w:szCs w:val="22"/>
        </w:rPr>
        <w:t> </w:t>
      </w:r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>нему исполнительн</w:t>
      </w:r>
      <w:r w:rsidR="00205469">
        <w:rPr>
          <w:rFonts w:ascii="Times New Roman" w:eastAsia="TimesNewRomanPSMT" w:hAnsi="Times New Roman" w:cs="Times New Roman"/>
          <w:color w:val="000000"/>
          <w:sz w:val="22"/>
          <w:szCs w:val="22"/>
        </w:rPr>
        <w:t>ый</w:t>
      </w:r>
      <w:r>
        <w:rPr>
          <w:rFonts w:ascii="Times New Roman" w:eastAsia="TimesNewRomanPSMT" w:hAnsi="Times New Roman" w:cs="Times New Roman"/>
          <w:color w:val="000000"/>
          <w:sz w:val="22"/>
          <w:szCs w:val="22"/>
        </w:rPr>
        <w:t xml:space="preserve"> </w:t>
      </w:r>
      <w:r w:rsidRPr="003E0996">
        <w:rPr>
          <w:rFonts w:ascii="Times New Roman" w:eastAsia="TimesNewRomanPSMT" w:hAnsi="Times New Roman" w:cs="Times New Roman"/>
          <w:color w:val="000000"/>
          <w:sz w:val="22"/>
          <w:szCs w:val="22"/>
        </w:rPr>
        <w:t>лист № ФС 017094908 от 09.06.2017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4742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53487" w:rsidRPr="004F008B" w:rsidRDefault="00056DE8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F008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53487" w:rsidRPr="004F008B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F008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6D4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F008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53487" w:rsidRPr="004F008B" w:rsidRDefault="00753487">
    <w:pPr>
      <w:pStyle w:val="a9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52CFD"/>
    <w:multiLevelType w:val="hybridMultilevel"/>
    <w:tmpl w:val="99921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B6658"/>
    <w:multiLevelType w:val="hybridMultilevel"/>
    <w:tmpl w:val="FA226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CDD"/>
    <w:rsid w:val="00056DE8"/>
    <w:rsid w:val="0006296F"/>
    <w:rsid w:val="000655F3"/>
    <w:rsid w:val="000847FE"/>
    <w:rsid w:val="00087429"/>
    <w:rsid w:val="00087CDD"/>
    <w:rsid w:val="000A303E"/>
    <w:rsid w:val="000B089B"/>
    <w:rsid w:val="000B7731"/>
    <w:rsid w:val="000C4DBA"/>
    <w:rsid w:val="000D7F46"/>
    <w:rsid w:val="000E038C"/>
    <w:rsid w:val="001007C2"/>
    <w:rsid w:val="0013218B"/>
    <w:rsid w:val="00162628"/>
    <w:rsid w:val="00162830"/>
    <w:rsid w:val="00167B59"/>
    <w:rsid w:val="001760DE"/>
    <w:rsid w:val="001A39E7"/>
    <w:rsid w:val="001C3F73"/>
    <w:rsid w:val="001C5FCF"/>
    <w:rsid w:val="001E11B3"/>
    <w:rsid w:val="001F0661"/>
    <w:rsid w:val="001F6D5F"/>
    <w:rsid w:val="00201FFB"/>
    <w:rsid w:val="00205469"/>
    <w:rsid w:val="002104F4"/>
    <w:rsid w:val="00255548"/>
    <w:rsid w:val="00262781"/>
    <w:rsid w:val="00276F61"/>
    <w:rsid w:val="002C652F"/>
    <w:rsid w:val="002C6BAB"/>
    <w:rsid w:val="002E2D36"/>
    <w:rsid w:val="00357C24"/>
    <w:rsid w:val="00391C2B"/>
    <w:rsid w:val="0039468C"/>
    <w:rsid w:val="003C3D13"/>
    <w:rsid w:val="003D420E"/>
    <w:rsid w:val="003E0996"/>
    <w:rsid w:val="003E6AA8"/>
    <w:rsid w:val="00410F39"/>
    <w:rsid w:val="004328C5"/>
    <w:rsid w:val="004440CF"/>
    <w:rsid w:val="0045625C"/>
    <w:rsid w:val="004846B8"/>
    <w:rsid w:val="00484B46"/>
    <w:rsid w:val="004A5006"/>
    <w:rsid w:val="004B5112"/>
    <w:rsid w:val="004C277A"/>
    <w:rsid w:val="004D1BB3"/>
    <w:rsid w:val="004D6BB2"/>
    <w:rsid w:val="004E0059"/>
    <w:rsid w:val="004F008B"/>
    <w:rsid w:val="00521CCE"/>
    <w:rsid w:val="00523664"/>
    <w:rsid w:val="00525BE9"/>
    <w:rsid w:val="00561F5B"/>
    <w:rsid w:val="00572575"/>
    <w:rsid w:val="005756CA"/>
    <w:rsid w:val="00597176"/>
    <w:rsid w:val="00597F9F"/>
    <w:rsid w:val="005D4A29"/>
    <w:rsid w:val="006142C4"/>
    <w:rsid w:val="006214D7"/>
    <w:rsid w:val="0062386B"/>
    <w:rsid w:val="00630223"/>
    <w:rsid w:val="006819C1"/>
    <w:rsid w:val="006E58D0"/>
    <w:rsid w:val="006F199F"/>
    <w:rsid w:val="006F1BA1"/>
    <w:rsid w:val="006F2FDD"/>
    <w:rsid w:val="006F4148"/>
    <w:rsid w:val="00753487"/>
    <w:rsid w:val="007658FF"/>
    <w:rsid w:val="00776C41"/>
    <w:rsid w:val="00785DA8"/>
    <w:rsid w:val="00795C1F"/>
    <w:rsid w:val="007B09B1"/>
    <w:rsid w:val="007B0EC5"/>
    <w:rsid w:val="007B1840"/>
    <w:rsid w:val="007D66A5"/>
    <w:rsid w:val="00807080"/>
    <w:rsid w:val="00815CE2"/>
    <w:rsid w:val="00817E2B"/>
    <w:rsid w:val="00846DCB"/>
    <w:rsid w:val="00885034"/>
    <w:rsid w:val="00890394"/>
    <w:rsid w:val="00893E83"/>
    <w:rsid w:val="008A2C21"/>
    <w:rsid w:val="008B5D26"/>
    <w:rsid w:val="008C52FA"/>
    <w:rsid w:val="008F5AAF"/>
    <w:rsid w:val="00934790"/>
    <w:rsid w:val="00946DD3"/>
    <w:rsid w:val="00963E5E"/>
    <w:rsid w:val="0097261A"/>
    <w:rsid w:val="0097354B"/>
    <w:rsid w:val="009A13DB"/>
    <w:rsid w:val="009A4D2E"/>
    <w:rsid w:val="009A7E37"/>
    <w:rsid w:val="009C68C8"/>
    <w:rsid w:val="009F54B2"/>
    <w:rsid w:val="00A13F47"/>
    <w:rsid w:val="00A40358"/>
    <w:rsid w:val="00A46D40"/>
    <w:rsid w:val="00A47E3E"/>
    <w:rsid w:val="00A577C0"/>
    <w:rsid w:val="00A6229D"/>
    <w:rsid w:val="00A63A74"/>
    <w:rsid w:val="00AB693E"/>
    <w:rsid w:val="00AC1459"/>
    <w:rsid w:val="00AD7D5C"/>
    <w:rsid w:val="00AF507E"/>
    <w:rsid w:val="00B05968"/>
    <w:rsid w:val="00B0662D"/>
    <w:rsid w:val="00B2269C"/>
    <w:rsid w:val="00B27050"/>
    <w:rsid w:val="00B762FE"/>
    <w:rsid w:val="00BB205B"/>
    <w:rsid w:val="00BC0983"/>
    <w:rsid w:val="00BD477B"/>
    <w:rsid w:val="00BD7219"/>
    <w:rsid w:val="00C17999"/>
    <w:rsid w:val="00C328F3"/>
    <w:rsid w:val="00C52C2B"/>
    <w:rsid w:val="00C82DB6"/>
    <w:rsid w:val="00CA771E"/>
    <w:rsid w:val="00CB7948"/>
    <w:rsid w:val="00CC09D0"/>
    <w:rsid w:val="00CC17AB"/>
    <w:rsid w:val="00CD5475"/>
    <w:rsid w:val="00CE46E9"/>
    <w:rsid w:val="00CF5846"/>
    <w:rsid w:val="00D026E2"/>
    <w:rsid w:val="00D06C0D"/>
    <w:rsid w:val="00D273DD"/>
    <w:rsid w:val="00D37391"/>
    <w:rsid w:val="00D444EB"/>
    <w:rsid w:val="00D56D7E"/>
    <w:rsid w:val="00D60AC9"/>
    <w:rsid w:val="00D67641"/>
    <w:rsid w:val="00D80BDC"/>
    <w:rsid w:val="00D81A7B"/>
    <w:rsid w:val="00D869FB"/>
    <w:rsid w:val="00DC2F30"/>
    <w:rsid w:val="00DC60D2"/>
    <w:rsid w:val="00DD6662"/>
    <w:rsid w:val="00DF2196"/>
    <w:rsid w:val="00DF3C26"/>
    <w:rsid w:val="00E05D42"/>
    <w:rsid w:val="00E32776"/>
    <w:rsid w:val="00E44866"/>
    <w:rsid w:val="00E63E22"/>
    <w:rsid w:val="00E640F3"/>
    <w:rsid w:val="00E81FDD"/>
    <w:rsid w:val="00E83118"/>
    <w:rsid w:val="00E8586F"/>
    <w:rsid w:val="00ED1C6F"/>
    <w:rsid w:val="00ED4E1B"/>
    <w:rsid w:val="00EF1378"/>
    <w:rsid w:val="00EF673B"/>
    <w:rsid w:val="00F218CE"/>
    <w:rsid w:val="00F273D9"/>
    <w:rsid w:val="00F42647"/>
    <w:rsid w:val="00F5498C"/>
    <w:rsid w:val="00F617C1"/>
    <w:rsid w:val="00F81B71"/>
    <w:rsid w:val="00F85624"/>
    <w:rsid w:val="00F8701E"/>
    <w:rsid w:val="00F9685A"/>
    <w:rsid w:val="00FB2659"/>
    <w:rsid w:val="00FE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87CD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87CD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87CDD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B5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1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F0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008B"/>
  </w:style>
  <w:style w:type="paragraph" w:styleId="ab">
    <w:name w:val="footer"/>
    <w:basedOn w:val="a"/>
    <w:link w:val="ac"/>
    <w:uiPriority w:val="99"/>
    <w:semiHidden/>
    <w:unhideWhenUsed/>
    <w:rsid w:val="004F0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F008B"/>
  </w:style>
  <w:style w:type="paragraph" w:customStyle="1" w:styleId="Standard">
    <w:name w:val="Standard"/>
    <w:qFormat/>
    <w:rsid w:val="0006296F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06296F"/>
    <w:pPr>
      <w:ind w:left="720"/>
      <w:contextualSpacing/>
    </w:pPr>
  </w:style>
  <w:style w:type="character" w:customStyle="1" w:styleId="fontstyle01">
    <w:name w:val="fontstyle01"/>
    <w:basedOn w:val="a0"/>
    <w:rsid w:val="00E8586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Title"/>
    <w:basedOn w:val="a"/>
    <w:next w:val="a"/>
    <w:link w:val="af"/>
    <w:uiPriority w:val="10"/>
    <w:qFormat/>
    <w:rsid w:val="00561F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561F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0">
    <w:name w:val="Table Grid"/>
    <w:basedOn w:val="a1"/>
    <w:uiPriority w:val="59"/>
    <w:rsid w:val="00795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10E40-8D0F-4DC8-90A6-915006FC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</dc:creator>
  <cp:lastModifiedBy>Евгения Н. Тюрина</cp:lastModifiedBy>
  <cp:revision>43</cp:revision>
  <cp:lastPrinted>2024-12-25T08:46:00Z</cp:lastPrinted>
  <dcterms:created xsi:type="dcterms:W3CDTF">2022-10-25T07:55:00Z</dcterms:created>
  <dcterms:modified xsi:type="dcterms:W3CDTF">2024-12-26T06:43:00Z</dcterms:modified>
</cp:coreProperties>
</file>