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B1" w:rsidRDefault="00EB59B1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FF042D">
        <w:rPr>
          <w:rFonts w:eastAsia="Times New Roman CYR" w:cs="Times New Roman"/>
          <w:bCs/>
          <w:color w:val="000000"/>
          <w:sz w:val="26"/>
          <w:szCs w:val="26"/>
          <w:lang w:val="ru-RU"/>
        </w:rPr>
        <w:t>12</w:t>
      </w:r>
    </w:p>
    <w:p w:rsidR="00FF042D" w:rsidRPr="001D2171" w:rsidRDefault="00FF042D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EB59B1" w:rsidRPr="001D2171" w:rsidRDefault="00EB59B1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1D217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изменениям в Конкурсную документацию </w:t>
      </w:r>
    </w:p>
    <w:p w:rsidR="00EB59B1" w:rsidRDefault="00D73F9C" w:rsidP="00D73F9C">
      <w:pPr>
        <w:ind w:left="935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F042D">
        <w:rPr>
          <w:sz w:val="26"/>
          <w:szCs w:val="26"/>
        </w:rPr>
        <w:t>09</w:t>
      </w:r>
      <w:r w:rsidR="0035250F">
        <w:rPr>
          <w:sz w:val="26"/>
          <w:szCs w:val="26"/>
        </w:rPr>
        <w:t>.0</w:t>
      </w:r>
      <w:r w:rsidR="00FF042D">
        <w:rPr>
          <w:sz w:val="26"/>
          <w:szCs w:val="26"/>
        </w:rPr>
        <w:t>6</w:t>
      </w:r>
      <w:r>
        <w:rPr>
          <w:sz w:val="26"/>
          <w:szCs w:val="26"/>
        </w:rPr>
        <w:t>.2017</w:t>
      </w:r>
    </w:p>
    <w:p w:rsidR="00D73F9C" w:rsidRDefault="00D73F9C" w:rsidP="00D73F9C">
      <w:pPr>
        <w:ind w:left="9356"/>
        <w:rPr>
          <w:sz w:val="26"/>
          <w:szCs w:val="26"/>
        </w:rPr>
      </w:pPr>
    </w:p>
    <w:p w:rsidR="0053721F" w:rsidRDefault="0053721F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4A5955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1</w:t>
      </w:r>
      <w:r w:rsidR="00F34AFB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4</w:t>
      </w:r>
    </w:p>
    <w:p w:rsidR="00FF042D" w:rsidRPr="00EB59B1" w:rsidRDefault="00FF042D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BA7E2B" w:rsidRPr="00EB59B1" w:rsidRDefault="00BA7E2B" w:rsidP="00EB59B1">
      <w:pPr>
        <w:pStyle w:val="Standard"/>
        <w:keepNext/>
        <w:tabs>
          <w:tab w:val="left" w:pos="9356"/>
        </w:tabs>
        <w:autoSpaceDE w:val="0"/>
        <w:ind w:left="9356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к </w:t>
      </w:r>
      <w:r w:rsidR="00302845"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К</w:t>
      </w:r>
      <w:r w:rsidRPr="00EB59B1">
        <w:rPr>
          <w:rFonts w:eastAsia="Times New Roman CYR" w:cs="Times New Roman"/>
          <w:bCs/>
          <w:color w:val="000000"/>
          <w:sz w:val="26"/>
          <w:szCs w:val="26"/>
          <w:lang w:val="ru-RU"/>
        </w:rPr>
        <w:t>онкурсной документации</w:t>
      </w:r>
    </w:p>
    <w:p w:rsidR="00C902FE" w:rsidRDefault="00C902FE" w:rsidP="00535E40">
      <w:pPr>
        <w:ind w:left="10206"/>
        <w:rPr>
          <w:sz w:val="22"/>
          <w:szCs w:val="22"/>
        </w:rPr>
      </w:pPr>
    </w:p>
    <w:p w:rsidR="00FF042D" w:rsidRPr="00970540" w:rsidRDefault="00FF042D" w:rsidP="00535E40">
      <w:pPr>
        <w:ind w:left="10206"/>
        <w:rPr>
          <w:sz w:val="22"/>
          <w:szCs w:val="22"/>
        </w:rPr>
      </w:pPr>
    </w:p>
    <w:p w:rsidR="00912D34" w:rsidRPr="004A5955" w:rsidRDefault="004A5955" w:rsidP="004A5955">
      <w:pPr>
        <w:pStyle w:val="Standard"/>
        <w:keepNext/>
        <w:tabs>
          <w:tab w:val="left" w:pos="9356"/>
        </w:tabs>
        <w:autoSpaceDE w:val="0"/>
        <w:spacing w:after="240"/>
        <w:jc w:val="center"/>
        <w:rPr>
          <w:rFonts w:eastAsia="Times New Roman" w:cs="Times New Roman"/>
          <w:b/>
          <w:sz w:val="28"/>
          <w:lang w:val="ru-RU"/>
        </w:rPr>
      </w:pPr>
      <w:r w:rsidRPr="004A5955">
        <w:rPr>
          <w:b/>
        </w:rPr>
        <w:t>ЦЕНЫ НА ЭНЕРГЕТИЧЕСКИЕ РЕСУРСЫ В ГОДУ, ПРЕДШЕСТВУЮЩЕМ ПЕРВОМУ ГОДУ ДЕЙСТВИЯ КОНЦЕССИОННОГО СОГЛАШЕНИЯ, И ПРОГНОЗ ЦЕН НА ЭНЕРГЕТИЧЕСКИЕ РЕСУРСЫ НА СРОК ДЕЙСТВИЯ КОНЦЕССИОННОГО СОГЛАШЕНИЯ</w:t>
      </w:r>
    </w:p>
    <w:p w:rsidR="00E77F16" w:rsidRDefault="00000E77" w:rsidP="00E77F16">
      <w:pPr>
        <w:jc w:val="both"/>
      </w:pPr>
      <w:r w:rsidRPr="00302845">
        <w:rPr>
          <w:b/>
        </w:rPr>
        <w:t xml:space="preserve">Таблица </w:t>
      </w:r>
      <w:r w:rsidR="00912D34" w:rsidRPr="00302845">
        <w:rPr>
          <w:b/>
        </w:rPr>
        <w:t>1</w:t>
      </w:r>
      <w:r w:rsidRPr="00302845">
        <w:rPr>
          <w:b/>
        </w:rPr>
        <w:t xml:space="preserve">. Цены на энергетические ресурсы </w:t>
      </w:r>
      <w:r w:rsidR="00987B0E">
        <w:rPr>
          <w:b/>
        </w:rPr>
        <w:t>без</w:t>
      </w:r>
      <w:r w:rsidR="00A114C0" w:rsidRPr="00302845">
        <w:rPr>
          <w:b/>
        </w:rPr>
        <w:t xml:space="preserve">НДС </w:t>
      </w:r>
    </w:p>
    <w:tbl>
      <w:tblPr>
        <w:tblW w:w="7965" w:type="dxa"/>
        <w:tblInd w:w="98" w:type="dxa"/>
        <w:tblLook w:val="04A0"/>
      </w:tblPr>
      <w:tblGrid>
        <w:gridCol w:w="576"/>
        <w:gridCol w:w="3282"/>
        <w:gridCol w:w="1369"/>
        <w:gridCol w:w="1369"/>
        <w:gridCol w:w="1369"/>
      </w:tblGrid>
      <w:tr w:rsidR="00CA3807" w:rsidRPr="00FF042D" w:rsidTr="00CA3807">
        <w:trPr>
          <w:trHeight w:val="644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№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FF042D" w:rsidRDefault="00CA3807" w:rsidP="00A05EA1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Наименование показателя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A3807" w:rsidRPr="00FF042D" w:rsidRDefault="00CA3807" w:rsidP="00A05EA1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Ед. изм.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A05EA1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2015</w:t>
            </w:r>
          </w:p>
        </w:tc>
        <w:tc>
          <w:tcPr>
            <w:tcW w:w="13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 xml:space="preserve">2016 </w:t>
            </w: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1.1.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 тарифах на питьевую воду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445C0A">
            <w:pPr>
              <w:rPr>
                <w:color w:val="000000"/>
              </w:rPr>
            </w:pPr>
            <w:r w:rsidRPr="00FF042D">
              <w:rPr>
                <w:color w:val="000000"/>
              </w:rPr>
              <w:t>руб./ кВт*ч</w:t>
            </w: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FF042D" w:rsidRDefault="00CA3807" w:rsidP="00A05EA1">
            <w:pPr>
              <w:rPr>
                <w:color w:val="000000"/>
                <w:sz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FF042D" w:rsidRDefault="00CA3807" w:rsidP="00A05EA1">
            <w:pPr>
              <w:rPr>
                <w:color w:val="000000"/>
                <w:sz w:val="28"/>
              </w:rPr>
            </w:pPr>
          </w:p>
        </w:tc>
      </w:tr>
      <w:tr w:rsidR="00CA3807" w:rsidRPr="00FF042D" w:rsidTr="00FF042D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3,362</w:t>
            </w: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3,387</w:t>
            </w:r>
          </w:p>
        </w:tc>
      </w:tr>
      <w:tr w:rsidR="00CA3807" w:rsidRPr="00FF042D" w:rsidTr="00FF042D">
        <w:trPr>
          <w:trHeight w:val="276"/>
        </w:trPr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1.2.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 тарифах на питьевую воду в городах-спутниках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  <w:r w:rsidRPr="00FF042D">
              <w:rPr>
                <w:color w:val="000000"/>
              </w:rPr>
              <w:t>руб./</w:t>
            </w:r>
          </w:p>
          <w:p w:rsidR="00CA3807" w:rsidRPr="00FF042D" w:rsidRDefault="00CA3807" w:rsidP="00A05EA1">
            <w:pPr>
              <w:rPr>
                <w:color w:val="000000"/>
              </w:rPr>
            </w:pPr>
            <w:r w:rsidRPr="00FF042D">
              <w:rPr>
                <w:color w:val="000000"/>
              </w:rPr>
              <w:t>кВт*ч</w:t>
            </w:r>
          </w:p>
          <w:p w:rsidR="00CA3807" w:rsidRPr="00FF042D" w:rsidRDefault="00CA3807" w:rsidP="00445C0A">
            <w:pPr>
              <w:rPr>
                <w:color w:val="000000"/>
              </w:rPr>
            </w:pPr>
            <w:r w:rsidRPr="00FF042D">
              <w:rPr>
                <w:color w:val="000000"/>
              </w:rPr>
              <w:t>   </w:t>
            </w: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top w:val="nil"/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3,275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3,233</w:t>
            </w: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1.3.</w:t>
            </w:r>
          </w:p>
        </w:tc>
        <w:tc>
          <w:tcPr>
            <w:tcW w:w="3282" w:type="dxa"/>
            <w:vMerge w:val="restart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тарифах на водоотведение</w:t>
            </w:r>
          </w:p>
        </w:tc>
        <w:tc>
          <w:tcPr>
            <w:tcW w:w="136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CA3807" w:rsidRPr="00FF042D" w:rsidRDefault="00CA3807" w:rsidP="00A05EA1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квт.ч</w:t>
            </w:r>
            <w:proofErr w:type="spellEnd"/>
            <w:r w:rsidRPr="00FF042D">
              <w:rPr>
                <w:color w:val="000000"/>
              </w:rPr>
              <w:t>.</w:t>
            </w:r>
          </w:p>
          <w:p w:rsidR="00CA3807" w:rsidRPr="00FF042D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  <w:tc>
          <w:tcPr>
            <w:tcW w:w="1369" w:type="dxa"/>
            <w:tcBorders>
              <w:left w:val="nil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32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3,296</w:t>
            </w:r>
          </w:p>
        </w:tc>
        <w:tc>
          <w:tcPr>
            <w:tcW w:w="1369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3,261</w:t>
            </w:r>
          </w:p>
        </w:tc>
      </w:tr>
      <w:tr w:rsidR="00CA3807" w:rsidRPr="00FF042D" w:rsidTr="00FF042D">
        <w:trPr>
          <w:trHeight w:val="327"/>
        </w:trPr>
        <w:tc>
          <w:tcPr>
            <w:tcW w:w="5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1.4.</w:t>
            </w:r>
          </w:p>
        </w:tc>
        <w:tc>
          <w:tcPr>
            <w:tcW w:w="328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3807" w:rsidRPr="00FF042D" w:rsidRDefault="00CA3807" w:rsidP="00FF042D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тарифах на очистку сточных воду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A3807" w:rsidRPr="00FF042D" w:rsidRDefault="00CA3807" w:rsidP="00A05EA1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CA3807" w:rsidRPr="00FF042D" w:rsidRDefault="00CA3807" w:rsidP="00A05EA1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квт.ч</w:t>
            </w:r>
            <w:proofErr w:type="spellEnd"/>
            <w:r w:rsidRPr="00FF042D">
              <w:rPr>
                <w:color w:val="000000"/>
              </w:rPr>
              <w:t>.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3,254</w:t>
            </w:r>
          </w:p>
        </w:tc>
        <w:tc>
          <w:tcPr>
            <w:tcW w:w="1369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A3807" w:rsidRPr="00FF042D" w:rsidRDefault="00CA3807" w:rsidP="00CA3807">
            <w:pPr>
              <w:jc w:val="center"/>
              <w:rPr>
                <w:color w:val="000000"/>
                <w:sz w:val="28"/>
                <w:szCs w:val="20"/>
              </w:rPr>
            </w:pPr>
            <w:r w:rsidRPr="00FF042D">
              <w:rPr>
                <w:color w:val="000000"/>
                <w:sz w:val="28"/>
                <w:szCs w:val="20"/>
              </w:rPr>
              <w:t>3,233</w:t>
            </w:r>
          </w:p>
        </w:tc>
      </w:tr>
    </w:tbl>
    <w:p w:rsidR="00424B98" w:rsidRPr="004A5955" w:rsidRDefault="00424B98" w:rsidP="00462715">
      <w:pPr>
        <w:jc w:val="both"/>
        <w:rPr>
          <w:b/>
          <w:lang w:val="en-US"/>
        </w:rPr>
      </w:pPr>
    </w:p>
    <w:p w:rsidR="00FF042D" w:rsidRDefault="00000E77" w:rsidP="00BC35BF">
      <w:pPr>
        <w:pStyle w:val="Standard"/>
        <w:keepNext/>
        <w:tabs>
          <w:tab w:val="left" w:pos="9356"/>
        </w:tabs>
        <w:autoSpaceDE w:val="0"/>
        <w:rPr>
          <w:b/>
          <w:lang w:val="ru-RU"/>
        </w:rPr>
      </w:pPr>
      <w:proofErr w:type="spellStart"/>
      <w:r w:rsidRPr="00302845">
        <w:rPr>
          <w:b/>
        </w:rPr>
        <w:t>Таблица</w:t>
      </w:r>
      <w:proofErr w:type="spellEnd"/>
      <w:r w:rsidR="00FF042D">
        <w:rPr>
          <w:b/>
          <w:lang w:val="ru-RU"/>
        </w:rPr>
        <w:t xml:space="preserve"> </w:t>
      </w:r>
      <w:r w:rsidR="00912D34" w:rsidRPr="00302845">
        <w:rPr>
          <w:b/>
        </w:rPr>
        <w:t>2</w:t>
      </w:r>
      <w:r w:rsidRPr="00302845">
        <w:rPr>
          <w:b/>
        </w:rPr>
        <w:t>.</w:t>
      </w:r>
      <w:r w:rsidR="00FF042D">
        <w:rPr>
          <w:b/>
          <w:lang w:val="ru-RU"/>
        </w:rPr>
        <w:t xml:space="preserve"> </w:t>
      </w:r>
      <w:r w:rsidR="00BC35BF" w:rsidRPr="00EB59B1">
        <w:rPr>
          <w:b/>
          <w:lang w:val="ru-RU"/>
        </w:rPr>
        <w:t>Прогноз</w:t>
      </w:r>
      <w:r w:rsidR="00FF042D">
        <w:rPr>
          <w:b/>
          <w:lang w:val="ru-RU"/>
        </w:rPr>
        <w:t xml:space="preserve"> </w:t>
      </w:r>
      <w:r w:rsidR="00BC35BF" w:rsidRPr="00EB59B1">
        <w:rPr>
          <w:b/>
          <w:lang w:val="ru-RU"/>
        </w:rPr>
        <w:t>ц</w:t>
      </w:r>
      <w:r w:rsidRPr="00EB59B1">
        <w:rPr>
          <w:b/>
          <w:lang w:val="ru-RU"/>
        </w:rPr>
        <w:t>ен</w:t>
      </w:r>
      <w:r w:rsidR="00FF042D">
        <w:rPr>
          <w:b/>
          <w:lang w:val="ru-RU"/>
        </w:rPr>
        <w:t xml:space="preserve"> </w:t>
      </w:r>
      <w:r w:rsidRPr="00EB59B1">
        <w:rPr>
          <w:b/>
          <w:lang w:val="ru-RU"/>
        </w:rPr>
        <w:t>на</w:t>
      </w:r>
      <w:r w:rsidR="00FF042D">
        <w:rPr>
          <w:b/>
          <w:lang w:val="ru-RU"/>
        </w:rPr>
        <w:t xml:space="preserve"> </w:t>
      </w:r>
      <w:r w:rsidRPr="00EB59B1">
        <w:rPr>
          <w:b/>
          <w:lang w:val="ru-RU"/>
        </w:rPr>
        <w:t>энергетические</w:t>
      </w:r>
      <w:r w:rsidR="00FF042D">
        <w:rPr>
          <w:b/>
          <w:lang w:val="ru-RU"/>
        </w:rPr>
        <w:t xml:space="preserve"> </w:t>
      </w:r>
      <w:r w:rsidRPr="00EB59B1">
        <w:rPr>
          <w:b/>
          <w:lang w:val="ru-RU"/>
        </w:rPr>
        <w:t>ресурсы</w:t>
      </w:r>
      <w:r w:rsidR="00FF042D">
        <w:rPr>
          <w:b/>
          <w:lang w:val="ru-RU"/>
        </w:rPr>
        <w:t xml:space="preserve"> </w:t>
      </w:r>
      <w:proofErr w:type="spellStart"/>
      <w:r w:rsidR="00987B0E">
        <w:rPr>
          <w:b/>
        </w:rPr>
        <w:t>без</w:t>
      </w:r>
      <w:proofErr w:type="spellEnd"/>
      <w:r w:rsidR="00A114C0" w:rsidRPr="00302845">
        <w:rPr>
          <w:b/>
        </w:rPr>
        <w:t xml:space="preserve"> </w:t>
      </w:r>
      <w:proofErr w:type="spellStart"/>
      <w:r w:rsidR="00A114C0" w:rsidRPr="00302845">
        <w:rPr>
          <w:b/>
        </w:rPr>
        <w:t>НДС</w:t>
      </w:r>
      <w:proofErr w:type="spellEnd"/>
      <w:r w:rsidR="00A114C0" w:rsidRPr="00302845">
        <w:rPr>
          <w:b/>
        </w:rPr>
        <w:t xml:space="preserve"> </w:t>
      </w:r>
      <w:proofErr w:type="spellStart"/>
      <w:r w:rsidR="009653A0">
        <w:rPr>
          <w:b/>
        </w:rPr>
        <w:t>на</w:t>
      </w:r>
      <w:proofErr w:type="spellEnd"/>
      <w:r w:rsidR="009653A0">
        <w:rPr>
          <w:b/>
        </w:rPr>
        <w:t xml:space="preserve"> 2017-2041</w:t>
      </w:r>
      <w:r w:rsidR="00FF042D">
        <w:rPr>
          <w:b/>
          <w:lang w:val="ru-RU"/>
        </w:rPr>
        <w:t xml:space="preserve"> </w:t>
      </w:r>
      <w:proofErr w:type="spellStart"/>
      <w:r w:rsidR="00BC35BF" w:rsidRPr="00302845">
        <w:rPr>
          <w:b/>
        </w:rPr>
        <w:t>гг</w:t>
      </w:r>
      <w:proofErr w:type="spellEnd"/>
      <w:r w:rsidR="00BC35BF" w:rsidRPr="00302845">
        <w:rPr>
          <w:b/>
        </w:rPr>
        <w:t>.</w:t>
      </w:r>
    </w:p>
    <w:p w:rsidR="00AB6DDA" w:rsidRDefault="00BA2051" w:rsidP="00BC35BF">
      <w:pPr>
        <w:pStyle w:val="Standard"/>
        <w:keepNext/>
        <w:tabs>
          <w:tab w:val="left" w:pos="9356"/>
        </w:tabs>
        <w:autoSpaceDE w:val="0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r>
        <w:rPr>
          <w:rFonts w:cs="Times New Roman"/>
          <w:b/>
          <w:lang w:val="ru-RU"/>
        </w:rPr>
        <w:fldChar w:fldCharType="begin"/>
      </w:r>
      <w:r w:rsidR="00E77F16">
        <w:rPr>
          <w:rFonts w:cs="Times New Roman"/>
          <w:b/>
          <w:lang w:val="ru-RU"/>
        </w:rPr>
        <w:instrText xml:space="preserve"> LINK </w:instrText>
      </w:r>
      <w:r w:rsidR="00B14055">
        <w:rPr>
          <w:rFonts w:cs="Times New Roman"/>
          <w:b/>
          <w:lang w:val="ru-RU"/>
        </w:rPr>
        <w:instrText xml:space="preserve">Excel.Sheet.8 "C:\\Users\\ПКПК\\Dropbox\\23 марта - декабрь 2016\\Концессии\\Челябинск\\Старый закон 160905\\Финмодель дейст 115фз160905.xlsx" "цены энерг!R8C2:R20C14" </w:instrText>
      </w:r>
      <w:r w:rsidR="00E77F16">
        <w:rPr>
          <w:rFonts w:cs="Times New Roman"/>
          <w:b/>
          <w:lang w:val="ru-RU"/>
        </w:rPr>
        <w:instrText xml:space="preserve">\a \f 4 \h </w:instrText>
      </w:r>
      <w:r w:rsidR="003D3F1C">
        <w:rPr>
          <w:rFonts w:cs="Times New Roman"/>
          <w:b/>
          <w:lang w:val="ru-RU"/>
        </w:rPr>
        <w:instrText xml:space="preserve"> \* MERGEFORMAT </w:instrText>
      </w:r>
      <w:r>
        <w:rPr>
          <w:rFonts w:cs="Times New Roman"/>
          <w:b/>
          <w:lang w:val="ru-RU"/>
        </w:rPr>
        <w:fldChar w:fldCharType="separate"/>
      </w:r>
    </w:p>
    <w:tbl>
      <w:tblPr>
        <w:tblW w:w="14940" w:type="dxa"/>
        <w:tblInd w:w="98" w:type="dxa"/>
        <w:tblLook w:val="04A0"/>
      </w:tblPr>
      <w:tblGrid>
        <w:gridCol w:w="642"/>
        <w:gridCol w:w="3379"/>
        <w:gridCol w:w="959"/>
        <w:gridCol w:w="987"/>
        <w:gridCol w:w="1061"/>
        <w:gridCol w:w="1061"/>
        <w:gridCol w:w="1061"/>
        <w:gridCol w:w="1135"/>
        <w:gridCol w:w="931"/>
        <w:gridCol w:w="931"/>
        <w:gridCol w:w="931"/>
        <w:gridCol w:w="931"/>
        <w:gridCol w:w="931"/>
      </w:tblGrid>
      <w:tr w:rsidR="00AB6DDA" w:rsidRPr="00FF042D" w:rsidTr="00A05EA1">
        <w:trPr>
          <w:divId w:val="291714058"/>
          <w:trHeight w:val="402"/>
        </w:trPr>
        <w:tc>
          <w:tcPr>
            <w:tcW w:w="6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6DDA" w:rsidRPr="00FF042D" w:rsidRDefault="00AB6DDA" w:rsidP="00AB6DDA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FF042D" w:rsidRDefault="00AB6DDA" w:rsidP="00AB6DDA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>Наименование показателя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6DDA" w:rsidRPr="00FF042D" w:rsidRDefault="00AB6DDA" w:rsidP="00AB6DDA">
            <w:pPr>
              <w:jc w:val="center"/>
              <w:rPr>
                <w:color w:val="000000"/>
              </w:rPr>
            </w:pPr>
            <w:r w:rsidRPr="00FF042D">
              <w:rPr>
                <w:color w:val="000000"/>
              </w:rPr>
              <w:t xml:space="preserve">Ед. </w:t>
            </w:r>
            <w:proofErr w:type="spellStart"/>
            <w:r w:rsidRPr="00FF042D">
              <w:rPr>
                <w:color w:val="000000"/>
              </w:rPr>
              <w:t>изм</w:t>
            </w:r>
            <w:proofErr w:type="spellEnd"/>
            <w:r w:rsidRPr="00FF042D">
              <w:rPr>
                <w:color w:val="000000"/>
              </w:rPr>
              <w:t>.</w:t>
            </w:r>
          </w:p>
        </w:tc>
        <w:tc>
          <w:tcPr>
            <w:tcW w:w="996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B6DDA" w:rsidRPr="00FF042D" w:rsidRDefault="00AB6DDA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3D3F1C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  <w:r w:rsidRPr="00FF042D">
              <w:rPr>
                <w:color w:val="000000"/>
              </w:rPr>
              <w:t>1.1.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D3F1C" w:rsidRPr="00FF042D" w:rsidRDefault="003D3F1C" w:rsidP="003D3F1C">
            <w:pPr>
              <w:rPr>
                <w:color w:val="000000"/>
              </w:rPr>
            </w:pPr>
            <w:r w:rsidRPr="00FF042D">
              <w:rPr>
                <w:color w:val="000000"/>
              </w:rPr>
              <w:t xml:space="preserve">Цена электрической  энергии в </w:t>
            </w:r>
            <w:r w:rsidR="00565A84" w:rsidRPr="00FF042D">
              <w:rPr>
                <w:color w:val="000000"/>
              </w:rPr>
              <w:t xml:space="preserve"> тарифах на питьевую</w:t>
            </w:r>
            <w:r w:rsidRPr="00FF042D">
              <w:rPr>
                <w:color w:val="000000"/>
              </w:rPr>
              <w:t xml:space="preserve"> воду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  <w:r w:rsidRPr="00FF042D">
              <w:rPr>
                <w:color w:val="000000"/>
              </w:rPr>
              <w:t>руб./ кВт*ч</w:t>
            </w:r>
          </w:p>
          <w:p w:rsidR="003D3F1C" w:rsidRPr="00FF042D" w:rsidRDefault="003D3F1C" w:rsidP="003D3F1C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35250F" w:rsidRPr="00FF042D" w:rsidTr="00E26F12">
        <w:trPr>
          <w:divId w:val="291714058"/>
          <w:trHeight w:val="83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3,712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4,058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4,285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4,401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4,555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4,714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4,874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5,191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5,342</w:t>
            </w:r>
          </w:p>
        </w:tc>
      </w:tr>
      <w:tr w:rsidR="003D3F1C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35250F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5,518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5,679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5,690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5,713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5,725</w:t>
            </w:r>
          </w:p>
        </w:tc>
      </w:tr>
      <w:tr w:rsidR="003D3F1C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3D3F1C" w:rsidRPr="00FF042D" w:rsidRDefault="003D3F1C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D3F1C" w:rsidRPr="00FF042D" w:rsidRDefault="003D3F1C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5250F" w:rsidRPr="00FF042D" w:rsidTr="00392CAA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  <w:bookmarkStart w:id="0" w:name="_GoBack" w:colFirst="3" w:colLast="7"/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250F" w:rsidRPr="00FF042D" w:rsidRDefault="0035250F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5,748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250F" w:rsidRPr="00FF042D" w:rsidRDefault="0035250F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5,782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250F" w:rsidRPr="00FF042D" w:rsidRDefault="0035250F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1.2.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 тарифах на питьевую воду в городах-спутниках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руб./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кВт*ч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 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 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 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3D3F1C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1.3.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тарифах на водоотведение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565A84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квт.ч</w:t>
            </w:r>
            <w:proofErr w:type="spellEnd"/>
            <w:r w:rsidRPr="00FF042D">
              <w:rPr>
                <w:color w:val="000000"/>
              </w:rPr>
              <w:t>.</w:t>
            </w:r>
          </w:p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3,55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3,803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4,016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4,124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4,417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4,567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4,864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5,005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5,273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5,289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5,364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5,385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5,407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5,418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1.4.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электрической  энергии в тарифах на очистку сточных вод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AA23C9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квт.ч</w:t>
            </w:r>
            <w:proofErr w:type="spellEnd"/>
            <w:r w:rsidRPr="00FF042D">
              <w:rPr>
                <w:color w:val="000000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3,508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3,759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3,97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4,077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4,368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4,666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4,951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5,114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5,216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5,243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5,296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5,306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5,349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5,360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1.5.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тепловой энергии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565A84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Гкал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1705,7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F06BA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1775,63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A23C9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1843,1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1892,86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1959,11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2027,68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2096,62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2165,81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2232,95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2297,71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2373,53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AA23C9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2421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2428,26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2433,12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2437,99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2442,86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2447,75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2452,64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2457,55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2462,46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2467,39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2472,32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2477,27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2482,22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2487,19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1.6.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>Цена топлива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AA23C9" w:rsidP="00565A84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</w:p>
          <w:p w:rsidR="00AA23C9" w:rsidRPr="00FF042D" w:rsidRDefault="00AA23C9" w:rsidP="00565A84">
            <w:pPr>
              <w:rPr>
                <w:color w:val="000000"/>
              </w:rPr>
            </w:pPr>
            <w:r w:rsidRPr="00FF042D">
              <w:rPr>
                <w:color w:val="000000"/>
              </w:rPr>
              <w:t xml:space="preserve">тыс. </w:t>
            </w:r>
            <w:proofErr w:type="spellStart"/>
            <w:r w:rsidRPr="00FF042D">
              <w:rPr>
                <w:color w:val="000000"/>
              </w:rPr>
              <w:lastRenderedPageBreak/>
              <w:t>м3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565A84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4256,38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CF7C6F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4341,51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4428,34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B14055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4547,91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4707,09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4871,84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5042,35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5208,75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5370,22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5525,96</w:t>
            </w:r>
          </w:p>
        </w:tc>
      </w:tr>
      <w:tr w:rsidR="00565A84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565A84" w:rsidRPr="00FF042D" w:rsidTr="00FF042D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5708,32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5822,49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5839,96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5851,64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5863,34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5875,07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5886,82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5898,59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5910,39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5922,21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565A84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5934,06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5945,92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5957,82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5969,73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4228B0" w:rsidP="00565A84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5981,67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565A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617528">
            <w:pPr>
              <w:rPr>
                <w:color w:val="000000"/>
              </w:rPr>
            </w:pPr>
            <w:r w:rsidRPr="00FF042D">
              <w:rPr>
                <w:color w:val="000000"/>
              </w:rPr>
              <w:t>1.</w:t>
            </w:r>
            <w:r w:rsidR="00617528" w:rsidRPr="00FF042D">
              <w:rPr>
                <w:color w:val="000000"/>
              </w:rPr>
              <w:t>7</w:t>
            </w:r>
            <w:r w:rsidRPr="00FF042D">
              <w:rPr>
                <w:color w:val="000000"/>
              </w:rPr>
              <w:t>.</w:t>
            </w:r>
          </w:p>
        </w:tc>
        <w:tc>
          <w:tcPr>
            <w:tcW w:w="337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617528">
            <w:pPr>
              <w:rPr>
                <w:color w:val="000000"/>
              </w:rPr>
            </w:pPr>
            <w:r w:rsidRPr="00FF042D">
              <w:rPr>
                <w:color w:val="000000"/>
              </w:rPr>
              <w:t xml:space="preserve">Цена </w:t>
            </w:r>
            <w:r w:rsidR="00617528" w:rsidRPr="00FF042D">
              <w:rPr>
                <w:color w:val="000000"/>
              </w:rPr>
              <w:t>на холодную воду</w:t>
            </w: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  <w:proofErr w:type="spellStart"/>
            <w:r w:rsidRPr="00FF042D">
              <w:rPr>
                <w:color w:val="000000"/>
              </w:rPr>
              <w:t>руб</w:t>
            </w:r>
            <w:proofErr w:type="spellEnd"/>
            <w:r w:rsidRPr="00FF042D">
              <w:rPr>
                <w:color w:val="000000"/>
              </w:rPr>
              <w:t>/</w:t>
            </w:r>
            <w:proofErr w:type="spellStart"/>
            <w:r w:rsidRPr="00FF042D">
              <w:rPr>
                <w:color w:val="000000"/>
              </w:rPr>
              <w:t>м3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CF7C6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13,79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CF7C6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14,80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15,50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15,92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16,48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17,06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17,64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228B0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18,22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18,78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19,32</w:t>
            </w: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19,96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20,36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20,42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20,46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47643F">
            <w:pPr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20,71</w:t>
            </w: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A23C9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23C9" w:rsidRPr="00FF042D" w:rsidRDefault="00AA23C9" w:rsidP="00A05EA1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20,75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20,79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20,83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47643F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20,91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23C9" w:rsidRPr="00FF042D" w:rsidRDefault="00AA23C9" w:rsidP="00A05EA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617528">
            <w:pPr>
              <w:rPr>
                <w:color w:val="000000"/>
              </w:rPr>
            </w:pPr>
            <w:r w:rsidRPr="00FF042D">
              <w:rPr>
                <w:color w:val="000000"/>
              </w:rPr>
              <w:t>1.</w:t>
            </w:r>
            <w:r w:rsidR="00617528" w:rsidRPr="00FF042D">
              <w:rPr>
                <w:color w:val="000000"/>
              </w:rPr>
              <w:t>8</w:t>
            </w:r>
            <w:r w:rsidRPr="00FF042D">
              <w:rPr>
                <w:color w:val="000000"/>
              </w:rPr>
              <w:t>.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  <w:r w:rsidRPr="00FF042D">
              <w:rPr>
                <w:color w:val="000000"/>
              </w:rPr>
              <w:t>Индексы цен на электрическую энергию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  <w:r w:rsidRPr="00FF042D">
              <w:rPr>
                <w:color w:val="00000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7,20%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5,4%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2,7%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3,5%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3,4%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3,1%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2,9%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A05EA1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3,3%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2,0%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0,3%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</w:tr>
      <w:tr w:rsidR="00565A84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5A84" w:rsidRPr="00FF042D" w:rsidRDefault="00565A84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A84" w:rsidRPr="00FF042D" w:rsidRDefault="00565A84" w:rsidP="00AB6D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42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05EA1" w:rsidRPr="00FF042D" w:rsidTr="00A05EA1">
        <w:trPr>
          <w:divId w:val="291714058"/>
          <w:trHeight w:val="330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FF042D" w:rsidRDefault="00A05EA1" w:rsidP="00AB6DDA">
            <w:pPr>
              <w:rPr>
                <w:color w:val="00000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05EA1">
            <w:pPr>
              <w:jc w:val="center"/>
              <w:rPr>
                <w:color w:val="000000"/>
                <w:sz w:val="20"/>
                <w:szCs w:val="20"/>
              </w:rPr>
            </w:pPr>
            <w:r w:rsidRPr="00FF042D">
              <w:rPr>
                <w:color w:val="000000"/>
                <w:sz w:val="20"/>
                <w:szCs w:val="20"/>
              </w:rPr>
              <w:t>0,2%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FF042D" w:rsidRDefault="00A05EA1" w:rsidP="00AB6DDA">
            <w:pPr>
              <w:jc w:val="center"/>
              <w:rPr>
                <w:color w:val="000000"/>
                <w:sz w:val="22"/>
                <w:szCs w:val="22"/>
              </w:rPr>
            </w:pPr>
            <w:r w:rsidRPr="00FF04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Default="00BA2051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fldChar w:fldCharType="end"/>
      </w:r>
    </w:p>
    <w:p w:rsidR="001A3CC4" w:rsidRDefault="001A3CC4" w:rsidP="00BC35BF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Таблица 3. Индексы цен на энергетические ресурсы</w:t>
      </w:r>
    </w:p>
    <w:tbl>
      <w:tblPr>
        <w:tblW w:w="5000" w:type="pct"/>
        <w:tblLook w:val="04A0"/>
      </w:tblPr>
      <w:tblGrid>
        <w:gridCol w:w="966"/>
        <w:gridCol w:w="2959"/>
        <w:gridCol w:w="987"/>
        <w:gridCol w:w="988"/>
        <w:gridCol w:w="988"/>
        <w:gridCol w:w="988"/>
        <w:gridCol w:w="988"/>
        <w:gridCol w:w="988"/>
        <w:gridCol w:w="988"/>
        <w:gridCol w:w="988"/>
        <w:gridCol w:w="988"/>
        <w:gridCol w:w="988"/>
        <w:gridCol w:w="982"/>
      </w:tblGrid>
      <w:tr w:rsidR="001A3CC4" w:rsidRPr="001A3CC4" w:rsidTr="00FF042D">
        <w:trPr>
          <w:trHeight w:val="330"/>
        </w:trPr>
        <w:tc>
          <w:tcPr>
            <w:tcW w:w="3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№</w:t>
            </w:r>
          </w:p>
        </w:tc>
        <w:tc>
          <w:tcPr>
            <w:tcW w:w="10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Наименование показателя</w:t>
            </w:r>
          </w:p>
        </w:tc>
        <w:tc>
          <w:tcPr>
            <w:tcW w:w="3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</w:rPr>
            </w:pPr>
            <w:r w:rsidRPr="001A3CC4">
              <w:rPr>
                <w:color w:val="000000"/>
              </w:rPr>
              <w:t>Ед. изм.</w:t>
            </w:r>
          </w:p>
        </w:tc>
        <w:tc>
          <w:tcPr>
            <w:tcW w:w="3338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Значение средневзвешенного показателя по предполагаемым годам концессии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1.1.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 w:rsidR="00A05EA1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 w:rsidR="00A05EA1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 w:rsidR="00A05EA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1.2.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 тарифах на питьевую воду в городах-спутниках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  <w:r w:rsidRPr="001A3CC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1.3.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тарифах на водоотведение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1.4.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электрической  энергии в тарифах на очистку сточных вод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A05EA1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EA1" w:rsidRPr="001A3CC4" w:rsidRDefault="00A05EA1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05EA1" w:rsidRPr="001A3CC4" w:rsidRDefault="00A05EA1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</w:t>
            </w:r>
            <w:r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</w:t>
            </w:r>
            <w:r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A05EA1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1,05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05EA1" w:rsidRPr="001A3CC4" w:rsidRDefault="00A05EA1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1.5.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тепловой энергии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1.6.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CC4" w:rsidRPr="001A3CC4" w:rsidRDefault="001A3CC4" w:rsidP="00FF042D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топлива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FF042D">
        <w:trPr>
          <w:trHeight w:val="330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A3CC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617528">
            <w:pPr>
              <w:rPr>
                <w:color w:val="000000"/>
              </w:rPr>
            </w:pPr>
            <w:r w:rsidRPr="001A3CC4">
              <w:rPr>
                <w:color w:val="000000"/>
              </w:rPr>
              <w:t>1.</w:t>
            </w:r>
            <w:r w:rsidR="00617528">
              <w:rPr>
                <w:color w:val="000000"/>
              </w:rPr>
              <w:t>7</w:t>
            </w:r>
            <w:r w:rsidRPr="001A3CC4">
              <w:rPr>
                <w:color w:val="000000"/>
              </w:rPr>
              <w:t>.</w:t>
            </w:r>
          </w:p>
        </w:tc>
        <w:tc>
          <w:tcPr>
            <w:tcW w:w="10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  <w:r w:rsidRPr="001A3CC4">
              <w:rPr>
                <w:color w:val="000000"/>
              </w:rPr>
              <w:t>Индексы цен на холодную воду</w:t>
            </w:r>
          </w:p>
        </w:tc>
        <w:tc>
          <w:tcPr>
            <w:tcW w:w="33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1,073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1,047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1,029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2029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2036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1,033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2039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2041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3CC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A3CC4" w:rsidRPr="001A3CC4" w:rsidTr="00FF042D">
        <w:trPr>
          <w:trHeight w:val="315"/>
        </w:trPr>
        <w:tc>
          <w:tcPr>
            <w:tcW w:w="3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10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color w:val="000000"/>
              </w:rPr>
            </w:pPr>
          </w:p>
        </w:tc>
        <w:tc>
          <w:tcPr>
            <w:tcW w:w="33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3CC4" w:rsidRPr="001A3CC4" w:rsidRDefault="001A3CC4" w:rsidP="001A3CC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3CC4" w:rsidRPr="001A3CC4" w:rsidRDefault="001A3CC4" w:rsidP="001A3CC4">
            <w:pPr>
              <w:jc w:val="center"/>
              <w:rPr>
                <w:color w:val="000000"/>
                <w:sz w:val="22"/>
                <w:szCs w:val="22"/>
              </w:rPr>
            </w:pPr>
            <w:r w:rsidRPr="001A3CC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A3CC4" w:rsidRPr="004A5955" w:rsidRDefault="001A3CC4" w:rsidP="00445C0A">
      <w:pPr>
        <w:pStyle w:val="Standard"/>
        <w:keepNext/>
        <w:tabs>
          <w:tab w:val="left" w:pos="9356"/>
        </w:tabs>
        <w:autoSpaceDE w:val="0"/>
        <w:rPr>
          <w:rFonts w:cs="Times New Roman"/>
          <w:b/>
          <w:lang w:val="en-US"/>
        </w:rPr>
      </w:pPr>
    </w:p>
    <w:sectPr w:rsidR="001A3CC4" w:rsidRPr="004A5955" w:rsidSect="00070479">
      <w:headerReference w:type="default" r:id="rId11"/>
      <w:pgSz w:w="16838" w:h="11906" w:orient="landscape"/>
      <w:pgMar w:top="568" w:right="1134" w:bottom="426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5AD" w:rsidRDefault="003A35AD" w:rsidP="004207DD">
      <w:r>
        <w:separator/>
      </w:r>
    </w:p>
  </w:endnote>
  <w:endnote w:type="continuationSeparator" w:id="1">
    <w:p w:rsidR="003A35AD" w:rsidRDefault="003A35AD" w:rsidP="00420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5AD" w:rsidRDefault="003A35AD" w:rsidP="004207DD">
      <w:r>
        <w:separator/>
      </w:r>
    </w:p>
  </w:footnote>
  <w:footnote w:type="continuationSeparator" w:id="1">
    <w:p w:rsidR="003A35AD" w:rsidRDefault="003A35AD" w:rsidP="00420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EA1" w:rsidRDefault="00BA2051">
    <w:pPr>
      <w:pStyle w:val="a3"/>
      <w:jc w:val="center"/>
    </w:pPr>
    <w:r>
      <w:fldChar w:fldCharType="begin"/>
    </w:r>
    <w:r w:rsidR="00A05EA1">
      <w:instrText>PAGE   \* MERGEFORMAT</w:instrText>
    </w:r>
    <w:r>
      <w:fldChar w:fldCharType="separate"/>
    </w:r>
    <w:r w:rsidR="00FF042D">
      <w:rPr>
        <w:noProof/>
      </w:rPr>
      <w:t>2</w:t>
    </w:r>
    <w:r>
      <w:rPr>
        <w:noProof/>
      </w:rPr>
      <w:fldChar w:fldCharType="end"/>
    </w:r>
  </w:p>
  <w:p w:rsidR="00A05EA1" w:rsidRDefault="00A05E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22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FD"/>
    <w:rsid w:val="00000E77"/>
    <w:rsid w:val="00030EA6"/>
    <w:rsid w:val="00032B47"/>
    <w:rsid w:val="00042738"/>
    <w:rsid w:val="00055AF4"/>
    <w:rsid w:val="0006127F"/>
    <w:rsid w:val="00061BA5"/>
    <w:rsid w:val="00070479"/>
    <w:rsid w:val="000B01E5"/>
    <w:rsid w:val="000B5561"/>
    <w:rsid w:val="000C09B5"/>
    <w:rsid w:val="000F111B"/>
    <w:rsid w:val="00184385"/>
    <w:rsid w:val="00193DE5"/>
    <w:rsid w:val="001A2EFD"/>
    <w:rsid w:val="001A3CC4"/>
    <w:rsid w:val="001B38E2"/>
    <w:rsid w:val="001E4805"/>
    <w:rsid w:val="001E49CC"/>
    <w:rsid w:val="001F3C72"/>
    <w:rsid w:val="002109AE"/>
    <w:rsid w:val="002532D7"/>
    <w:rsid w:val="00286C00"/>
    <w:rsid w:val="002A0CEE"/>
    <w:rsid w:val="002B37A8"/>
    <w:rsid w:val="002C6489"/>
    <w:rsid w:val="002D31A8"/>
    <w:rsid w:val="00302845"/>
    <w:rsid w:val="003230F9"/>
    <w:rsid w:val="0035250F"/>
    <w:rsid w:val="00352EBD"/>
    <w:rsid w:val="003A35AD"/>
    <w:rsid w:val="003B217C"/>
    <w:rsid w:val="003C119C"/>
    <w:rsid w:val="003C4CA6"/>
    <w:rsid w:val="003D3F1C"/>
    <w:rsid w:val="003D7B4B"/>
    <w:rsid w:val="003F2316"/>
    <w:rsid w:val="004207DD"/>
    <w:rsid w:val="004228B0"/>
    <w:rsid w:val="00424B98"/>
    <w:rsid w:val="00445C0A"/>
    <w:rsid w:val="00460D08"/>
    <w:rsid w:val="00462715"/>
    <w:rsid w:val="0047643F"/>
    <w:rsid w:val="004A3E1D"/>
    <w:rsid w:val="004A5955"/>
    <w:rsid w:val="004E51AB"/>
    <w:rsid w:val="00512275"/>
    <w:rsid w:val="005234E4"/>
    <w:rsid w:val="00535E40"/>
    <w:rsid w:val="0053721F"/>
    <w:rsid w:val="00542DDD"/>
    <w:rsid w:val="00551588"/>
    <w:rsid w:val="00565A84"/>
    <w:rsid w:val="005661CC"/>
    <w:rsid w:val="005A6B6B"/>
    <w:rsid w:val="00617528"/>
    <w:rsid w:val="0063051C"/>
    <w:rsid w:val="00655D6A"/>
    <w:rsid w:val="0068344B"/>
    <w:rsid w:val="006C26D6"/>
    <w:rsid w:val="006D01A6"/>
    <w:rsid w:val="006D6BC3"/>
    <w:rsid w:val="006F23C3"/>
    <w:rsid w:val="00740D6B"/>
    <w:rsid w:val="0074281C"/>
    <w:rsid w:val="00747A6B"/>
    <w:rsid w:val="007B3903"/>
    <w:rsid w:val="007E56BA"/>
    <w:rsid w:val="007E678A"/>
    <w:rsid w:val="007E7D21"/>
    <w:rsid w:val="008240AC"/>
    <w:rsid w:val="008423AE"/>
    <w:rsid w:val="008A379C"/>
    <w:rsid w:val="00912D34"/>
    <w:rsid w:val="009434A7"/>
    <w:rsid w:val="009653A0"/>
    <w:rsid w:val="00967064"/>
    <w:rsid w:val="00970540"/>
    <w:rsid w:val="00987B0E"/>
    <w:rsid w:val="009D31B1"/>
    <w:rsid w:val="00A05EA1"/>
    <w:rsid w:val="00A114C0"/>
    <w:rsid w:val="00AA23C9"/>
    <w:rsid w:val="00AB6DDA"/>
    <w:rsid w:val="00AD252E"/>
    <w:rsid w:val="00AD7558"/>
    <w:rsid w:val="00AE20E6"/>
    <w:rsid w:val="00AE43C3"/>
    <w:rsid w:val="00B11D5E"/>
    <w:rsid w:val="00B14055"/>
    <w:rsid w:val="00B24E83"/>
    <w:rsid w:val="00B26E20"/>
    <w:rsid w:val="00BA049E"/>
    <w:rsid w:val="00BA2051"/>
    <w:rsid w:val="00BA7E2B"/>
    <w:rsid w:val="00BC35BF"/>
    <w:rsid w:val="00BF2306"/>
    <w:rsid w:val="00C043DF"/>
    <w:rsid w:val="00C312E1"/>
    <w:rsid w:val="00C902FE"/>
    <w:rsid w:val="00CA3807"/>
    <w:rsid w:val="00CF7C6F"/>
    <w:rsid w:val="00D545AC"/>
    <w:rsid w:val="00D64343"/>
    <w:rsid w:val="00D73F9C"/>
    <w:rsid w:val="00D83B42"/>
    <w:rsid w:val="00DB546B"/>
    <w:rsid w:val="00DB7C66"/>
    <w:rsid w:val="00E0172C"/>
    <w:rsid w:val="00E109F4"/>
    <w:rsid w:val="00E1123E"/>
    <w:rsid w:val="00E35E5F"/>
    <w:rsid w:val="00E650A9"/>
    <w:rsid w:val="00E70D02"/>
    <w:rsid w:val="00E77309"/>
    <w:rsid w:val="00E77F16"/>
    <w:rsid w:val="00E95A25"/>
    <w:rsid w:val="00EB59B1"/>
    <w:rsid w:val="00EE5D9A"/>
    <w:rsid w:val="00F06BA5"/>
    <w:rsid w:val="00F34AFB"/>
    <w:rsid w:val="00F578FE"/>
    <w:rsid w:val="00FE0D62"/>
    <w:rsid w:val="00FE25D2"/>
    <w:rsid w:val="00FF0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535E4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35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67" w:unhideWhenUsed="1"/>
    <w:lsdException w:name="No Spacing" w:semiHidden="1" w:uiPriority="68" w:unhideWhenUsed="1"/>
    <w:lsdException w:name="Light Shading" w:semiHidden="1" w:uiPriority="69" w:unhideWhenUsed="1"/>
    <w:lsdException w:name="Light List" w:semiHidden="1" w:uiPriority="70" w:unhideWhenUsed="1"/>
    <w:lsdException w:name="Light Grid" w:semiHidden="1" w:uiPriority="71" w:unhideWhenUsed="1"/>
    <w:lsdException w:name="Medium Shading 1" w:semiHidden="1" w:uiPriority="72" w:unhideWhenUsed="1"/>
    <w:lsdException w:name="Medium Shading 2" w:semiHidden="1" w:uiPriority="73" w:unhideWhenUsed="1"/>
    <w:lsdException w:name="Medium List 1" w:semiHidden="1" w:uiPriority="60" w:unhideWhenUsed="1"/>
    <w:lsdException w:name="Medium List 2" w:semiHidden="1" w:uiPriority="61" w:unhideWhenUsed="1"/>
    <w:lsdException w:name="Medium Grid 1" w:semiHidden="1" w:uiPriority="62" w:unhideWhenUsed="1"/>
    <w:lsdException w:name="Medium Grid 2" w:semiHidden="1" w:uiPriority="63" w:unhideWhenUsed="1"/>
    <w:lsdException w:name="Medium Grid 3" w:semiHidden="1" w:uiPriority="64" w:unhideWhenUsed="1"/>
    <w:lsdException w:name="Dark List" w:semiHidden="1" w:uiPriority="65" w:unhideWhenUsed="1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66" w:unhideWhenUsed="1"/>
    <w:lsdException w:name="Colorful List Accent 1" w:semiHidden="1" w:uiPriority="67" w:unhideWhenUsed="1"/>
    <w:lsdException w:name="Colorful Grid Accent 1" w:semiHidden="1" w:uiPriority="68" w:unhideWhenUsed="1"/>
    <w:lsdException w:name="Light Shading Accent 2" w:semiHidden="1" w:uiPriority="69" w:unhideWhenUsed="1"/>
    <w:lsdException w:name="Light List Accent 2" w:semiHidden="1" w:uiPriority="70" w:unhideWhenUsed="1"/>
    <w:lsdException w:name="Light Grid Accent 2" w:semiHidden="1" w:uiPriority="71" w:unhideWhenUsed="1"/>
    <w:lsdException w:name="Medium Shading 1 Accent 2" w:semiHidden="1" w:uiPriority="72" w:unhideWhenUsed="1"/>
    <w:lsdException w:name="Medium Shading 2 Accent 2" w:semiHidden="1" w:uiPriority="73" w:unhideWhenUsed="1"/>
    <w:lsdException w:name="Medium List 1 Accent 2" w:semiHidden="1" w:uiPriority="60" w:unhideWhenUsed="1"/>
    <w:lsdException w:name="Medium List 2 Accent 2" w:semiHidden="1" w:uiPriority="61" w:unhideWhenUsed="1"/>
    <w:lsdException w:name="Medium Grid 1 Accent 2" w:semiHidden="1" w:uiPriority="62" w:unhideWhenUsed="1"/>
    <w:lsdException w:name="Medium Grid 2 Accent 2" w:semiHidden="1" w:uiPriority="63" w:unhideWhenUsed="1"/>
    <w:lsdException w:name="Medium Grid 3 Accent 2" w:semiHidden="1" w:uiPriority="64" w:unhideWhenUsed="1"/>
    <w:lsdException w:name="Dark List Accent 2" w:semiHidden="1" w:uiPriority="65" w:unhideWhenUsed="1"/>
    <w:lsdException w:name="Colorful Shading Accent 2" w:semiHidden="1" w:uiPriority="66" w:unhideWhenUsed="1"/>
    <w:lsdException w:name="Colorful List Accent 2" w:semiHidden="1" w:uiPriority="67" w:unhideWhenUsed="1"/>
    <w:lsdException w:name="Colorful Grid Accent 2" w:semiHidden="1" w:uiPriority="68" w:unhideWhenUsed="1"/>
    <w:lsdException w:name="Light Shading Accent 3" w:semiHidden="1" w:uiPriority="69" w:unhideWhenUsed="1"/>
    <w:lsdException w:name="Light List Accent 3" w:semiHidden="1" w:uiPriority="70" w:unhideWhenUsed="1"/>
    <w:lsdException w:name="Light Grid Accent 3" w:semiHidden="1" w:uiPriority="71" w:unhideWhenUsed="1"/>
    <w:lsdException w:name="Medium Shading 1 Accent 3" w:semiHidden="1" w:uiPriority="72" w:unhideWhenUsed="1"/>
    <w:lsdException w:name="Medium Shading 2 Accent 3" w:semiHidden="1" w:uiPriority="73" w:unhideWhenUsed="1"/>
    <w:lsdException w:name="Medium List 1 Accent 3" w:semiHidden="1" w:uiPriority="60" w:unhideWhenUsed="1"/>
    <w:lsdException w:name="Medium List 2 Accent 3" w:semiHidden="1" w:uiPriority="61" w:unhideWhenUsed="1"/>
    <w:lsdException w:name="Medium Grid 1 Accent 3" w:semiHidden="1" w:uiPriority="62" w:unhideWhenUsed="1"/>
    <w:lsdException w:name="Medium Grid 2 Accent 3" w:semiHidden="1" w:uiPriority="63" w:unhideWhenUsed="1"/>
    <w:lsdException w:name="Medium Grid 3 Accent 3" w:semiHidden="1" w:uiPriority="64" w:unhideWhenUsed="1"/>
    <w:lsdException w:name="Dark List Accent 3" w:semiHidden="1" w:uiPriority="65" w:unhideWhenUsed="1"/>
    <w:lsdException w:name="Colorful Shading Accent 3" w:semiHidden="1" w:uiPriority="66" w:unhideWhenUsed="1"/>
    <w:lsdException w:name="Colorful List Accent 3" w:semiHidden="1" w:uiPriority="67" w:unhideWhenUsed="1"/>
    <w:lsdException w:name="Colorful Grid Accent 3" w:semiHidden="1" w:uiPriority="68" w:unhideWhenUsed="1"/>
    <w:lsdException w:name="Light Shading Accent 4" w:semiHidden="1" w:uiPriority="69" w:unhideWhenUsed="1"/>
    <w:lsdException w:name="Light List Accent 4" w:semiHidden="1" w:uiPriority="70" w:unhideWhenUsed="1"/>
    <w:lsdException w:name="Light Grid Accent 4" w:semiHidden="1" w:uiPriority="71" w:unhideWhenUsed="1"/>
    <w:lsdException w:name="Medium Shading 1 Accent 4" w:semiHidden="1" w:uiPriority="72" w:unhideWhenUsed="1"/>
    <w:lsdException w:name="Medium Shading 2 Accent 4" w:semiHidden="1" w:uiPriority="73" w:unhideWhenUsed="1"/>
    <w:lsdException w:name="Medium List 1 Accent 4" w:semiHidden="1" w:uiPriority="60" w:unhideWhenUsed="1"/>
    <w:lsdException w:name="Medium List 2 Accent 4" w:semiHidden="1" w:uiPriority="61" w:unhideWhenUsed="1"/>
    <w:lsdException w:name="Medium Grid 1 Accent 4" w:semiHidden="1" w:uiPriority="62" w:unhideWhenUsed="1"/>
    <w:lsdException w:name="Medium Grid 2 Accent 4" w:semiHidden="1" w:uiPriority="63" w:unhideWhenUsed="1"/>
    <w:lsdException w:name="Medium Grid 3 Accent 4" w:semiHidden="1" w:uiPriority="64" w:unhideWhenUsed="1"/>
    <w:lsdException w:name="Dark List Accent 4" w:semiHidden="1" w:uiPriority="65" w:unhideWhenUsed="1"/>
    <w:lsdException w:name="Colorful Shading Accent 4" w:semiHidden="1" w:uiPriority="66" w:unhideWhenUsed="1"/>
    <w:lsdException w:name="Colorful List Accent 4" w:semiHidden="1" w:uiPriority="67" w:unhideWhenUsed="1"/>
    <w:lsdException w:name="Colorful Grid Accent 4" w:semiHidden="1" w:uiPriority="68" w:unhideWhenUsed="1"/>
    <w:lsdException w:name="Light Shading Accent 5" w:semiHidden="1" w:uiPriority="69" w:unhideWhenUsed="1"/>
    <w:lsdException w:name="Light List Accent 5" w:semiHidden="1" w:uiPriority="70" w:unhideWhenUsed="1"/>
    <w:lsdException w:name="Light Grid Accent 5" w:semiHidden="1" w:uiPriority="71" w:unhideWhenUsed="1"/>
    <w:lsdException w:name="Medium Shading 1 Accent 5" w:semiHidden="1" w:uiPriority="72" w:unhideWhenUsed="1"/>
    <w:lsdException w:name="Medium Shading 2 Accent 5" w:semiHidden="1" w:uiPriority="73" w:unhideWhenUsed="1"/>
    <w:lsdException w:name="Medium List 1 Accent 5" w:semiHidden="1" w:uiPriority="60" w:unhideWhenUsed="1"/>
    <w:lsdException w:name="Medium List 2 Accent 5" w:semiHidden="1" w:uiPriority="61" w:unhideWhenUsed="1"/>
    <w:lsdException w:name="Medium Grid 1 Accent 5" w:semiHidden="1" w:uiPriority="62" w:unhideWhenUsed="1"/>
    <w:lsdException w:name="Medium Grid 2 Accent 5" w:semiHidden="1" w:uiPriority="63" w:unhideWhenUsed="1"/>
    <w:lsdException w:name="Medium Grid 3 Accent 5" w:semiHidden="1" w:uiPriority="64" w:unhideWhenUsed="1"/>
    <w:lsdException w:name="Dark List Accent 5" w:semiHidden="1" w:uiPriority="65" w:unhideWhenUsed="1"/>
    <w:lsdException w:name="Colorful Shading Accent 5" w:semiHidden="1" w:uiPriority="66" w:unhideWhenUsed="1"/>
    <w:lsdException w:name="Colorful List Accent 5" w:semiHidden="1" w:uiPriority="67" w:unhideWhenUsed="1"/>
    <w:lsdException w:name="Colorful Grid Accent 5" w:semiHidden="1" w:uiPriority="68" w:unhideWhenUsed="1"/>
    <w:lsdException w:name="Light Shading Accent 6" w:semiHidden="1" w:uiPriority="69" w:unhideWhenUsed="1"/>
    <w:lsdException w:name="Light List Accent 6" w:semiHidden="1" w:uiPriority="70" w:unhideWhenUsed="1"/>
    <w:lsdException w:name="Light Grid Accent 6" w:semiHidden="1" w:uiPriority="71" w:unhideWhenUsed="1"/>
    <w:lsdException w:name="Medium Shading 1 Accent 6" w:semiHidden="1" w:uiPriority="72" w:unhideWhenUsed="1"/>
    <w:lsdException w:name="Medium Shading 2 Accent 6" w:semiHidden="1" w:uiPriority="73" w:unhideWhenUsed="1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E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2EFD"/>
    <w:pPr>
      <w:keepNext/>
      <w:spacing w:before="240" w:after="60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2EF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locked/>
    <w:rsid w:val="001A2EFD"/>
    <w:rPr>
      <w:b/>
      <w:bCs/>
      <w:iCs/>
      <w:sz w:val="24"/>
      <w:szCs w:val="28"/>
      <w:lang w:bidi="ar-SA"/>
    </w:rPr>
  </w:style>
  <w:style w:type="paragraph" w:styleId="a3">
    <w:name w:val="header"/>
    <w:basedOn w:val="a"/>
    <w:link w:val="a4"/>
    <w:uiPriority w:val="99"/>
    <w:rsid w:val="004207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207DD"/>
    <w:rPr>
      <w:sz w:val="24"/>
      <w:szCs w:val="24"/>
    </w:rPr>
  </w:style>
  <w:style w:type="paragraph" w:styleId="a5">
    <w:name w:val="footer"/>
    <w:basedOn w:val="a"/>
    <w:link w:val="a6"/>
    <w:rsid w:val="004207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4207DD"/>
    <w:rPr>
      <w:sz w:val="24"/>
      <w:szCs w:val="24"/>
    </w:rPr>
  </w:style>
  <w:style w:type="paragraph" w:styleId="a7">
    <w:name w:val="Balloon Text"/>
    <w:basedOn w:val="a"/>
    <w:link w:val="a8"/>
    <w:rsid w:val="00535E40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35E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AD0E-3A2D-42E0-8966-778816C77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65EC33-DCDB-4C0F-AF6C-55C13D282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F7AB6D-4DE7-455F-89D8-0DD56E08DCA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9E115F2-B2C8-46C6-8981-4C94CC6DF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1028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№14</vt:lpstr>
    </vt:vector>
  </TitlesOfParts>
  <Company>ДМИ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№14</dc:title>
  <dc:creator>ValushkinA</dc:creator>
  <cp:lastModifiedBy>1111</cp:lastModifiedBy>
  <cp:revision>2</cp:revision>
  <cp:lastPrinted>2014-12-11T10:26:00Z</cp:lastPrinted>
  <dcterms:created xsi:type="dcterms:W3CDTF">2017-06-07T05:38:00Z</dcterms:created>
  <dcterms:modified xsi:type="dcterms:W3CDTF">2017-06-07T05:38:00Z</dcterms:modified>
</cp:coreProperties>
</file>