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D9C" w:rsidRPr="004A0CB5" w:rsidRDefault="00223D9C" w:rsidP="00223D9C">
      <w:pPr>
        <w:pStyle w:val="a3"/>
        <w:rPr>
          <w:sz w:val="28"/>
        </w:rPr>
      </w:pPr>
      <w:r w:rsidRPr="004A0CB5">
        <w:rPr>
          <w:noProof/>
        </w:rPr>
        <w:drawing>
          <wp:inline distT="0" distB="0" distL="0" distR="0">
            <wp:extent cx="612140" cy="643890"/>
            <wp:effectExtent l="19050" t="0" r="0" b="0"/>
            <wp:docPr id="1" name="Рисунок 1" descr="ГербУ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Ут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D9C" w:rsidRPr="004A0CB5" w:rsidRDefault="00223D9C" w:rsidP="00223D9C">
      <w:pPr>
        <w:pStyle w:val="a3"/>
        <w:rPr>
          <w:sz w:val="28"/>
        </w:rPr>
      </w:pPr>
      <w:r w:rsidRPr="004A0CB5">
        <w:rPr>
          <w:sz w:val="28"/>
        </w:rPr>
        <w:t xml:space="preserve">челябинская городская дума </w:t>
      </w:r>
    </w:p>
    <w:p w:rsidR="00223D9C" w:rsidRPr="004A0CB5" w:rsidRDefault="00223D9C" w:rsidP="00223D9C">
      <w:pPr>
        <w:rPr>
          <w:sz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72"/>
      </w:tblGrid>
      <w:tr w:rsidR="00223D9C" w:rsidRPr="004A0CB5" w:rsidTr="0006367C">
        <w:tc>
          <w:tcPr>
            <w:tcW w:w="907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3D9C" w:rsidRPr="004A0CB5" w:rsidRDefault="00223D9C" w:rsidP="0006367C">
            <w:pPr>
              <w:jc w:val="center"/>
              <w:rPr>
                <w:b/>
                <w:bCs/>
                <w:caps/>
                <w:sz w:val="6"/>
              </w:rPr>
            </w:pPr>
          </w:p>
        </w:tc>
      </w:tr>
    </w:tbl>
    <w:p w:rsidR="00223D9C" w:rsidRPr="004A0CB5" w:rsidRDefault="00223D9C" w:rsidP="00223D9C">
      <w:pPr>
        <w:jc w:val="center"/>
        <w:rPr>
          <w:b/>
          <w:bCs/>
          <w:caps/>
          <w:spacing w:val="20"/>
          <w:sz w:val="12"/>
        </w:rPr>
      </w:pPr>
    </w:p>
    <w:p w:rsidR="00223D9C" w:rsidRPr="004A0CB5" w:rsidRDefault="00223D9C" w:rsidP="00223D9C">
      <w:pPr>
        <w:pStyle w:val="1"/>
        <w:rPr>
          <w:sz w:val="12"/>
        </w:rPr>
      </w:pPr>
      <w:r w:rsidRPr="004A0CB5">
        <w:t>решение</w:t>
      </w:r>
    </w:p>
    <w:p w:rsidR="00223D9C" w:rsidRPr="004A0CB5" w:rsidRDefault="00223D9C" w:rsidP="00223D9C">
      <w:pPr>
        <w:rPr>
          <w:sz w:val="12"/>
        </w:rPr>
      </w:pPr>
    </w:p>
    <w:p w:rsidR="00223D9C" w:rsidRPr="004A0CB5" w:rsidRDefault="00223D9C" w:rsidP="00223D9C">
      <w:r w:rsidRPr="004A0CB5">
        <w:t>от ___________________</w:t>
      </w:r>
      <w:r w:rsidRPr="004A0CB5">
        <w:tab/>
      </w:r>
      <w:r w:rsidRPr="004A0CB5">
        <w:tab/>
      </w:r>
      <w:r w:rsidRPr="004A0CB5">
        <w:tab/>
      </w:r>
      <w:r w:rsidRPr="004A0CB5">
        <w:tab/>
      </w:r>
      <w:r w:rsidRPr="004A0CB5">
        <w:tab/>
      </w:r>
      <w:r w:rsidRPr="004A0CB5">
        <w:tab/>
      </w:r>
      <w:r w:rsidRPr="004A0CB5">
        <w:rPr>
          <w:lang w:val="en-US"/>
        </w:rPr>
        <w:t xml:space="preserve">          </w:t>
      </w:r>
      <w:r w:rsidRPr="004A0CB5">
        <w:t>№ _______________</w:t>
      </w:r>
    </w:p>
    <w:p w:rsidR="00223D9C" w:rsidRPr="004A0CB5" w:rsidRDefault="00223D9C" w:rsidP="00223D9C">
      <w:pPr>
        <w:tabs>
          <w:tab w:val="left" w:pos="375"/>
          <w:tab w:val="left" w:pos="2880"/>
        </w:tabs>
        <w:rPr>
          <w:b/>
        </w:rPr>
      </w:pPr>
    </w:p>
    <w:p w:rsidR="00223D9C" w:rsidRPr="004A0CB5" w:rsidRDefault="00223D9C" w:rsidP="00223D9C">
      <w:pPr>
        <w:tabs>
          <w:tab w:val="left" w:pos="375"/>
          <w:tab w:val="left" w:pos="2880"/>
        </w:tabs>
        <w:jc w:val="right"/>
        <w:rPr>
          <w:b/>
          <w:i/>
        </w:rPr>
      </w:pPr>
      <w:r w:rsidRPr="004A0CB5">
        <w:rPr>
          <w:b/>
          <w:i/>
        </w:rPr>
        <w:t>ПРОЕКТ</w:t>
      </w:r>
    </w:p>
    <w:p w:rsidR="00147451" w:rsidRPr="00C0326B" w:rsidRDefault="00147451" w:rsidP="00147451">
      <w:pPr>
        <w:tabs>
          <w:tab w:val="left" w:pos="375"/>
          <w:tab w:val="left" w:pos="2880"/>
        </w:tabs>
        <w:jc w:val="both"/>
      </w:pPr>
    </w:p>
    <w:p w:rsidR="002D1E32" w:rsidRPr="00653FAF" w:rsidRDefault="002D1E32" w:rsidP="00350634">
      <w:pPr>
        <w:ind w:right="4534"/>
        <w:jc w:val="both"/>
      </w:pPr>
      <w:r w:rsidRPr="00653FAF">
        <w:t xml:space="preserve">О внесении изменений в решение Челябинской городской </w:t>
      </w:r>
      <w:r w:rsidR="00932B71" w:rsidRPr="00653FAF">
        <w:t>Думы от 09.12.2020 № </w:t>
      </w:r>
      <w:r w:rsidRPr="00653FAF">
        <w:t xml:space="preserve">15/6 «Об утверждении </w:t>
      </w:r>
      <w:proofErr w:type="gramStart"/>
      <w:r w:rsidRPr="00653FAF">
        <w:t>Порядка благоустройства территорий общего пользования города Челябинска</w:t>
      </w:r>
      <w:proofErr w:type="gramEnd"/>
      <w:r w:rsidRPr="00653FAF">
        <w:t xml:space="preserve"> </w:t>
      </w:r>
      <w:r w:rsidR="00653FAF">
        <w:br/>
      </w:r>
      <w:r w:rsidRPr="00653FAF">
        <w:t>для размещения объектов благоустройства (площадок автостоянок)»</w:t>
      </w:r>
    </w:p>
    <w:p w:rsidR="002D1E32" w:rsidRPr="002D48FC" w:rsidRDefault="002D1E32" w:rsidP="00A272B7">
      <w:pPr>
        <w:tabs>
          <w:tab w:val="left" w:pos="375"/>
          <w:tab w:val="left" w:pos="2880"/>
        </w:tabs>
        <w:ind w:firstLine="709"/>
        <w:jc w:val="both"/>
        <w:rPr>
          <w:sz w:val="25"/>
          <w:szCs w:val="25"/>
        </w:rPr>
      </w:pPr>
    </w:p>
    <w:p w:rsidR="00653FAF" w:rsidRPr="00653FAF" w:rsidRDefault="00653FAF" w:rsidP="00653FAF">
      <w:pPr>
        <w:pStyle w:val="aa"/>
        <w:spacing w:after="0"/>
        <w:ind w:firstLine="709"/>
        <w:jc w:val="both"/>
        <w:rPr>
          <w:rFonts w:eastAsiaTheme="minorHAnsi"/>
        </w:rPr>
      </w:pPr>
      <w:proofErr w:type="gramStart"/>
      <w:r w:rsidRPr="00653FAF">
        <w:rPr>
          <w:rFonts w:eastAsiaTheme="minorHAnsi"/>
        </w:rPr>
        <w:t xml:space="preserve">В соответствии с Гражданским </w:t>
      </w:r>
      <w:hyperlink r:id="rId9" w:history="1">
        <w:r w:rsidRPr="00653FAF">
          <w:rPr>
            <w:rFonts w:eastAsiaTheme="minorHAnsi"/>
          </w:rPr>
          <w:t>кодексом</w:t>
        </w:r>
      </w:hyperlink>
      <w:r w:rsidRPr="00653FAF">
        <w:rPr>
          <w:rFonts w:eastAsiaTheme="minorHAnsi"/>
        </w:rPr>
        <w:t xml:space="preserve"> Российской Федерации, Градостроительным </w:t>
      </w:r>
      <w:hyperlink r:id="rId10" w:history="1">
        <w:r w:rsidRPr="00653FAF">
          <w:rPr>
            <w:rFonts w:eastAsiaTheme="minorHAnsi"/>
          </w:rPr>
          <w:t>кодексом</w:t>
        </w:r>
      </w:hyperlink>
      <w:r w:rsidRPr="00653FAF">
        <w:rPr>
          <w:rFonts w:eastAsiaTheme="minorHAnsi"/>
        </w:rPr>
        <w:t xml:space="preserve"> Российской Федерации, </w:t>
      </w:r>
      <w:hyperlink r:id="rId11" w:history="1">
        <w:r w:rsidRPr="00653FAF">
          <w:rPr>
            <w:rFonts w:eastAsiaTheme="minorHAnsi"/>
          </w:rPr>
          <w:t>Законом</w:t>
        </w:r>
      </w:hyperlink>
      <w:r w:rsidRPr="00653FAF">
        <w:rPr>
          <w:rFonts w:eastAsiaTheme="minorHAnsi"/>
        </w:rPr>
        <w:t xml:space="preserve"> Российской Федерации </w:t>
      </w:r>
      <w:r>
        <w:rPr>
          <w:rFonts w:eastAsiaTheme="minorHAnsi"/>
        </w:rPr>
        <w:br/>
      </w:r>
      <w:r w:rsidRPr="00653FAF">
        <w:rPr>
          <w:rFonts w:eastAsiaTheme="minorHAnsi"/>
        </w:rPr>
        <w:t xml:space="preserve">от 7 февраля 1992 года № 2300-1 «О защите прав потребителей», федеральными законами от 6 октября 2003 года </w:t>
      </w:r>
      <w:hyperlink r:id="rId12" w:history="1">
        <w:r w:rsidRPr="00653FAF">
          <w:rPr>
            <w:rFonts w:eastAsiaTheme="minorHAnsi"/>
          </w:rPr>
          <w:t>№ 131-ФЗ</w:t>
        </w:r>
      </w:hyperlink>
      <w:r w:rsidRPr="00653FAF">
        <w:rPr>
          <w:rFonts w:eastAsiaTheme="minorHAnsi"/>
        </w:rPr>
        <w:t xml:space="preserve"> «Об общих принципах организации местного самоуправления в Российской Федерации», от 5 апреля 2013 года </w:t>
      </w:r>
      <w:hyperlink r:id="rId13" w:history="1">
        <w:r w:rsidRPr="00653FAF">
          <w:rPr>
            <w:rFonts w:eastAsiaTheme="minorHAnsi"/>
          </w:rPr>
          <w:t>№ 44-ФЗ</w:t>
        </w:r>
      </w:hyperlink>
      <w:r w:rsidRPr="00653FAF">
        <w:rPr>
          <w:rFonts w:eastAsiaTheme="minorHAnsi"/>
        </w:rPr>
        <w:t xml:space="preserve"> </w:t>
      </w:r>
      <w:r>
        <w:rPr>
          <w:rFonts w:eastAsiaTheme="minorHAnsi"/>
        </w:rPr>
        <w:br/>
      </w:r>
      <w:r w:rsidRPr="00653FAF">
        <w:rPr>
          <w:rFonts w:eastAsiaTheme="minorHAnsi"/>
        </w:rPr>
        <w:t>«О контрактной системе в сфере закупок товаров, работ, услуг для обеспечения государственных и</w:t>
      </w:r>
      <w:proofErr w:type="gramEnd"/>
      <w:r w:rsidRPr="00653FAF">
        <w:rPr>
          <w:rFonts w:eastAsiaTheme="minorHAnsi"/>
        </w:rPr>
        <w:t xml:space="preserve"> муниципальных нужд», постановлениями Правительства Российской Федерации от 17 ноября 2001 года № 795 «Об утверждении Правил оказания услуг автостоянок», от 28 сентября 2023 года № 1589 «Об утверждении Правил учета </w:t>
      </w:r>
      <w:r>
        <w:rPr>
          <w:rFonts w:eastAsiaTheme="minorHAnsi"/>
        </w:rPr>
        <w:br/>
      </w:r>
      <w:r w:rsidRPr="00653FAF">
        <w:rPr>
          <w:rFonts w:eastAsiaTheme="minorHAnsi"/>
        </w:rPr>
        <w:t xml:space="preserve">и </w:t>
      </w:r>
      <w:proofErr w:type="gramStart"/>
      <w:r w:rsidRPr="00653FAF">
        <w:rPr>
          <w:rFonts w:eastAsiaTheme="minorHAnsi"/>
        </w:rPr>
        <w:t>хранения</w:t>
      </w:r>
      <w:proofErr w:type="gramEnd"/>
      <w:r w:rsidRPr="00653FAF">
        <w:rPr>
          <w:rFonts w:eastAsiaTheme="minorHAnsi"/>
        </w:rPr>
        <w:t xml:space="preserve"> изъятых в ходе досудебного производства, но не признанных вещественными доказательствами по уголовным делам предметов и документов до признания </w:t>
      </w:r>
      <w:r>
        <w:rPr>
          <w:rFonts w:eastAsiaTheme="minorHAnsi"/>
        </w:rPr>
        <w:br/>
      </w:r>
      <w:r w:rsidRPr="00653FAF">
        <w:rPr>
          <w:rFonts w:eastAsiaTheme="minorHAnsi"/>
        </w:rPr>
        <w:t>их вещественными доказательствами по уголовным делам или до их возврата лицам,</w:t>
      </w:r>
      <w:r>
        <w:rPr>
          <w:rFonts w:eastAsiaTheme="minorHAnsi"/>
        </w:rPr>
        <w:br/>
      </w:r>
      <w:r w:rsidRPr="00653FAF">
        <w:rPr>
          <w:rFonts w:eastAsiaTheme="minorHAnsi"/>
        </w:rPr>
        <w:t xml:space="preserve"> у которых они были изъяты, и арестованного имущества, учета, хранения и передачи вещественных доказательств по уголовным делам, а также возврата вещественных доказательств по уголовным делам в виде денег их законному владельцу и о признании утратившими силу некоторых актов и отдельного положения акта Правительства Российской Федерации», приказом Министерства строительства </w:t>
      </w:r>
      <w:r w:rsidRPr="00653FAF">
        <w:rPr>
          <w:rFonts w:eastAsiaTheme="minorHAnsi"/>
        </w:rPr>
        <w:br/>
        <w:t xml:space="preserve">и жилищно-коммунального хозяйства Российской Федерации от 5 октября 2023 года </w:t>
      </w:r>
      <w:r>
        <w:rPr>
          <w:rFonts w:eastAsiaTheme="minorHAnsi"/>
        </w:rPr>
        <w:br/>
      </w:r>
      <w:r w:rsidRPr="00653FAF">
        <w:rPr>
          <w:rFonts w:eastAsiaTheme="minorHAnsi"/>
        </w:rPr>
        <w:t>№ 718/</w:t>
      </w:r>
      <w:proofErr w:type="spellStart"/>
      <w:proofErr w:type="gramStart"/>
      <w:r w:rsidRPr="00653FAF">
        <w:rPr>
          <w:rFonts w:eastAsiaTheme="minorHAnsi"/>
        </w:rPr>
        <w:t>пр</w:t>
      </w:r>
      <w:proofErr w:type="spellEnd"/>
      <w:proofErr w:type="gramEnd"/>
      <w:r w:rsidRPr="00653FAF">
        <w:rPr>
          <w:rFonts w:eastAsiaTheme="minorHAnsi"/>
        </w:rPr>
        <w:t xml:space="preserve"> «Об утверждении СП 113.13330.2023 «</w:t>
      </w:r>
      <w:proofErr w:type="spellStart"/>
      <w:r w:rsidRPr="00653FAF">
        <w:rPr>
          <w:rFonts w:eastAsiaTheme="minorHAnsi"/>
        </w:rPr>
        <w:t>СНиП</w:t>
      </w:r>
      <w:proofErr w:type="spellEnd"/>
      <w:r w:rsidRPr="00653FAF">
        <w:rPr>
          <w:rFonts w:eastAsiaTheme="minorHAnsi"/>
        </w:rPr>
        <w:t xml:space="preserve"> 21-02-99* Стоянки автомобилей», </w:t>
      </w:r>
      <w:hyperlink r:id="rId14" w:history="1">
        <w:r w:rsidRPr="00653FAF">
          <w:rPr>
            <w:rFonts w:eastAsiaTheme="minorHAnsi"/>
          </w:rPr>
          <w:t>Уставом</w:t>
        </w:r>
      </w:hyperlink>
      <w:r w:rsidRPr="00653FAF">
        <w:rPr>
          <w:rFonts w:eastAsiaTheme="minorHAnsi"/>
        </w:rPr>
        <w:t xml:space="preserve"> города Челябинска, решениями Челябинской городской Думы от 29.06.2010 </w:t>
      </w:r>
      <w:r>
        <w:rPr>
          <w:rFonts w:eastAsiaTheme="minorHAnsi"/>
        </w:rPr>
        <w:br/>
      </w:r>
      <w:hyperlink r:id="rId15" w:history="1">
        <w:r w:rsidRPr="00653FAF">
          <w:rPr>
            <w:rFonts w:eastAsiaTheme="minorHAnsi"/>
          </w:rPr>
          <w:t>№ 15/5</w:t>
        </w:r>
      </w:hyperlink>
      <w:r w:rsidRPr="00653FAF">
        <w:rPr>
          <w:rFonts w:eastAsiaTheme="minorHAnsi"/>
        </w:rPr>
        <w:t xml:space="preserve"> «Об утверждении Положения о порядке владения, пользования и распоряжения имуществом, находящимся </w:t>
      </w:r>
      <w:r w:rsidR="00F7087E">
        <w:rPr>
          <w:rFonts w:eastAsiaTheme="minorHAnsi"/>
        </w:rPr>
        <w:t xml:space="preserve">муниципальной </w:t>
      </w:r>
      <w:r w:rsidRPr="00653FAF">
        <w:rPr>
          <w:rFonts w:eastAsiaTheme="minorHAnsi"/>
        </w:rPr>
        <w:t xml:space="preserve">в собственности города Челябинска», </w:t>
      </w:r>
      <w:r w:rsidR="00F7087E">
        <w:rPr>
          <w:rFonts w:eastAsiaTheme="minorHAnsi"/>
        </w:rPr>
        <w:br/>
      </w:r>
      <w:r w:rsidRPr="00653FAF">
        <w:rPr>
          <w:rFonts w:eastAsiaTheme="minorHAnsi"/>
        </w:rPr>
        <w:t xml:space="preserve">от 22.12.2015 </w:t>
      </w:r>
      <w:hyperlink r:id="rId16" w:history="1">
        <w:r w:rsidRPr="00653FAF">
          <w:rPr>
            <w:rFonts w:eastAsiaTheme="minorHAnsi"/>
          </w:rPr>
          <w:t>№ 16/32</w:t>
        </w:r>
      </w:hyperlink>
      <w:r w:rsidRPr="00653FAF">
        <w:rPr>
          <w:rFonts w:eastAsiaTheme="minorHAnsi"/>
        </w:rPr>
        <w:t xml:space="preserve"> «Об утверждении </w:t>
      </w:r>
      <w:proofErr w:type="gramStart"/>
      <w:r w:rsidRPr="00653FAF">
        <w:rPr>
          <w:rFonts w:eastAsiaTheme="minorHAnsi"/>
        </w:rPr>
        <w:t>Правил благоустройства территории города Челябинска</w:t>
      </w:r>
      <w:proofErr w:type="gramEnd"/>
      <w:r w:rsidRPr="00653FAF">
        <w:rPr>
          <w:rFonts w:eastAsiaTheme="minorHAnsi"/>
        </w:rPr>
        <w:t xml:space="preserve">» </w:t>
      </w:r>
    </w:p>
    <w:p w:rsidR="00653FAF" w:rsidRDefault="00653FAF" w:rsidP="00653FAF">
      <w:pPr>
        <w:pStyle w:val="aa"/>
        <w:spacing w:after="0"/>
        <w:ind w:firstLine="709"/>
        <w:jc w:val="both"/>
        <w:rPr>
          <w:rFonts w:eastAsiaTheme="minorHAnsi"/>
        </w:rPr>
      </w:pPr>
    </w:p>
    <w:p w:rsidR="006B7130" w:rsidRPr="002D48FC" w:rsidRDefault="006B7130" w:rsidP="00A272B7">
      <w:pPr>
        <w:pStyle w:val="aa"/>
        <w:spacing w:after="0"/>
        <w:jc w:val="center"/>
        <w:rPr>
          <w:b/>
          <w:sz w:val="25"/>
          <w:szCs w:val="25"/>
        </w:rPr>
      </w:pPr>
      <w:r w:rsidRPr="002D48FC">
        <w:rPr>
          <w:b/>
          <w:sz w:val="25"/>
          <w:szCs w:val="25"/>
        </w:rPr>
        <w:t>Челябинская городская Дума</w:t>
      </w:r>
    </w:p>
    <w:p w:rsidR="006B7130" w:rsidRPr="002D48FC" w:rsidRDefault="006B7130" w:rsidP="00A272B7">
      <w:pPr>
        <w:pStyle w:val="aa"/>
        <w:spacing w:after="240"/>
        <w:jc w:val="center"/>
        <w:rPr>
          <w:b/>
          <w:bCs/>
          <w:sz w:val="25"/>
          <w:szCs w:val="25"/>
        </w:rPr>
      </w:pPr>
      <w:proofErr w:type="gramStart"/>
      <w:r w:rsidRPr="002D48FC">
        <w:rPr>
          <w:b/>
          <w:bCs/>
          <w:sz w:val="25"/>
          <w:szCs w:val="25"/>
        </w:rPr>
        <w:t>Р</w:t>
      </w:r>
      <w:proofErr w:type="gramEnd"/>
      <w:r w:rsidRPr="002D48FC">
        <w:rPr>
          <w:b/>
          <w:bCs/>
          <w:sz w:val="25"/>
          <w:szCs w:val="25"/>
        </w:rPr>
        <w:t xml:space="preserve"> Е Ш А Е Т:</w:t>
      </w:r>
    </w:p>
    <w:p w:rsidR="00D20DFD" w:rsidRPr="00350634" w:rsidRDefault="00D20DFD" w:rsidP="008F2252">
      <w:pPr>
        <w:pStyle w:val="ConsPlusNormal"/>
        <w:numPr>
          <w:ilvl w:val="0"/>
          <w:numId w:val="9"/>
        </w:numPr>
        <w:tabs>
          <w:tab w:val="left" w:pos="1134"/>
        </w:tabs>
        <w:spacing w:after="80"/>
        <w:ind w:left="0" w:firstLine="709"/>
        <w:contextualSpacing/>
        <w:jc w:val="both"/>
        <w:rPr>
          <w:sz w:val="25"/>
          <w:szCs w:val="25"/>
        </w:rPr>
      </w:pPr>
      <w:r w:rsidRPr="00350634">
        <w:rPr>
          <w:sz w:val="25"/>
          <w:szCs w:val="25"/>
        </w:rPr>
        <w:t>Внести в решение Челябинской</w:t>
      </w:r>
      <w:r w:rsidR="002D48FC" w:rsidRPr="00350634">
        <w:rPr>
          <w:sz w:val="25"/>
          <w:szCs w:val="25"/>
        </w:rPr>
        <w:t xml:space="preserve"> городской Думы от 09.12.2020 № </w:t>
      </w:r>
      <w:r w:rsidRPr="00350634">
        <w:rPr>
          <w:sz w:val="25"/>
          <w:szCs w:val="25"/>
        </w:rPr>
        <w:t xml:space="preserve">15/6 </w:t>
      </w:r>
      <w:r w:rsidR="00C0326B" w:rsidRPr="00350634">
        <w:rPr>
          <w:sz w:val="25"/>
          <w:szCs w:val="25"/>
        </w:rPr>
        <w:br/>
      </w:r>
      <w:r w:rsidRPr="00350634">
        <w:rPr>
          <w:sz w:val="25"/>
          <w:szCs w:val="25"/>
        </w:rPr>
        <w:t xml:space="preserve">«Об утверждении </w:t>
      </w:r>
      <w:proofErr w:type="gramStart"/>
      <w:r w:rsidRPr="00350634">
        <w:rPr>
          <w:sz w:val="25"/>
          <w:szCs w:val="25"/>
        </w:rPr>
        <w:t>Порядка благоустройства территорий общего пользования города Челябинска</w:t>
      </w:r>
      <w:proofErr w:type="gramEnd"/>
      <w:r w:rsidRPr="00350634">
        <w:rPr>
          <w:sz w:val="25"/>
          <w:szCs w:val="25"/>
        </w:rPr>
        <w:t xml:space="preserve"> для размещения объектов благоустройства (площадок автостоянок)» следующ</w:t>
      </w:r>
      <w:r w:rsidR="002D1E32" w:rsidRPr="00350634">
        <w:rPr>
          <w:sz w:val="25"/>
          <w:szCs w:val="25"/>
        </w:rPr>
        <w:t>и</w:t>
      </w:r>
      <w:r w:rsidRPr="00350634">
        <w:rPr>
          <w:sz w:val="25"/>
          <w:szCs w:val="25"/>
        </w:rPr>
        <w:t>е изменени</w:t>
      </w:r>
      <w:r w:rsidR="002D1E32" w:rsidRPr="00350634">
        <w:rPr>
          <w:sz w:val="25"/>
          <w:szCs w:val="25"/>
        </w:rPr>
        <w:t>я</w:t>
      </w:r>
      <w:r w:rsidRPr="00350634">
        <w:rPr>
          <w:sz w:val="25"/>
          <w:szCs w:val="25"/>
        </w:rPr>
        <w:t>:</w:t>
      </w:r>
    </w:p>
    <w:p w:rsidR="008D139D" w:rsidRPr="00350634" w:rsidRDefault="008D139D" w:rsidP="008F2252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contextualSpacing/>
        <w:jc w:val="both"/>
        <w:rPr>
          <w:sz w:val="25"/>
          <w:szCs w:val="25"/>
        </w:rPr>
      </w:pPr>
      <w:r w:rsidRPr="00350634">
        <w:rPr>
          <w:sz w:val="25"/>
          <w:szCs w:val="25"/>
        </w:rPr>
        <w:lastRenderedPageBreak/>
        <w:t xml:space="preserve">пункт 2 </w:t>
      </w:r>
      <w:r w:rsidR="00653FAF">
        <w:rPr>
          <w:sz w:val="25"/>
          <w:szCs w:val="25"/>
        </w:rPr>
        <w:t>исключить;</w:t>
      </w:r>
    </w:p>
    <w:p w:rsidR="00152EA0" w:rsidRPr="00350634" w:rsidRDefault="00152EA0" w:rsidP="00350634">
      <w:pPr>
        <w:pStyle w:val="ConsPlusNormal"/>
        <w:numPr>
          <w:ilvl w:val="0"/>
          <w:numId w:val="10"/>
        </w:numPr>
        <w:tabs>
          <w:tab w:val="left" w:pos="1134"/>
        </w:tabs>
        <w:jc w:val="both"/>
        <w:rPr>
          <w:sz w:val="25"/>
          <w:szCs w:val="25"/>
        </w:rPr>
      </w:pPr>
      <w:r w:rsidRPr="00350634">
        <w:rPr>
          <w:sz w:val="25"/>
          <w:szCs w:val="25"/>
        </w:rPr>
        <w:t>пункт 4 изложить в следующей редакции:</w:t>
      </w:r>
    </w:p>
    <w:p w:rsidR="00152EA0" w:rsidRDefault="00152EA0" w:rsidP="00350634">
      <w:pPr>
        <w:pStyle w:val="ConsPlusNormal"/>
        <w:tabs>
          <w:tab w:val="left" w:pos="1134"/>
        </w:tabs>
        <w:ind w:firstLine="709"/>
        <w:jc w:val="both"/>
        <w:rPr>
          <w:sz w:val="25"/>
          <w:szCs w:val="25"/>
        </w:rPr>
      </w:pPr>
      <w:r w:rsidRPr="00350634">
        <w:rPr>
          <w:sz w:val="25"/>
          <w:szCs w:val="25"/>
        </w:rPr>
        <w:t xml:space="preserve">«4. Ответственность за исполнение настоящего решения возложить </w:t>
      </w:r>
      <w:r w:rsidR="00932B71" w:rsidRPr="00350634">
        <w:rPr>
          <w:sz w:val="25"/>
          <w:szCs w:val="25"/>
        </w:rPr>
        <w:br/>
      </w:r>
      <w:r w:rsidRPr="00350634">
        <w:rPr>
          <w:sz w:val="25"/>
          <w:szCs w:val="25"/>
        </w:rPr>
        <w:t xml:space="preserve">на заместителя Главы города по правовым и имущественным вопросам </w:t>
      </w:r>
      <w:r w:rsidR="00E83A50" w:rsidRPr="00350634">
        <w:rPr>
          <w:sz w:val="25"/>
          <w:szCs w:val="25"/>
        </w:rPr>
        <w:br/>
      </w:r>
      <w:r w:rsidR="00653FAF">
        <w:rPr>
          <w:sz w:val="25"/>
          <w:szCs w:val="25"/>
        </w:rPr>
        <w:t>А.В. Ермолаева</w:t>
      </w:r>
      <w:proofErr w:type="gramStart"/>
      <w:r w:rsidR="00F7087E">
        <w:rPr>
          <w:sz w:val="25"/>
          <w:szCs w:val="25"/>
        </w:rPr>
        <w:t>.</w:t>
      </w:r>
      <w:r w:rsidR="00653FAF">
        <w:rPr>
          <w:sz w:val="25"/>
          <w:szCs w:val="25"/>
        </w:rPr>
        <w:t>»;</w:t>
      </w:r>
      <w:proofErr w:type="gramEnd"/>
    </w:p>
    <w:p w:rsidR="00653FAF" w:rsidRDefault="00653FAF" w:rsidP="00350634">
      <w:pPr>
        <w:pStyle w:val="ConsPlusNormal"/>
        <w:tabs>
          <w:tab w:val="left" w:pos="1134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3) пункт 5 изложить в следующей редакции:</w:t>
      </w:r>
    </w:p>
    <w:p w:rsidR="00653FAF" w:rsidRPr="00350634" w:rsidRDefault="00653FAF" w:rsidP="00350634">
      <w:pPr>
        <w:pStyle w:val="ConsPlusNormal"/>
        <w:tabs>
          <w:tab w:val="left" w:pos="1134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«5. Контроль исполнения настоящего решения поручить постоянной комиссии городской Думы по городскому хозяйству и градостроительству (И.В. Горнов)</w:t>
      </w:r>
      <w:proofErr w:type="gramStart"/>
      <w:r>
        <w:rPr>
          <w:sz w:val="25"/>
          <w:szCs w:val="25"/>
        </w:rPr>
        <w:t>.»</w:t>
      </w:r>
      <w:proofErr w:type="gramEnd"/>
      <w:r>
        <w:rPr>
          <w:sz w:val="25"/>
          <w:szCs w:val="25"/>
        </w:rPr>
        <w:t>.</w:t>
      </w:r>
    </w:p>
    <w:p w:rsidR="008D139D" w:rsidRPr="00350634" w:rsidRDefault="008D139D" w:rsidP="00350634">
      <w:pPr>
        <w:pStyle w:val="ConsPlusNormal"/>
        <w:tabs>
          <w:tab w:val="left" w:pos="1134"/>
        </w:tabs>
        <w:ind w:left="709"/>
        <w:jc w:val="both"/>
        <w:rPr>
          <w:sz w:val="25"/>
          <w:szCs w:val="25"/>
        </w:rPr>
      </w:pPr>
    </w:p>
    <w:p w:rsidR="008D139D" w:rsidRPr="00350634" w:rsidRDefault="008D139D" w:rsidP="00B1478A">
      <w:pPr>
        <w:pStyle w:val="ConsPlusNormal"/>
        <w:numPr>
          <w:ilvl w:val="0"/>
          <w:numId w:val="9"/>
        </w:numPr>
        <w:tabs>
          <w:tab w:val="left" w:pos="1134"/>
        </w:tabs>
        <w:spacing w:after="80"/>
        <w:ind w:left="0" w:firstLine="709"/>
        <w:contextualSpacing/>
        <w:jc w:val="both"/>
        <w:rPr>
          <w:sz w:val="25"/>
          <w:szCs w:val="25"/>
        </w:rPr>
      </w:pPr>
      <w:r w:rsidRPr="00350634">
        <w:rPr>
          <w:sz w:val="25"/>
          <w:szCs w:val="25"/>
        </w:rPr>
        <w:t xml:space="preserve">Внести в приложение к решению Челябинской городской Думы </w:t>
      </w:r>
      <w:r w:rsidR="00932B71" w:rsidRPr="00350634">
        <w:rPr>
          <w:sz w:val="25"/>
          <w:szCs w:val="25"/>
        </w:rPr>
        <w:br/>
      </w:r>
      <w:r w:rsidRPr="00350634">
        <w:rPr>
          <w:sz w:val="25"/>
          <w:szCs w:val="25"/>
        </w:rPr>
        <w:t xml:space="preserve">от 09.12.2020 № 15/6 «Об утверждении </w:t>
      </w:r>
      <w:proofErr w:type="gramStart"/>
      <w:r w:rsidRPr="00350634">
        <w:rPr>
          <w:sz w:val="25"/>
          <w:szCs w:val="25"/>
        </w:rPr>
        <w:t>Порядка благоустройства территорий общего пользования города Челябинска</w:t>
      </w:r>
      <w:proofErr w:type="gramEnd"/>
      <w:r w:rsidRPr="00350634">
        <w:rPr>
          <w:sz w:val="25"/>
          <w:szCs w:val="25"/>
        </w:rPr>
        <w:t xml:space="preserve"> для размещения объектов благоустройства (площадок автостоянок)» следующие изменения:</w:t>
      </w:r>
    </w:p>
    <w:p w:rsidR="00653FAF" w:rsidRDefault="00653FAF" w:rsidP="00B1478A">
      <w:pPr>
        <w:pStyle w:val="ConsPlusNormal"/>
        <w:numPr>
          <w:ilvl w:val="0"/>
          <w:numId w:val="12"/>
        </w:numPr>
        <w:tabs>
          <w:tab w:val="left" w:pos="1134"/>
        </w:tabs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пункт 1 изложить в следующей редакции:</w:t>
      </w:r>
    </w:p>
    <w:p w:rsidR="00653FAF" w:rsidRPr="00653FAF" w:rsidRDefault="00653FAF" w:rsidP="00B1478A">
      <w:pPr>
        <w:pStyle w:val="ConsPlusNormal"/>
        <w:tabs>
          <w:tab w:val="left" w:pos="709"/>
          <w:tab w:val="left" w:pos="1134"/>
        </w:tabs>
        <w:ind w:firstLine="709"/>
        <w:contextualSpacing/>
        <w:jc w:val="both"/>
        <w:rPr>
          <w:sz w:val="25"/>
          <w:szCs w:val="25"/>
        </w:rPr>
      </w:pPr>
      <w:r w:rsidRPr="00653FAF">
        <w:rPr>
          <w:sz w:val="25"/>
          <w:szCs w:val="25"/>
        </w:rPr>
        <w:t xml:space="preserve">«1. </w:t>
      </w:r>
      <w:proofErr w:type="gramStart"/>
      <w:r w:rsidRPr="00653FAF">
        <w:rPr>
          <w:rFonts w:eastAsiaTheme="minorHAnsi"/>
        </w:rPr>
        <w:t xml:space="preserve">Настоящий Порядок благоустройства территорий общего пользования города Челябинска для размещения объектов благоустройства (площадок автостоянок) (далее – Порядок) разработан в соответствии с Гражданским кодексом Российской Федерации, Градостроительным кодексом Российской Федерации, Законом Российской Федерации </w:t>
      </w:r>
      <w:r>
        <w:rPr>
          <w:rFonts w:eastAsiaTheme="minorHAnsi"/>
        </w:rPr>
        <w:br/>
      </w:r>
      <w:r w:rsidRPr="00653FAF">
        <w:rPr>
          <w:rFonts w:eastAsiaTheme="minorHAnsi"/>
        </w:rPr>
        <w:t>от 7 февраля 1992 года № 2300-1 «О защите прав потребителей», федеральными законами от 6 октября 2003 года № 131-ФЗ «Об общих принципах организации местного самоуправления в Российской Федерации», от 5</w:t>
      </w:r>
      <w:proofErr w:type="gramEnd"/>
      <w:r w:rsidRPr="00653FAF">
        <w:rPr>
          <w:rFonts w:eastAsiaTheme="minorHAnsi"/>
        </w:rPr>
        <w:t xml:space="preserve"> апреля 2013 года № 44-ФЗ </w:t>
      </w:r>
      <w:r>
        <w:rPr>
          <w:rFonts w:eastAsiaTheme="minorHAnsi"/>
        </w:rPr>
        <w:br/>
      </w:r>
      <w:r w:rsidRPr="00653FAF">
        <w:rPr>
          <w:rFonts w:eastAsiaTheme="minorHAnsi"/>
        </w:rPr>
        <w:t xml:space="preserve">«О контрактной системе в сфере закупок товаров, работ, услуг для обеспечения государственных и муниципальных нужд», постановлениями Правительства Российской Федерации от 17 ноября 2001 года № 795 «Об утверждении Правил оказания услуг автостоянок», от 28 сентября 2023 года № 1589 «Об утверждении Правил учета </w:t>
      </w:r>
      <w:r>
        <w:rPr>
          <w:rFonts w:eastAsiaTheme="minorHAnsi"/>
        </w:rPr>
        <w:br/>
      </w:r>
      <w:r w:rsidRPr="00653FAF">
        <w:rPr>
          <w:rFonts w:eastAsiaTheme="minorHAnsi"/>
        </w:rPr>
        <w:t xml:space="preserve">и </w:t>
      </w:r>
      <w:proofErr w:type="gramStart"/>
      <w:r w:rsidRPr="00653FAF">
        <w:rPr>
          <w:rFonts w:eastAsiaTheme="minorHAnsi"/>
        </w:rPr>
        <w:t>хранения</w:t>
      </w:r>
      <w:proofErr w:type="gramEnd"/>
      <w:r w:rsidRPr="00653FAF">
        <w:rPr>
          <w:rFonts w:eastAsiaTheme="minorHAnsi"/>
        </w:rPr>
        <w:t xml:space="preserve"> изъятых в ходе досудебного производства, но не признанных вещественными доказательствами по уголовным делам </w:t>
      </w:r>
      <w:proofErr w:type="gramStart"/>
      <w:r w:rsidRPr="00653FAF">
        <w:rPr>
          <w:rFonts w:eastAsiaTheme="minorHAnsi"/>
        </w:rPr>
        <w:t xml:space="preserve">предметов и документов до признания их вещественными доказательствами по уголовным делам или до их возврата лицам, </w:t>
      </w:r>
      <w:r>
        <w:rPr>
          <w:rFonts w:eastAsiaTheme="minorHAnsi"/>
        </w:rPr>
        <w:br/>
      </w:r>
      <w:r w:rsidRPr="00653FAF">
        <w:rPr>
          <w:rFonts w:eastAsiaTheme="minorHAnsi"/>
        </w:rPr>
        <w:t>у которых они были изъяты, и арестованного имущества, учета, хранения и передачи вещественных доказательств по уголовным делам, а также возврата вещественных доказательств по уголовным делам в виде денег их законному владельцу и о признании утратившими силу некоторых актов и отдельного положения акта Правительства Российской</w:t>
      </w:r>
      <w:proofErr w:type="gramEnd"/>
      <w:r w:rsidRPr="00653FAF">
        <w:rPr>
          <w:rFonts w:eastAsiaTheme="minorHAnsi"/>
        </w:rPr>
        <w:t xml:space="preserve"> Федерации», приказом Министерства строительства и жилищно-коммунального хозяйства Российской Федерации от 5 октября 2023 года № 718/</w:t>
      </w:r>
      <w:proofErr w:type="spellStart"/>
      <w:proofErr w:type="gramStart"/>
      <w:r w:rsidRPr="00653FAF">
        <w:rPr>
          <w:rFonts w:eastAsiaTheme="minorHAnsi"/>
        </w:rPr>
        <w:t>пр</w:t>
      </w:r>
      <w:proofErr w:type="spellEnd"/>
      <w:proofErr w:type="gramEnd"/>
      <w:r w:rsidRPr="00653FAF">
        <w:rPr>
          <w:rFonts w:eastAsiaTheme="minorHAnsi"/>
        </w:rPr>
        <w:t xml:space="preserve"> </w:t>
      </w:r>
      <w:r>
        <w:rPr>
          <w:rFonts w:eastAsiaTheme="minorHAnsi"/>
        </w:rPr>
        <w:br/>
      </w:r>
      <w:r w:rsidRPr="00653FAF">
        <w:rPr>
          <w:rFonts w:eastAsiaTheme="minorHAnsi"/>
        </w:rPr>
        <w:t>«Об утверждении СП 113.13330.2023 «</w:t>
      </w:r>
      <w:proofErr w:type="spellStart"/>
      <w:r w:rsidRPr="00653FAF">
        <w:rPr>
          <w:rFonts w:eastAsiaTheme="minorHAnsi"/>
        </w:rPr>
        <w:t>СНиП</w:t>
      </w:r>
      <w:proofErr w:type="spellEnd"/>
      <w:r w:rsidRPr="00653FAF">
        <w:rPr>
          <w:rFonts w:eastAsiaTheme="minorHAnsi"/>
        </w:rPr>
        <w:t xml:space="preserve"> 21-02-99* Стоянки автомобилей», Уставом города Челябинска, решениями Челябинской городской Думы от 29.06.2010 № 15/5 </w:t>
      </w:r>
      <w:r>
        <w:rPr>
          <w:rFonts w:eastAsiaTheme="minorHAnsi"/>
        </w:rPr>
        <w:br/>
      </w:r>
      <w:r w:rsidRPr="00653FAF">
        <w:rPr>
          <w:rFonts w:eastAsiaTheme="minorHAnsi"/>
        </w:rPr>
        <w:t>«Об утверждении Положения о порядке владения, пользования и распоряжения имуществом, находящимся</w:t>
      </w:r>
      <w:r w:rsidR="00F7087E">
        <w:rPr>
          <w:rFonts w:eastAsiaTheme="minorHAnsi"/>
        </w:rPr>
        <w:t xml:space="preserve"> в</w:t>
      </w:r>
      <w:r w:rsidRPr="00653FAF">
        <w:rPr>
          <w:rFonts w:eastAsiaTheme="minorHAnsi"/>
        </w:rPr>
        <w:t xml:space="preserve"> </w:t>
      </w:r>
      <w:r w:rsidR="00F7087E">
        <w:rPr>
          <w:rFonts w:eastAsiaTheme="minorHAnsi"/>
        </w:rPr>
        <w:t>муниципальной</w:t>
      </w:r>
      <w:r w:rsidRPr="00653FAF">
        <w:rPr>
          <w:rFonts w:eastAsiaTheme="minorHAnsi"/>
        </w:rPr>
        <w:t xml:space="preserve"> собственности города Челябинска», </w:t>
      </w:r>
      <w:r w:rsidR="00F7087E">
        <w:rPr>
          <w:rFonts w:eastAsiaTheme="minorHAnsi"/>
        </w:rPr>
        <w:br/>
      </w:r>
      <w:r w:rsidRPr="00653FAF">
        <w:rPr>
          <w:rFonts w:eastAsiaTheme="minorHAnsi"/>
        </w:rPr>
        <w:t>от 22.12.2015 № 16/32 «Об утверждении Правил благоустройства территории города Челябинска»</w:t>
      </w:r>
      <w:proofErr w:type="gramStart"/>
      <w:r w:rsidRPr="00653FAF">
        <w:rPr>
          <w:rFonts w:eastAsiaTheme="minorHAnsi"/>
        </w:rPr>
        <w:t>.</w:t>
      </w:r>
      <w:r>
        <w:rPr>
          <w:rFonts w:eastAsiaTheme="minorHAnsi"/>
        </w:rPr>
        <w:t>»</w:t>
      </w:r>
      <w:proofErr w:type="gramEnd"/>
      <w:r>
        <w:rPr>
          <w:rFonts w:eastAsiaTheme="minorHAnsi"/>
        </w:rPr>
        <w:t>;</w:t>
      </w:r>
    </w:p>
    <w:p w:rsidR="00871788" w:rsidRPr="0028155A" w:rsidRDefault="00653FAF" w:rsidP="00871788">
      <w:pPr>
        <w:pStyle w:val="ConsPlusNormal"/>
        <w:numPr>
          <w:ilvl w:val="0"/>
          <w:numId w:val="12"/>
        </w:numPr>
        <w:tabs>
          <w:tab w:val="left" w:pos="1134"/>
        </w:tabs>
        <w:jc w:val="both"/>
        <w:rPr>
          <w:sz w:val="25"/>
          <w:szCs w:val="25"/>
        </w:rPr>
      </w:pPr>
      <w:r>
        <w:rPr>
          <w:sz w:val="25"/>
          <w:szCs w:val="25"/>
        </w:rPr>
        <w:t>пункт 4</w:t>
      </w:r>
      <w:r w:rsidR="000704E6" w:rsidRPr="0028155A">
        <w:rPr>
          <w:sz w:val="25"/>
          <w:szCs w:val="25"/>
        </w:rPr>
        <w:t xml:space="preserve"> </w:t>
      </w:r>
      <w:r w:rsidR="00871788" w:rsidRPr="0028155A">
        <w:rPr>
          <w:sz w:val="25"/>
          <w:szCs w:val="25"/>
        </w:rPr>
        <w:t>изложить в следующей редакции:</w:t>
      </w:r>
    </w:p>
    <w:p w:rsidR="00653FAF" w:rsidRPr="0050574A" w:rsidRDefault="0098626A" w:rsidP="00653FAF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28155A">
        <w:rPr>
          <w:sz w:val="25"/>
          <w:szCs w:val="25"/>
        </w:rPr>
        <w:t>«4</w:t>
      </w:r>
      <w:r w:rsidR="00653FAF">
        <w:rPr>
          <w:sz w:val="25"/>
          <w:szCs w:val="25"/>
        </w:rPr>
        <w:t xml:space="preserve">. </w:t>
      </w:r>
      <w:r w:rsidR="00653FAF" w:rsidRPr="0050574A">
        <w:rPr>
          <w:rFonts w:eastAsiaTheme="minorHAnsi"/>
        </w:rPr>
        <w:t xml:space="preserve">Решение о размещении площадок автостоянок принимается Администрацией города Челябинска путем принятия правового акта Администрации города Челябинска </w:t>
      </w:r>
      <w:r w:rsidR="00B1478A">
        <w:rPr>
          <w:rFonts w:eastAsiaTheme="minorHAnsi"/>
        </w:rPr>
        <w:br/>
      </w:r>
      <w:r w:rsidR="00653FAF" w:rsidRPr="0050574A">
        <w:rPr>
          <w:rFonts w:eastAsiaTheme="minorHAnsi"/>
        </w:rPr>
        <w:t>с учетом требований к размещению площадки автостоянки, установленных законодательством Российской Федерации, с указанием, в том числе, места нахождения, предельной площади и типа площадки автостоянки (далее – решение о размещении площадок автостоянок).</w:t>
      </w:r>
    </w:p>
    <w:p w:rsidR="00653FAF" w:rsidRPr="00653FAF" w:rsidRDefault="00653FAF" w:rsidP="00653FAF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653FAF">
        <w:rPr>
          <w:rFonts w:eastAsiaTheme="minorHAnsi"/>
        </w:rPr>
        <w:t xml:space="preserve">Решение о размещении площадок автостоянок </w:t>
      </w:r>
      <w:proofErr w:type="gramStart"/>
      <w:r w:rsidRPr="00653FAF">
        <w:rPr>
          <w:rFonts w:eastAsiaTheme="minorHAnsi"/>
        </w:rPr>
        <w:t>принимается</w:t>
      </w:r>
      <w:proofErr w:type="gramEnd"/>
      <w:r w:rsidRPr="00653FAF">
        <w:rPr>
          <w:rFonts w:eastAsiaTheme="minorHAnsi"/>
        </w:rPr>
        <w:t xml:space="preserve"> в том числе </w:t>
      </w:r>
      <w:r w:rsidR="00B1478A">
        <w:rPr>
          <w:rFonts w:eastAsiaTheme="minorHAnsi"/>
        </w:rPr>
        <w:br/>
      </w:r>
      <w:r w:rsidRPr="00653FAF">
        <w:rPr>
          <w:rFonts w:eastAsiaTheme="minorHAnsi"/>
        </w:rPr>
        <w:t>на основании предложений граждан и юридических лиц, органов государственной власти и местного самоуправления города Челябинска, территориальных органов Администрации города Челябинска</w:t>
      </w:r>
      <w:r w:rsidR="00F7087E">
        <w:rPr>
          <w:rFonts w:eastAsiaTheme="minorHAnsi"/>
        </w:rPr>
        <w:t xml:space="preserve"> </w:t>
      </w:r>
      <w:r w:rsidR="00F7087E" w:rsidRPr="00653FAF">
        <w:rPr>
          <w:rFonts w:eastAsiaTheme="minorHAnsi"/>
        </w:rPr>
        <w:t>(далее – предложения)</w:t>
      </w:r>
      <w:r w:rsidRPr="00653FAF">
        <w:rPr>
          <w:rFonts w:eastAsiaTheme="minorHAnsi"/>
        </w:rPr>
        <w:t xml:space="preserve">, направленных в Комитет </w:t>
      </w:r>
      <w:r w:rsidR="00F7087E">
        <w:rPr>
          <w:rFonts w:eastAsiaTheme="minorHAnsi"/>
        </w:rPr>
        <w:br/>
      </w:r>
      <w:r w:rsidRPr="00653FAF">
        <w:rPr>
          <w:rFonts w:eastAsiaTheme="minorHAnsi"/>
        </w:rPr>
        <w:t>по управлению имуществом и земельным отношениям города Челябинска</w:t>
      </w:r>
      <w:r w:rsidR="00F7087E">
        <w:rPr>
          <w:rFonts w:eastAsiaTheme="minorHAnsi"/>
        </w:rPr>
        <w:t xml:space="preserve"> </w:t>
      </w:r>
      <w:r w:rsidR="00F7087E">
        <w:rPr>
          <w:rFonts w:eastAsiaTheme="minorHAnsi"/>
        </w:rPr>
        <w:br/>
      </w:r>
      <w:r w:rsidR="00F7087E">
        <w:rPr>
          <w:rFonts w:eastAsiaTheme="minorHAnsi"/>
        </w:rPr>
        <w:lastRenderedPageBreak/>
        <w:t>(далее – Комитет)</w:t>
      </w:r>
      <w:r w:rsidRPr="00653FAF">
        <w:rPr>
          <w:rFonts w:eastAsiaTheme="minorHAnsi"/>
        </w:rPr>
        <w:t xml:space="preserve"> по форме согласно приложению 1 к </w:t>
      </w:r>
      <w:r w:rsidR="00F7087E" w:rsidRPr="00937BE3">
        <w:rPr>
          <w:rFonts w:eastAsiaTheme="minorHAnsi"/>
          <w:highlight w:val="yellow"/>
        </w:rPr>
        <w:t>настоящему</w:t>
      </w:r>
      <w:r w:rsidR="00F7087E">
        <w:rPr>
          <w:rFonts w:eastAsiaTheme="minorHAnsi"/>
        </w:rPr>
        <w:t xml:space="preserve"> </w:t>
      </w:r>
      <w:r w:rsidRPr="00653FAF">
        <w:rPr>
          <w:rFonts w:eastAsiaTheme="minorHAnsi"/>
        </w:rPr>
        <w:t xml:space="preserve">Порядку с указанием кадастрового номера земельного участка (при наличии) или местоположения (адресный ориентир, позволяющий определить местоположение) с приложением координат поворотных точек участка земель в системе координат, применяемой при ведении Единого государственного реестра недвижимости. </w:t>
      </w:r>
    </w:p>
    <w:p w:rsidR="00653FAF" w:rsidRPr="00653FAF" w:rsidRDefault="00653FAF" w:rsidP="00653FAF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653FAF">
        <w:rPr>
          <w:rFonts w:eastAsiaTheme="minorHAnsi"/>
        </w:rPr>
        <w:t xml:space="preserve">Предложения рассматриваются на заседаниях комиссии при Администрации города Челябинска (далее – Комиссия) в течение 30 дней со дня их получения. Состав </w:t>
      </w:r>
      <w:r>
        <w:rPr>
          <w:rFonts w:eastAsiaTheme="minorHAnsi"/>
        </w:rPr>
        <w:br/>
      </w:r>
      <w:r w:rsidRPr="00653FAF">
        <w:rPr>
          <w:rFonts w:eastAsiaTheme="minorHAnsi"/>
        </w:rPr>
        <w:t>и положение о Комиссии утверждаются правовым актом Администрации города Челябинска.</w:t>
      </w:r>
    </w:p>
    <w:p w:rsidR="00653FAF" w:rsidRPr="00653FAF" w:rsidRDefault="00653FAF" w:rsidP="00653FAF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653FAF">
        <w:rPr>
          <w:rFonts w:eastAsiaTheme="minorHAnsi"/>
        </w:rPr>
        <w:t>По результатам рассмотрения поступивших предложений Комиссия принимает рекомендации о целесообразности (нецелесообразности) размещения площадок автостоянок.</w:t>
      </w:r>
    </w:p>
    <w:p w:rsidR="00653FAF" w:rsidRPr="00653FAF" w:rsidRDefault="00653FAF" w:rsidP="00653FAF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653FAF">
        <w:rPr>
          <w:rFonts w:eastAsiaTheme="minorHAnsi"/>
        </w:rPr>
        <w:t>Основаниями для принятия Комиссией рекомендаций о нецелесообразности размещения площадок автостоянок являются:</w:t>
      </w:r>
    </w:p>
    <w:p w:rsidR="00653FAF" w:rsidRPr="00653FAF" w:rsidRDefault="00653FAF" w:rsidP="00653FAF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proofErr w:type="gramStart"/>
      <w:r w:rsidRPr="00653FAF">
        <w:rPr>
          <w:rFonts w:eastAsiaTheme="minorHAnsi"/>
        </w:rPr>
        <w:t xml:space="preserve">1) размещение площадок автостоянок в нарушение требований законодательства Российской Федерации, в том числе земельного законодательства, законодательства </w:t>
      </w:r>
      <w:r>
        <w:rPr>
          <w:rFonts w:eastAsiaTheme="minorHAnsi"/>
        </w:rPr>
        <w:br/>
      </w:r>
      <w:r w:rsidRPr="00653FAF">
        <w:rPr>
          <w:rFonts w:eastAsiaTheme="minorHAnsi"/>
        </w:rPr>
        <w:t xml:space="preserve">о градостроительной деятельности, защите прав потребителей, обеспечении </w:t>
      </w:r>
      <w:r>
        <w:rPr>
          <w:rFonts w:eastAsiaTheme="minorHAnsi"/>
        </w:rPr>
        <w:br/>
      </w:r>
      <w:r w:rsidRPr="00653FAF">
        <w:rPr>
          <w:rFonts w:eastAsiaTheme="minorHAnsi"/>
        </w:rPr>
        <w:t xml:space="preserve">санитарно-эпидемиологического благополучия населения, пожарной безопасности, безопасности дорожного движения, охране окружающей среды, правил благоустройства территории города Челябинска, в иных случаях, определенных законодательством Российской Федерации, Челябинской области, нормативными правовыми актами органов местного самоуправления города Челябинска; </w:t>
      </w:r>
      <w:proofErr w:type="gramEnd"/>
    </w:p>
    <w:p w:rsidR="00653FAF" w:rsidRPr="00653FAF" w:rsidRDefault="00653FAF" w:rsidP="00653FAF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653FAF">
        <w:rPr>
          <w:rFonts w:eastAsiaTheme="minorHAnsi"/>
        </w:rPr>
        <w:t>2) размещение площадок автостоянок в нарушение прав и законных интересов третьих лиц;</w:t>
      </w:r>
    </w:p>
    <w:p w:rsidR="00653FAF" w:rsidRPr="00653FAF" w:rsidRDefault="00653FAF" w:rsidP="00653FAF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653FAF">
        <w:rPr>
          <w:rFonts w:eastAsiaTheme="minorHAnsi"/>
        </w:rPr>
        <w:t xml:space="preserve">3) размещение площадок автостоянок на земельных участках, находящихся </w:t>
      </w:r>
      <w:r w:rsidR="00B1478A">
        <w:rPr>
          <w:rFonts w:eastAsiaTheme="minorHAnsi"/>
        </w:rPr>
        <w:br/>
      </w:r>
      <w:r w:rsidRPr="00653FAF">
        <w:rPr>
          <w:rFonts w:eastAsiaTheme="minorHAnsi"/>
        </w:rPr>
        <w:t>в федеральной собственности, собственности субъектов Российской Федерации или частной собственности, а также на земельных участках, относящихся к общему имуществу собственников помещений в многоквартирном доме.</w:t>
      </w:r>
    </w:p>
    <w:p w:rsidR="00871788" w:rsidRDefault="00653FAF" w:rsidP="00653FAF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53FAF">
        <w:rPr>
          <w:rFonts w:eastAsiaTheme="minorHAnsi"/>
          <w:bCs/>
        </w:rPr>
        <w:t>Подготовка проекта правового акта Администрации города Челябинска, утверждающего перечень размещения объектов благоустройства (площадок автостоянок) (далее – Перечень), осуществляется</w:t>
      </w:r>
      <w:r w:rsidRPr="0050574A">
        <w:rPr>
          <w:rFonts w:eastAsiaTheme="minorHAnsi"/>
          <w:bCs/>
        </w:rPr>
        <w:t xml:space="preserve"> Комитетом в течение 30 дней со дня принятия Комиссией рекомендации о целесообразности (нецелесообразности) </w:t>
      </w:r>
      <w:r>
        <w:rPr>
          <w:rFonts w:eastAsiaTheme="minorHAnsi"/>
          <w:bCs/>
        </w:rPr>
        <w:t>размещения площадок автостоянок</w:t>
      </w:r>
      <w:proofErr w:type="gramStart"/>
      <w:r w:rsidR="00871788" w:rsidRPr="0028155A">
        <w:rPr>
          <w:sz w:val="25"/>
          <w:szCs w:val="25"/>
        </w:rPr>
        <w:t>.»;</w:t>
      </w:r>
      <w:proofErr w:type="gramEnd"/>
    </w:p>
    <w:p w:rsidR="000704E6" w:rsidRPr="00350634" w:rsidRDefault="00653FAF" w:rsidP="00350634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пункт 5</w:t>
      </w:r>
      <w:r w:rsidR="000704E6" w:rsidRPr="00350634">
        <w:rPr>
          <w:sz w:val="25"/>
          <w:szCs w:val="25"/>
        </w:rPr>
        <w:t xml:space="preserve"> изложить в </w:t>
      </w:r>
      <w:r w:rsidR="00A4631E" w:rsidRPr="00350634">
        <w:rPr>
          <w:sz w:val="25"/>
          <w:szCs w:val="25"/>
        </w:rPr>
        <w:t>следующей</w:t>
      </w:r>
      <w:r w:rsidR="000704E6" w:rsidRPr="00350634">
        <w:rPr>
          <w:sz w:val="25"/>
          <w:szCs w:val="25"/>
        </w:rPr>
        <w:t xml:space="preserve"> редакции:</w:t>
      </w:r>
    </w:p>
    <w:p w:rsidR="00653FAF" w:rsidRPr="00653FAF" w:rsidRDefault="00653FAF" w:rsidP="00653FAF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sz w:val="25"/>
          <w:szCs w:val="25"/>
        </w:rPr>
        <w:t>«5</w:t>
      </w:r>
      <w:r w:rsidR="00A4631E" w:rsidRPr="00350634">
        <w:rPr>
          <w:sz w:val="25"/>
          <w:szCs w:val="25"/>
        </w:rPr>
        <w:t>. </w:t>
      </w:r>
      <w:r w:rsidRPr="0050574A">
        <w:rPr>
          <w:rFonts w:eastAsiaTheme="minorHAnsi"/>
        </w:rPr>
        <w:t xml:space="preserve">Площадки автостоянок размещаются в соответствии с типовым эскизным проектом, эскизным проектом и </w:t>
      </w:r>
      <w:r w:rsidRPr="00653FAF">
        <w:rPr>
          <w:rFonts w:eastAsiaTheme="minorHAnsi"/>
        </w:rPr>
        <w:t>требованиями, установленными законодательством Российской Федерации, в местах, определенных Перечнем, утвержденным правовым актом Администрации города Челябинска.</w:t>
      </w:r>
    </w:p>
    <w:p w:rsidR="00A4631E" w:rsidRPr="00350634" w:rsidRDefault="00653FAF" w:rsidP="00F7087E">
      <w:pPr>
        <w:autoSpaceDE w:val="0"/>
        <w:autoSpaceDN w:val="0"/>
        <w:adjustRightInd w:val="0"/>
        <w:ind w:firstLine="709"/>
        <w:contextualSpacing/>
        <w:jc w:val="both"/>
        <w:rPr>
          <w:sz w:val="25"/>
          <w:szCs w:val="25"/>
        </w:rPr>
      </w:pPr>
      <w:r w:rsidRPr="00653FAF">
        <w:rPr>
          <w:rFonts w:eastAsiaTheme="minorHAnsi"/>
        </w:rPr>
        <w:t xml:space="preserve">Соответствие площадок автостоянок типовому эскизному проекту, эскизному проекту, месту нахождения, размеру предельной площади площадки автостоянки, количеству </w:t>
      </w:r>
      <w:proofErr w:type="spellStart"/>
      <w:r w:rsidRPr="00653FAF">
        <w:rPr>
          <w:rFonts w:eastAsiaTheme="minorHAnsi"/>
        </w:rPr>
        <w:t>машино-мест</w:t>
      </w:r>
      <w:proofErr w:type="spellEnd"/>
      <w:r w:rsidRPr="00653FAF">
        <w:rPr>
          <w:rFonts w:eastAsiaTheme="minorHAnsi"/>
        </w:rPr>
        <w:t xml:space="preserve"> на ней, определенными условиями договора пользования </w:t>
      </w:r>
      <w:r w:rsidR="00B1478A">
        <w:rPr>
          <w:rFonts w:eastAsiaTheme="minorHAnsi"/>
        </w:rPr>
        <w:br/>
      </w:r>
      <w:r w:rsidRPr="00653FAF">
        <w:rPr>
          <w:rFonts w:eastAsiaTheme="minorHAnsi"/>
        </w:rPr>
        <w:t>и благоустройства территории общего пользования оформляется актом</w:t>
      </w:r>
      <w:r w:rsidRPr="0050574A">
        <w:rPr>
          <w:rFonts w:eastAsiaTheme="minorHAnsi"/>
        </w:rPr>
        <w:t xml:space="preserve"> соответствия, </w:t>
      </w:r>
      <w:r w:rsidR="00B1478A">
        <w:rPr>
          <w:rFonts w:eastAsiaTheme="minorHAnsi"/>
        </w:rPr>
        <w:br/>
      </w:r>
      <w:r w:rsidRPr="0050574A">
        <w:rPr>
          <w:rFonts w:eastAsiaTheme="minorHAnsi"/>
        </w:rPr>
        <w:t>в порядке и по форме, определенными должностным лицом УАГП г. Челябинска</w:t>
      </w:r>
      <w:proofErr w:type="gramStart"/>
      <w:r w:rsidRPr="0050574A">
        <w:rPr>
          <w:rFonts w:eastAsiaTheme="minorHAnsi"/>
        </w:rPr>
        <w:t>.</w:t>
      </w:r>
      <w:r w:rsidR="00A4631E" w:rsidRPr="00350634">
        <w:rPr>
          <w:sz w:val="25"/>
          <w:szCs w:val="25"/>
        </w:rPr>
        <w:t>»;</w:t>
      </w:r>
      <w:proofErr w:type="gramEnd"/>
    </w:p>
    <w:p w:rsidR="0073699A" w:rsidRPr="00350634" w:rsidRDefault="0073699A" w:rsidP="00F7087E">
      <w:pPr>
        <w:pStyle w:val="ConsPlusNormal"/>
        <w:numPr>
          <w:ilvl w:val="0"/>
          <w:numId w:val="12"/>
        </w:numPr>
        <w:tabs>
          <w:tab w:val="left" w:pos="1134"/>
        </w:tabs>
        <w:contextualSpacing/>
        <w:jc w:val="both"/>
        <w:rPr>
          <w:sz w:val="25"/>
          <w:szCs w:val="25"/>
        </w:rPr>
      </w:pPr>
      <w:r w:rsidRPr="00350634">
        <w:rPr>
          <w:sz w:val="25"/>
          <w:szCs w:val="25"/>
        </w:rPr>
        <w:t xml:space="preserve">пункт </w:t>
      </w:r>
      <w:r w:rsidR="00D17E3A">
        <w:rPr>
          <w:sz w:val="25"/>
          <w:szCs w:val="25"/>
        </w:rPr>
        <w:t>6</w:t>
      </w:r>
      <w:r w:rsidRPr="00350634">
        <w:rPr>
          <w:sz w:val="25"/>
          <w:szCs w:val="25"/>
        </w:rPr>
        <w:t xml:space="preserve"> изложить в следующей редакции:</w:t>
      </w:r>
    </w:p>
    <w:p w:rsidR="00D17E3A" w:rsidRPr="00D17E3A" w:rsidRDefault="0073699A" w:rsidP="00F7087E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</w:rPr>
      </w:pPr>
      <w:r w:rsidRPr="00D17E3A">
        <w:rPr>
          <w:sz w:val="25"/>
          <w:szCs w:val="25"/>
        </w:rPr>
        <w:t>«</w:t>
      </w:r>
      <w:r w:rsidR="00D17E3A" w:rsidRPr="00D17E3A">
        <w:rPr>
          <w:sz w:val="25"/>
          <w:szCs w:val="25"/>
        </w:rPr>
        <w:t>6</w:t>
      </w:r>
      <w:r w:rsidR="00E83A50" w:rsidRPr="00D17E3A">
        <w:rPr>
          <w:sz w:val="25"/>
          <w:szCs w:val="25"/>
        </w:rPr>
        <w:t>. </w:t>
      </w:r>
      <w:r w:rsidR="00D17E3A" w:rsidRPr="00D17E3A">
        <w:rPr>
          <w:rFonts w:eastAsiaTheme="minorHAnsi"/>
        </w:rPr>
        <w:t>С заявлением о проведен</w:t>
      </w:r>
      <w:proofErr w:type="gramStart"/>
      <w:r w:rsidR="00D17E3A" w:rsidRPr="00D17E3A">
        <w:rPr>
          <w:rFonts w:eastAsiaTheme="minorHAnsi"/>
        </w:rPr>
        <w:t>ии ау</w:t>
      </w:r>
      <w:proofErr w:type="gramEnd"/>
      <w:r w:rsidR="00D17E3A" w:rsidRPr="00D17E3A">
        <w:rPr>
          <w:rFonts w:eastAsiaTheme="minorHAnsi"/>
        </w:rPr>
        <w:t xml:space="preserve">кциона в Комитет может обратиться любое юридическое лицо независимо от организационно-правовой формы, формы собственности, места нахождения и места происхождения капитала, индивидуальный предприниматель (далее - хозяйствующий субъект) по форме согласно приложению 2 </w:t>
      </w:r>
      <w:r w:rsidR="00B1478A">
        <w:rPr>
          <w:rFonts w:eastAsiaTheme="minorHAnsi"/>
        </w:rPr>
        <w:br/>
      </w:r>
      <w:r w:rsidR="00D17E3A" w:rsidRPr="00D17E3A">
        <w:rPr>
          <w:rFonts w:eastAsiaTheme="minorHAnsi"/>
        </w:rPr>
        <w:t>к Порядку.</w:t>
      </w:r>
    </w:p>
    <w:p w:rsidR="00D17E3A" w:rsidRPr="00D17E3A" w:rsidRDefault="00D17E3A" w:rsidP="00D17E3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D17E3A">
        <w:rPr>
          <w:rFonts w:eastAsiaTheme="minorHAnsi"/>
        </w:rPr>
        <w:t xml:space="preserve">Заявления о заключении договора пользования и благоустройства территории </w:t>
      </w:r>
      <w:r w:rsidR="00B1478A">
        <w:rPr>
          <w:rFonts w:eastAsiaTheme="minorHAnsi"/>
        </w:rPr>
        <w:br/>
      </w:r>
      <w:r w:rsidRPr="00D17E3A">
        <w:rPr>
          <w:rFonts w:eastAsiaTheme="minorHAnsi"/>
        </w:rPr>
        <w:t xml:space="preserve">без проведения аукциона в случаях, установленных в подпункте 1) пункта 12, пункте 15 настоящего Порядка, направляются хозяйствующими субъектами в муниципальное </w:t>
      </w:r>
      <w:r w:rsidRPr="00D17E3A">
        <w:rPr>
          <w:rFonts w:eastAsiaTheme="minorHAnsi"/>
        </w:rPr>
        <w:lastRenderedPageBreak/>
        <w:t>казенное учреждение, учредителем которого от имени города Челябинска является Администрация города Челябинска в лице Комитета (далее - муниципальное учреждение).</w:t>
      </w:r>
    </w:p>
    <w:p w:rsidR="00B16CFF" w:rsidRPr="00350634" w:rsidRDefault="00D17E3A" w:rsidP="00D17E3A">
      <w:pPr>
        <w:pStyle w:val="ConsPlusNormal"/>
        <w:tabs>
          <w:tab w:val="left" w:pos="1134"/>
        </w:tabs>
        <w:ind w:firstLine="709"/>
        <w:jc w:val="both"/>
        <w:rPr>
          <w:sz w:val="25"/>
          <w:szCs w:val="25"/>
        </w:rPr>
      </w:pPr>
      <w:r w:rsidRPr="00D17E3A">
        <w:rPr>
          <w:rFonts w:eastAsiaTheme="minorHAnsi"/>
        </w:rPr>
        <w:t>Типовые формы заявлений и договоров пользования и благоустройства территории утвержда</w:t>
      </w:r>
      <w:r>
        <w:rPr>
          <w:rFonts w:eastAsiaTheme="minorHAnsi"/>
        </w:rPr>
        <w:t>ются должностным лицом Комитета</w:t>
      </w:r>
      <w:proofErr w:type="gramStart"/>
      <w:r w:rsidR="00B16CFF" w:rsidRPr="00350634">
        <w:rPr>
          <w:sz w:val="25"/>
          <w:szCs w:val="25"/>
        </w:rPr>
        <w:t>.</w:t>
      </w:r>
      <w:r w:rsidR="008D139D" w:rsidRPr="00350634">
        <w:rPr>
          <w:sz w:val="25"/>
          <w:szCs w:val="25"/>
        </w:rPr>
        <w:t>»;</w:t>
      </w:r>
      <w:proofErr w:type="gramEnd"/>
    </w:p>
    <w:p w:rsidR="00E83A50" w:rsidRPr="00D17E3A" w:rsidRDefault="00D17E3A" w:rsidP="00350634">
      <w:pPr>
        <w:pStyle w:val="ConsPlusNormal"/>
        <w:numPr>
          <w:ilvl w:val="0"/>
          <w:numId w:val="12"/>
        </w:numPr>
        <w:tabs>
          <w:tab w:val="left" w:pos="1134"/>
        </w:tabs>
        <w:ind w:left="1066" w:hanging="357"/>
        <w:jc w:val="both"/>
        <w:rPr>
          <w:sz w:val="25"/>
          <w:szCs w:val="25"/>
        </w:rPr>
      </w:pPr>
      <w:r>
        <w:rPr>
          <w:sz w:val="25"/>
          <w:szCs w:val="25"/>
        </w:rPr>
        <w:t>пункт 11</w:t>
      </w:r>
      <w:r w:rsidR="00E83A50" w:rsidRPr="00350634">
        <w:rPr>
          <w:sz w:val="25"/>
          <w:szCs w:val="25"/>
        </w:rPr>
        <w:t xml:space="preserve"> </w:t>
      </w:r>
      <w:r w:rsidR="00CC4F26" w:rsidRPr="00D17E3A">
        <w:rPr>
          <w:sz w:val="25"/>
          <w:szCs w:val="25"/>
        </w:rPr>
        <w:t xml:space="preserve">дополнить </w:t>
      </w:r>
      <w:r w:rsidRPr="00D17E3A">
        <w:rPr>
          <w:sz w:val="25"/>
          <w:szCs w:val="25"/>
        </w:rPr>
        <w:t>подпунктом 3)</w:t>
      </w:r>
      <w:r w:rsidR="00CC4F26" w:rsidRPr="00D17E3A">
        <w:rPr>
          <w:sz w:val="25"/>
          <w:szCs w:val="25"/>
        </w:rPr>
        <w:t xml:space="preserve"> следующего содержания</w:t>
      </w:r>
      <w:r w:rsidR="00E83A50" w:rsidRPr="00D17E3A">
        <w:rPr>
          <w:sz w:val="25"/>
          <w:szCs w:val="25"/>
        </w:rPr>
        <w:t>:</w:t>
      </w:r>
    </w:p>
    <w:p w:rsidR="00E83A50" w:rsidRDefault="00E83A50" w:rsidP="00D17E3A">
      <w:pPr>
        <w:autoSpaceDE w:val="0"/>
        <w:autoSpaceDN w:val="0"/>
        <w:adjustRightInd w:val="0"/>
        <w:ind w:firstLine="709"/>
        <w:contextualSpacing/>
        <w:jc w:val="both"/>
        <w:rPr>
          <w:sz w:val="25"/>
          <w:szCs w:val="25"/>
        </w:rPr>
      </w:pPr>
      <w:r w:rsidRPr="00D17E3A">
        <w:rPr>
          <w:sz w:val="25"/>
          <w:szCs w:val="25"/>
        </w:rPr>
        <w:t>«</w:t>
      </w:r>
      <w:r w:rsidR="00D17E3A" w:rsidRPr="00D17E3A">
        <w:rPr>
          <w:sz w:val="25"/>
          <w:szCs w:val="25"/>
        </w:rPr>
        <w:t>3)</w:t>
      </w:r>
      <w:r w:rsidR="00D17E3A" w:rsidRPr="00D17E3A">
        <w:rPr>
          <w:rFonts w:eastAsiaTheme="minorHAnsi"/>
        </w:rPr>
        <w:t xml:space="preserve"> без проведения аукциона, если площадка автостоянки размещается в целях </w:t>
      </w:r>
      <w:r w:rsidR="00937BE3">
        <w:rPr>
          <w:rFonts w:eastAsiaTheme="minorHAnsi"/>
        </w:rPr>
        <w:br/>
      </w:r>
      <w:r w:rsidR="00D17E3A" w:rsidRPr="00D17E3A">
        <w:rPr>
          <w:rFonts w:eastAsiaTheme="minorHAnsi"/>
        </w:rPr>
        <w:t xml:space="preserve">ее использования в соответствии с постановлением Правительства Российской Федерации от 28 сентября 2023 года № 1589 «Об утверждении Правил учета и хранения изъятых </w:t>
      </w:r>
      <w:r w:rsidR="00937BE3">
        <w:rPr>
          <w:rFonts w:eastAsiaTheme="minorHAnsi"/>
        </w:rPr>
        <w:br/>
      </w:r>
      <w:r w:rsidR="00D17E3A" w:rsidRPr="00D17E3A">
        <w:rPr>
          <w:rFonts w:eastAsiaTheme="minorHAnsi"/>
        </w:rPr>
        <w:t xml:space="preserve">в ходе досудебного производства, но не признанных вещественными доказательствами </w:t>
      </w:r>
      <w:r w:rsidR="00937BE3">
        <w:rPr>
          <w:rFonts w:eastAsiaTheme="minorHAnsi"/>
        </w:rPr>
        <w:br/>
      </w:r>
      <w:r w:rsidR="00D17E3A" w:rsidRPr="00D17E3A">
        <w:rPr>
          <w:rFonts w:eastAsiaTheme="minorHAnsi"/>
        </w:rPr>
        <w:t>по уголовным делам предметов и документов до признания их вещественными доказательствами по уголовным делам или до их возврата лицам, у которых они были изъяты, и арестованного имущества, учета, хранения и передачи вещественных доказательств по уголовным делам, а также возврата вещественных доказательств по уголовным делам в виде денег их законному владельцу и о признании утратившими силу некоторых актов и отдельного положения акта Правительства Российской Федерации»</w:t>
      </w:r>
      <w:r w:rsidR="00871788" w:rsidRPr="00D17E3A">
        <w:rPr>
          <w:sz w:val="25"/>
          <w:szCs w:val="25"/>
        </w:rPr>
        <w:t>.</w:t>
      </w:r>
      <w:r w:rsidRPr="00D17E3A">
        <w:rPr>
          <w:sz w:val="25"/>
          <w:szCs w:val="25"/>
        </w:rPr>
        <w:t>»;</w:t>
      </w:r>
    </w:p>
    <w:p w:rsidR="00D17E3A" w:rsidRDefault="00CC4F26" w:rsidP="00D17E3A">
      <w:pPr>
        <w:pStyle w:val="ConsPlusNormal"/>
        <w:tabs>
          <w:tab w:val="left" w:pos="1134"/>
        </w:tabs>
        <w:spacing w:after="240"/>
        <w:ind w:left="709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 xml:space="preserve">6) </w:t>
      </w:r>
      <w:r w:rsidR="00D17E3A">
        <w:rPr>
          <w:sz w:val="25"/>
          <w:szCs w:val="25"/>
        </w:rPr>
        <w:t>пункт 12 изложить в следующей редакции:</w:t>
      </w:r>
    </w:p>
    <w:p w:rsidR="00D17E3A" w:rsidRPr="00D17E3A" w:rsidRDefault="00D17E3A" w:rsidP="00D17E3A">
      <w:pPr>
        <w:pStyle w:val="ConsPlusNormal"/>
        <w:spacing w:after="240"/>
        <w:contextualSpacing/>
        <w:jc w:val="both"/>
        <w:rPr>
          <w:rFonts w:eastAsiaTheme="minorHAnsi"/>
        </w:rPr>
      </w:pPr>
      <w:r>
        <w:rPr>
          <w:sz w:val="25"/>
          <w:szCs w:val="25"/>
        </w:rPr>
        <w:tab/>
        <w:t xml:space="preserve">«12. </w:t>
      </w:r>
      <w:r w:rsidRPr="0050574A">
        <w:rPr>
          <w:rFonts w:eastAsiaTheme="minorHAnsi"/>
        </w:rPr>
        <w:t xml:space="preserve">Договор пользования и благоустройства территории заключается </w:t>
      </w:r>
      <w:r w:rsidR="00B1478A">
        <w:rPr>
          <w:rFonts w:eastAsiaTheme="minorHAnsi"/>
        </w:rPr>
        <w:br/>
      </w:r>
      <w:r w:rsidRPr="0050574A">
        <w:rPr>
          <w:rFonts w:eastAsiaTheme="minorHAnsi"/>
        </w:rPr>
        <w:t xml:space="preserve">без </w:t>
      </w:r>
      <w:r w:rsidRPr="00D17E3A">
        <w:rPr>
          <w:rFonts w:eastAsiaTheme="minorHAnsi"/>
        </w:rPr>
        <w:t>проведения аукциона в случаях:</w:t>
      </w:r>
    </w:p>
    <w:p w:rsidR="00D17E3A" w:rsidRPr="00D17E3A" w:rsidRDefault="00D17E3A" w:rsidP="00D17E3A">
      <w:pPr>
        <w:pStyle w:val="ConsPlusNormal"/>
        <w:spacing w:after="240"/>
        <w:contextualSpacing/>
        <w:jc w:val="both"/>
        <w:rPr>
          <w:rFonts w:eastAsiaTheme="minorHAnsi"/>
        </w:rPr>
      </w:pPr>
      <w:r w:rsidRPr="00D17E3A">
        <w:rPr>
          <w:rFonts w:eastAsiaTheme="minorHAnsi"/>
        </w:rPr>
        <w:tab/>
        <w:t xml:space="preserve">1) размещения площадки автостоянки однократно на новый срок, расположенной </w:t>
      </w:r>
      <w:r w:rsidR="00B1478A">
        <w:rPr>
          <w:rFonts w:eastAsiaTheme="minorHAnsi"/>
        </w:rPr>
        <w:br/>
      </w:r>
      <w:r w:rsidRPr="00D17E3A">
        <w:rPr>
          <w:rFonts w:eastAsiaTheme="minorHAnsi"/>
        </w:rPr>
        <w:t xml:space="preserve">в месте, определенном решением о размещении площадок автостоянок, предусмотренном ранее заключенным договором пользования и благоустройства территории, </w:t>
      </w:r>
      <w:r w:rsidR="00B1478A">
        <w:rPr>
          <w:rFonts w:eastAsiaTheme="minorHAnsi"/>
        </w:rPr>
        <w:br/>
      </w:r>
      <w:r w:rsidRPr="00D17E3A">
        <w:rPr>
          <w:rFonts w:eastAsiaTheme="minorHAnsi"/>
        </w:rPr>
        <w:t>при одновременном соблюдении следующих условий:</w:t>
      </w:r>
    </w:p>
    <w:p w:rsidR="00D17E3A" w:rsidRPr="00D17E3A" w:rsidRDefault="00D17E3A" w:rsidP="00D17E3A">
      <w:pPr>
        <w:pStyle w:val="ConsPlusNormal"/>
        <w:spacing w:after="240"/>
        <w:contextualSpacing/>
        <w:jc w:val="both"/>
        <w:rPr>
          <w:rFonts w:eastAsiaTheme="minorHAnsi"/>
        </w:rPr>
      </w:pPr>
      <w:r w:rsidRPr="00D17E3A">
        <w:rPr>
          <w:rFonts w:eastAsiaTheme="minorHAnsi"/>
        </w:rPr>
        <w:tab/>
        <w:t xml:space="preserve">– хозяйствующий субъект надлежащим образом исполнил свои обязанности </w:t>
      </w:r>
      <w:r w:rsidR="00B1478A">
        <w:rPr>
          <w:rFonts w:eastAsiaTheme="minorHAnsi"/>
        </w:rPr>
        <w:br/>
      </w:r>
      <w:r w:rsidRPr="00D17E3A">
        <w:rPr>
          <w:rFonts w:eastAsiaTheme="minorHAnsi"/>
        </w:rPr>
        <w:t>по ранее заключенному договору пользования и благоустройства территории, в том числе не допустил нарушения существенных условий договора;</w:t>
      </w:r>
    </w:p>
    <w:p w:rsidR="00D17E3A" w:rsidRPr="00D17E3A" w:rsidRDefault="00D17E3A" w:rsidP="00D17E3A">
      <w:pPr>
        <w:pStyle w:val="ConsPlusNormal"/>
        <w:spacing w:after="240"/>
        <w:contextualSpacing/>
        <w:jc w:val="both"/>
        <w:rPr>
          <w:rFonts w:eastAsiaTheme="minorHAnsi"/>
        </w:rPr>
      </w:pPr>
      <w:r w:rsidRPr="00D17E3A">
        <w:rPr>
          <w:rFonts w:eastAsiaTheme="minorHAnsi"/>
        </w:rPr>
        <w:tab/>
        <w:t>– заявление о заключении договора пользования и благоустройства территории подано хозяйствующим субъектом до дня истечения срока действия ранее заключенного договора пользования и благоустройства территории;</w:t>
      </w:r>
    </w:p>
    <w:p w:rsidR="00D17E3A" w:rsidRPr="00D17E3A" w:rsidRDefault="00D17E3A" w:rsidP="00D17E3A">
      <w:pPr>
        <w:pStyle w:val="ConsPlusNormal"/>
        <w:spacing w:after="240"/>
        <w:contextualSpacing/>
        <w:jc w:val="both"/>
        <w:rPr>
          <w:rFonts w:eastAsiaTheme="minorHAnsi"/>
        </w:rPr>
      </w:pPr>
      <w:r w:rsidRPr="00D17E3A">
        <w:rPr>
          <w:rFonts w:eastAsiaTheme="minorHAnsi"/>
        </w:rPr>
        <w:tab/>
        <w:t>– размер платы за размещение на новый срок площадки автостоянки определяется по результатам рыночной оценки, проводимой субъектами оценочной деятельности по заказу муниципального учреждения в соответствии с законодательством Российской Федерации об оценочной деятельности;</w:t>
      </w:r>
    </w:p>
    <w:p w:rsidR="00D17E3A" w:rsidRDefault="00D17E3A" w:rsidP="00D17E3A">
      <w:pPr>
        <w:pStyle w:val="ConsPlusNormal"/>
        <w:spacing w:after="240"/>
        <w:contextualSpacing/>
        <w:jc w:val="both"/>
        <w:rPr>
          <w:sz w:val="25"/>
          <w:szCs w:val="25"/>
        </w:rPr>
      </w:pPr>
      <w:r w:rsidRPr="00D17E3A">
        <w:rPr>
          <w:rFonts w:eastAsiaTheme="minorHAnsi"/>
        </w:rPr>
        <w:tab/>
        <w:t xml:space="preserve">2) </w:t>
      </w:r>
      <w:r w:rsidRPr="0050574A">
        <w:rPr>
          <w:rFonts w:eastAsiaTheme="minorHAnsi"/>
        </w:rPr>
        <w:t>размещения площадки автостоянки хозяйствующим субъектом, подавшим единственную заявку на участие в аукционе, при условии, что его заявка соответствует требованиям, указанным в извещении о проведении аукциона, а также хозяйствующим субъектом, признанным единственным участником аукциона</w:t>
      </w:r>
      <w:proofErr w:type="gramStart"/>
      <w:r w:rsidRPr="0050574A">
        <w:rPr>
          <w:rFonts w:eastAsiaTheme="minorHAnsi"/>
        </w:rPr>
        <w:t>.</w:t>
      </w:r>
      <w:r>
        <w:rPr>
          <w:rFonts w:eastAsiaTheme="minorHAnsi"/>
        </w:rPr>
        <w:t>»;</w:t>
      </w:r>
      <w:proofErr w:type="gramEnd"/>
    </w:p>
    <w:p w:rsidR="00A011B9" w:rsidRPr="00350634" w:rsidRDefault="00CC4F26" w:rsidP="00D17E3A">
      <w:pPr>
        <w:pStyle w:val="ConsPlusNormal"/>
        <w:spacing w:after="240"/>
        <w:ind w:firstLine="709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 xml:space="preserve">7) </w:t>
      </w:r>
      <w:r w:rsidR="00D17E3A">
        <w:rPr>
          <w:sz w:val="25"/>
          <w:szCs w:val="25"/>
        </w:rPr>
        <w:t>пункт</w:t>
      </w:r>
      <w:r w:rsidR="007B6939">
        <w:rPr>
          <w:sz w:val="25"/>
          <w:szCs w:val="25"/>
        </w:rPr>
        <w:t xml:space="preserve"> 12.1</w:t>
      </w:r>
      <w:r w:rsidR="00A011B9" w:rsidRPr="00350634">
        <w:rPr>
          <w:sz w:val="25"/>
          <w:szCs w:val="25"/>
        </w:rPr>
        <w:t xml:space="preserve"> </w:t>
      </w:r>
      <w:r w:rsidR="00D17E3A">
        <w:rPr>
          <w:sz w:val="25"/>
          <w:szCs w:val="25"/>
        </w:rPr>
        <w:t>изложить в следующей</w:t>
      </w:r>
      <w:r w:rsidR="00A011B9" w:rsidRPr="00350634">
        <w:rPr>
          <w:sz w:val="25"/>
          <w:szCs w:val="25"/>
        </w:rPr>
        <w:t xml:space="preserve"> </w:t>
      </w:r>
      <w:r w:rsidR="00D17E3A">
        <w:rPr>
          <w:sz w:val="25"/>
          <w:szCs w:val="25"/>
        </w:rPr>
        <w:t>редакции</w:t>
      </w:r>
      <w:r w:rsidR="00A011B9" w:rsidRPr="00350634">
        <w:rPr>
          <w:sz w:val="25"/>
          <w:szCs w:val="25"/>
        </w:rPr>
        <w:t>:</w:t>
      </w:r>
    </w:p>
    <w:p w:rsidR="00A011B9" w:rsidRPr="00350634" w:rsidRDefault="00A011B9" w:rsidP="00350634">
      <w:pPr>
        <w:pStyle w:val="ConsPlusNormal"/>
        <w:tabs>
          <w:tab w:val="left" w:pos="1134"/>
        </w:tabs>
        <w:ind w:firstLine="709"/>
        <w:jc w:val="both"/>
        <w:rPr>
          <w:sz w:val="25"/>
          <w:szCs w:val="25"/>
        </w:rPr>
      </w:pPr>
      <w:r w:rsidRPr="00350634">
        <w:rPr>
          <w:sz w:val="25"/>
          <w:szCs w:val="25"/>
        </w:rPr>
        <w:t xml:space="preserve">«12.1. </w:t>
      </w:r>
      <w:proofErr w:type="gramStart"/>
      <w:r w:rsidR="00D17E3A" w:rsidRPr="0050574A">
        <w:rPr>
          <w:rFonts w:eastAsiaTheme="minorHAnsi"/>
        </w:rPr>
        <w:t xml:space="preserve">При поступлении заявления о проведении аукциона, указанного в пункте </w:t>
      </w:r>
      <w:r w:rsidR="00937BE3">
        <w:rPr>
          <w:rFonts w:eastAsiaTheme="minorHAnsi"/>
        </w:rPr>
        <w:br/>
      </w:r>
      <w:r w:rsidR="00D17E3A" w:rsidRPr="0050574A">
        <w:rPr>
          <w:rFonts w:eastAsiaTheme="minorHAnsi"/>
        </w:rPr>
        <w:t xml:space="preserve">6 настоящего Порядка, при наличии у иного хозяйствующего субъекта оснований для заключения </w:t>
      </w:r>
      <w:r w:rsidR="00D17E3A" w:rsidRPr="00D17E3A">
        <w:rPr>
          <w:rFonts w:eastAsiaTheme="minorHAnsi"/>
        </w:rPr>
        <w:t>договора пользования и благоустройства территории без проведения аукциона в отношении места, указанного в заявлении о проведении аукциона, в случаях, установленных в подпункте 1)  пункта 12 настоящего Порядка, подготовка проекта правового акта Администрации города Челябинска о проведении аукциона</w:t>
      </w:r>
      <w:proofErr w:type="gramEnd"/>
      <w:r w:rsidR="00D17E3A" w:rsidRPr="00D17E3A">
        <w:rPr>
          <w:rFonts w:eastAsiaTheme="minorHAnsi"/>
        </w:rPr>
        <w:t xml:space="preserve"> </w:t>
      </w:r>
      <w:r w:rsidR="00B1478A">
        <w:rPr>
          <w:rFonts w:eastAsiaTheme="minorHAnsi"/>
        </w:rPr>
        <w:br/>
      </w:r>
      <w:r w:rsidR="00D17E3A" w:rsidRPr="00D17E3A">
        <w:rPr>
          <w:rFonts w:eastAsiaTheme="minorHAnsi"/>
        </w:rPr>
        <w:t xml:space="preserve">не осуществляется, а Комитетом в течение 30 дней с момента поступления заявления </w:t>
      </w:r>
      <w:r w:rsidR="00B1478A">
        <w:rPr>
          <w:rFonts w:eastAsiaTheme="minorHAnsi"/>
        </w:rPr>
        <w:br/>
      </w:r>
      <w:r w:rsidR="00D17E3A" w:rsidRPr="00D17E3A">
        <w:rPr>
          <w:rFonts w:eastAsiaTheme="minorHAnsi"/>
        </w:rPr>
        <w:t>о проведении аукциона в адрес заявителя направляется</w:t>
      </w:r>
      <w:r w:rsidR="00D17E3A" w:rsidRPr="0050574A">
        <w:rPr>
          <w:rFonts w:eastAsiaTheme="minorHAnsi"/>
        </w:rPr>
        <w:t xml:space="preserve"> уведомление о наличии такого преимущественного права в отношении места, указанного в его заявлении</w:t>
      </w:r>
      <w:proofErr w:type="gramStart"/>
      <w:r w:rsidR="00D17E3A" w:rsidRPr="0050574A">
        <w:rPr>
          <w:rFonts w:eastAsiaTheme="minorHAnsi"/>
        </w:rPr>
        <w:t>.</w:t>
      </w:r>
      <w:r w:rsidRPr="00350634">
        <w:rPr>
          <w:sz w:val="25"/>
          <w:szCs w:val="25"/>
        </w:rPr>
        <w:t>»;</w:t>
      </w:r>
      <w:proofErr w:type="gramEnd"/>
    </w:p>
    <w:p w:rsidR="00A34337" w:rsidRPr="00350634" w:rsidRDefault="00A34337" w:rsidP="00CC4F26">
      <w:pPr>
        <w:pStyle w:val="ConsPlusNormal"/>
        <w:numPr>
          <w:ilvl w:val="0"/>
          <w:numId w:val="13"/>
        </w:numPr>
        <w:tabs>
          <w:tab w:val="left" w:pos="1134"/>
        </w:tabs>
        <w:jc w:val="both"/>
        <w:rPr>
          <w:sz w:val="25"/>
          <w:szCs w:val="25"/>
        </w:rPr>
      </w:pPr>
      <w:r w:rsidRPr="00350634">
        <w:rPr>
          <w:sz w:val="25"/>
          <w:szCs w:val="25"/>
        </w:rPr>
        <w:t>пункт 13 изложить в следующей редакции:</w:t>
      </w:r>
    </w:p>
    <w:p w:rsidR="00D17E3A" w:rsidRPr="00D17E3A" w:rsidRDefault="00A34337" w:rsidP="00804453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350634">
        <w:rPr>
          <w:sz w:val="25"/>
          <w:szCs w:val="25"/>
        </w:rPr>
        <w:t>«</w:t>
      </w:r>
      <w:r w:rsidRPr="00D17E3A">
        <w:rPr>
          <w:sz w:val="25"/>
          <w:szCs w:val="25"/>
        </w:rPr>
        <w:t>13.</w:t>
      </w:r>
      <w:r w:rsidR="00D17E3A" w:rsidRPr="00D17E3A">
        <w:rPr>
          <w:rFonts w:eastAsiaTheme="minorHAnsi"/>
        </w:rPr>
        <w:t xml:space="preserve"> В случае, установленном подпунктом 1) пункта 12 настоящего Порядка, муниципальное учреждение направляет заявителю два экземпляра подписанного проекта договора пользования и благоустройства территории в течение 30 дней со дня получения заявления от хозяйствующего субъекта.</w:t>
      </w:r>
    </w:p>
    <w:p w:rsidR="00D17E3A" w:rsidRPr="00D17E3A" w:rsidRDefault="00D17E3A" w:rsidP="00804453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D17E3A">
        <w:rPr>
          <w:rFonts w:eastAsiaTheme="minorHAnsi"/>
        </w:rPr>
        <w:lastRenderedPageBreak/>
        <w:t>В случае, установленном подпунктом 2) пункта 12 настоящего Порядка, муниципальное учреждение направляет заявителю два экземпляра подписанного проекта договора пользования и благоустройства территории в течение 10 дней со дня размещения в установленном законодательством порядке информации о результатах аукциона. При этом договор пользования и благоустройства территории заключается по начальной цене предмета аукциона.</w:t>
      </w:r>
    </w:p>
    <w:p w:rsidR="00D17E3A" w:rsidRPr="00D17E3A" w:rsidRDefault="00D17E3A" w:rsidP="00804453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D17E3A">
        <w:rPr>
          <w:rFonts w:eastAsiaTheme="minorHAnsi"/>
        </w:rPr>
        <w:t>Заявитель должен подписать проект договора пользования и благоустройства территории и предоставить его муниципальному учреждению не позднее 30 дней со дня его получения.</w:t>
      </w:r>
    </w:p>
    <w:p w:rsidR="00A34337" w:rsidRDefault="00D17E3A" w:rsidP="00804453">
      <w:pPr>
        <w:pStyle w:val="ConsPlusNormal"/>
        <w:tabs>
          <w:tab w:val="left" w:pos="1134"/>
        </w:tabs>
        <w:ind w:firstLine="709"/>
        <w:jc w:val="both"/>
        <w:rPr>
          <w:sz w:val="25"/>
          <w:szCs w:val="25"/>
        </w:rPr>
      </w:pPr>
      <w:r w:rsidRPr="00D17E3A">
        <w:rPr>
          <w:rFonts w:eastAsiaTheme="minorHAnsi"/>
          <w:bCs/>
        </w:rPr>
        <w:t>В случае если в течение 30 дней со дня получения заявителем проекта договора пользования и благоустройства территории этот заявитель не предоставил муниципальному учреждению подписанный им договор пользования и благоустройства территории, такой заявитель утрачивает право на заключение соответствующего договора пользован</w:t>
      </w:r>
      <w:r>
        <w:rPr>
          <w:rFonts w:eastAsiaTheme="minorHAnsi"/>
          <w:bCs/>
        </w:rPr>
        <w:t>ия и благоустройства территории</w:t>
      </w:r>
      <w:proofErr w:type="gramStart"/>
      <w:r w:rsidR="0069516D" w:rsidRPr="00350634">
        <w:rPr>
          <w:sz w:val="25"/>
          <w:szCs w:val="25"/>
        </w:rPr>
        <w:t>.»;</w:t>
      </w:r>
      <w:proofErr w:type="gramEnd"/>
    </w:p>
    <w:p w:rsidR="007B7AC2" w:rsidRDefault="00804453" w:rsidP="00DA4E99">
      <w:pPr>
        <w:pStyle w:val="ConsPlusNormal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дополнить пунктами 14.1, 14.2 следующего содержания:</w:t>
      </w:r>
    </w:p>
    <w:p w:rsidR="00804453" w:rsidRPr="00804453" w:rsidRDefault="00804453" w:rsidP="0080445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</w:rPr>
      </w:pPr>
      <w:r w:rsidRPr="00804453">
        <w:rPr>
          <w:sz w:val="25"/>
          <w:szCs w:val="25"/>
        </w:rPr>
        <w:t xml:space="preserve">«14.1 </w:t>
      </w:r>
      <w:r w:rsidRPr="00804453">
        <w:rPr>
          <w:rFonts w:eastAsiaTheme="minorHAnsi"/>
          <w:bCs/>
        </w:rPr>
        <w:t xml:space="preserve">Внесение изменений в Перечень осуществляется в порядке, установленном для его разработки и утверждения, с учетом особенностей, установленных пунктом </w:t>
      </w:r>
      <w:r w:rsidR="00937BE3">
        <w:rPr>
          <w:rFonts w:eastAsiaTheme="minorHAnsi"/>
          <w:bCs/>
        </w:rPr>
        <w:br/>
      </w:r>
      <w:r w:rsidRPr="00804453">
        <w:rPr>
          <w:rFonts w:eastAsiaTheme="minorHAnsi"/>
          <w:bCs/>
        </w:rPr>
        <w:t>14.2 настоящего Порядка.</w:t>
      </w:r>
    </w:p>
    <w:p w:rsidR="00804453" w:rsidRPr="00804453" w:rsidRDefault="00804453" w:rsidP="00804453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bookmarkStart w:id="0" w:name="Par1"/>
      <w:bookmarkEnd w:id="0"/>
      <w:r w:rsidRPr="00804453">
        <w:rPr>
          <w:rFonts w:eastAsiaTheme="minorHAnsi"/>
        </w:rPr>
        <w:t>14.2. Исключение места для размещения площадки автостоянки из Перечня допускается в случаях:</w:t>
      </w:r>
    </w:p>
    <w:p w:rsidR="00804453" w:rsidRPr="00804453" w:rsidRDefault="00804453" w:rsidP="00804453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bookmarkStart w:id="1" w:name="Par2"/>
      <w:bookmarkEnd w:id="1"/>
      <w:r w:rsidRPr="00804453">
        <w:rPr>
          <w:rFonts w:eastAsiaTheme="minorHAnsi"/>
        </w:rPr>
        <w:t xml:space="preserve">1) </w:t>
      </w:r>
      <w:r w:rsidR="007B6939">
        <w:rPr>
          <w:rFonts w:eastAsiaTheme="minorHAnsi"/>
        </w:rPr>
        <w:t xml:space="preserve">когда </w:t>
      </w:r>
      <w:r w:rsidRPr="00804453">
        <w:rPr>
          <w:rFonts w:eastAsiaTheme="minorHAnsi"/>
        </w:rPr>
        <w:t>место для размещения площадки автосто</w:t>
      </w:r>
      <w:r w:rsidR="007B6939">
        <w:rPr>
          <w:rFonts w:eastAsiaTheme="minorHAnsi"/>
        </w:rPr>
        <w:t>янки не используется в течение одного</w:t>
      </w:r>
      <w:r w:rsidRPr="00804453">
        <w:rPr>
          <w:rFonts w:eastAsiaTheme="minorHAnsi"/>
        </w:rPr>
        <w:t xml:space="preserve"> года после включения в Перечень;</w:t>
      </w:r>
    </w:p>
    <w:p w:rsidR="00804453" w:rsidRPr="00804453" w:rsidRDefault="007B6939" w:rsidP="00804453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bookmarkStart w:id="2" w:name="Par3"/>
      <w:bookmarkEnd w:id="2"/>
      <w:r>
        <w:rPr>
          <w:rFonts w:eastAsiaTheme="minorHAnsi"/>
        </w:rPr>
        <w:t>2) принятия</w:t>
      </w:r>
      <w:r w:rsidR="00804453" w:rsidRPr="00804453">
        <w:rPr>
          <w:rFonts w:eastAsiaTheme="minorHAnsi"/>
        </w:rPr>
        <w:t xml:space="preserve"> решения:</w:t>
      </w:r>
    </w:p>
    <w:p w:rsidR="00804453" w:rsidRPr="00804453" w:rsidRDefault="00804453" w:rsidP="00804453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804453">
        <w:rPr>
          <w:rFonts w:eastAsiaTheme="minorHAnsi"/>
        </w:rPr>
        <w:t xml:space="preserve">– об изъятии земельного участка, на котором предусмотрено место </w:t>
      </w:r>
      <w:r w:rsidR="007B6939">
        <w:rPr>
          <w:rFonts w:eastAsiaTheme="minorHAnsi"/>
        </w:rPr>
        <w:t>размещения площадки автостоянки</w:t>
      </w:r>
      <w:r w:rsidRPr="00804453">
        <w:rPr>
          <w:rFonts w:eastAsiaTheme="minorHAnsi"/>
        </w:rPr>
        <w:t xml:space="preserve"> для государственных или муниципальных нужд;</w:t>
      </w:r>
    </w:p>
    <w:p w:rsidR="00804453" w:rsidRPr="00804453" w:rsidRDefault="00804453" w:rsidP="00804453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804453">
        <w:rPr>
          <w:rFonts w:eastAsiaTheme="minorHAnsi"/>
        </w:rPr>
        <w:t>– о комплексном благоустройстве земельного участка, на котором предусмотрено место для размещения площадки автостоянки;</w:t>
      </w:r>
      <w:bookmarkStart w:id="3" w:name="Par6"/>
      <w:bookmarkEnd w:id="3"/>
    </w:p>
    <w:p w:rsidR="00804453" w:rsidRPr="00804453" w:rsidRDefault="007B6939" w:rsidP="00804453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– </w:t>
      </w:r>
      <w:r w:rsidR="00804453" w:rsidRPr="00804453">
        <w:rPr>
          <w:rFonts w:eastAsiaTheme="minorHAnsi"/>
        </w:rPr>
        <w:t xml:space="preserve">комплексном </w:t>
      </w:r>
      <w:proofErr w:type="gramStart"/>
      <w:r w:rsidR="00804453" w:rsidRPr="00804453">
        <w:rPr>
          <w:rFonts w:eastAsiaTheme="minorHAnsi"/>
        </w:rPr>
        <w:t>развитии</w:t>
      </w:r>
      <w:proofErr w:type="gramEnd"/>
      <w:r w:rsidR="00804453" w:rsidRPr="00804453">
        <w:rPr>
          <w:rFonts w:eastAsiaTheme="minorHAnsi"/>
        </w:rPr>
        <w:t xml:space="preserve"> территории, в границах которой предусмотрено место </w:t>
      </w:r>
      <w:r w:rsidR="00937BE3">
        <w:rPr>
          <w:rFonts w:eastAsiaTheme="minorHAnsi"/>
        </w:rPr>
        <w:br/>
      </w:r>
      <w:r w:rsidR="00804453" w:rsidRPr="00804453">
        <w:rPr>
          <w:rFonts w:eastAsiaTheme="minorHAnsi"/>
        </w:rPr>
        <w:t>для размещения площадки автостоянки;</w:t>
      </w:r>
    </w:p>
    <w:p w:rsidR="00804453" w:rsidRPr="00804453" w:rsidRDefault="00804453" w:rsidP="00804453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804453">
        <w:rPr>
          <w:rFonts w:eastAsiaTheme="minorHAnsi"/>
        </w:rPr>
        <w:t>3) предоставлени</w:t>
      </w:r>
      <w:r w:rsidR="007B6939">
        <w:rPr>
          <w:rFonts w:eastAsiaTheme="minorHAnsi"/>
        </w:rPr>
        <w:t>я</w:t>
      </w:r>
      <w:r w:rsidRPr="00804453">
        <w:rPr>
          <w:rFonts w:eastAsiaTheme="minorHAnsi"/>
        </w:rPr>
        <w:t xml:space="preserve"> земельного участка, на котором предусмотрено место </w:t>
      </w:r>
      <w:r w:rsidR="00937BE3">
        <w:rPr>
          <w:rFonts w:eastAsiaTheme="minorHAnsi"/>
        </w:rPr>
        <w:br/>
      </w:r>
      <w:r w:rsidRPr="00804453">
        <w:rPr>
          <w:rFonts w:eastAsiaTheme="minorHAnsi"/>
        </w:rPr>
        <w:t>для размещения площадки автостоянки, гражданину, индивидуальному предпринимателю или юридическому лицу в соответствии с земельным законодательством.</w:t>
      </w:r>
    </w:p>
    <w:p w:rsidR="00804453" w:rsidRPr="00804453" w:rsidRDefault="00804453" w:rsidP="00804453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bookmarkStart w:id="4" w:name="Par7"/>
      <w:bookmarkEnd w:id="4"/>
      <w:r w:rsidRPr="00804453">
        <w:rPr>
          <w:rFonts w:eastAsiaTheme="minorHAnsi"/>
        </w:rPr>
        <w:t>Исключение места размещения площадки автостоянки из Перечня в случае, предусмотренном подпунктом 1</w:t>
      </w:r>
      <w:r w:rsidR="007B6939">
        <w:rPr>
          <w:rFonts w:eastAsiaTheme="minorHAnsi"/>
        </w:rPr>
        <w:t>)</w:t>
      </w:r>
      <w:r w:rsidRPr="00804453">
        <w:rPr>
          <w:rFonts w:eastAsiaTheme="minorHAnsi"/>
        </w:rPr>
        <w:t xml:space="preserve"> настоящего пункта, осуществляется по инициативе Комитета.</w:t>
      </w:r>
    </w:p>
    <w:p w:rsidR="00804453" w:rsidRDefault="00804453" w:rsidP="00804453">
      <w:pPr>
        <w:pStyle w:val="ConsPlusNormal"/>
        <w:tabs>
          <w:tab w:val="left" w:pos="1134"/>
        </w:tabs>
        <w:ind w:firstLine="709"/>
        <w:jc w:val="both"/>
        <w:rPr>
          <w:rFonts w:eastAsiaTheme="minorHAnsi"/>
        </w:rPr>
      </w:pPr>
      <w:proofErr w:type="gramStart"/>
      <w:r w:rsidRPr="00804453">
        <w:rPr>
          <w:rFonts w:eastAsiaTheme="minorHAnsi"/>
        </w:rPr>
        <w:t>Исключение места для размещения площадки автостоянки из Перечня в случаях, предусмотренных подпунктами 2</w:t>
      </w:r>
      <w:r w:rsidR="007B6939">
        <w:rPr>
          <w:rFonts w:eastAsiaTheme="minorHAnsi"/>
        </w:rPr>
        <w:t>)</w:t>
      </w:r>
      <w:r w:rsidRPr="00804453">
        <w:rPr>
          <w:rFonts w:eastAsiaTheme="minorHAnsi"/>
        </w:rPr>
        <w:t>, 3</w:t>
      </w:r>
      <w:r w:rsidR="007B6939">
        <w:rPr>
          <w:rFonts w:eastAsiaTheme="minorHAnsi"/>
        </w:rPr>
        <w:t>)</w:t>
      </w:r>
      <w:r w:rsidRPr="00804453">
        <w:rPr>
          <w:rFonts w:eastAsiaTheme="minorHAnsi"/>
        </w:rPr>
        <w:t xml:space="preserve"> настоящего пункта, осуществляется по инициативе органа государственной власти или органа местного самоуправления, уполномоченного изымать земельные участки для государственных или муниципальных нужд, принимать решения о комплексном благоустройстве земельных участков, комплексном развитии территории, предоставлении земельных участков в соответствии с земельным законодательством.</w:t>
      </w:r>
      <w:r>
        <w:rPr>
          <w:rFonts w:eastAsiaTheme="minorHAnsi"/>
        </w:rPr>
        <w:t>»;</w:t>
      </w:r>
      <w:proofErr w:type="gramEnd"/>
    </w:p>
    <w:p w:rsidR="007B7AC2" w:rsidRPr="00804453" w:rsidRDefault="007B7AC2" w:rsidP="00DA4E99">
      <w:pPr>
        <w:pStyle w:val="ConsPlusNormal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5"/>
          <w:szCs w:val="25"/>
        </w:rPr>
      </w:pPr>
      <w:r w:rsidRPr="00804453">
        <w:rPr>
          <w:sz w:val="25"/>
          <w:szCs w:val="25"/>
        </w:rPr>
        <w:t xml:space="preserve"> пункт 16 изложить в следующей редакции:</w:t>
      </w:r>
    </w:p>
    <w:p w:rsidR="007B7AC2" w:rsidRPr="00804453" w:rsidRDefault="007B7AC2" w:rsidP="00804453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804453">
        <w:rPr>
          <w:sz w:val="25"/>
          <w:szCs w:val="25"/>
        </w:rPr>
        <w:t xml:space="preserve">«16. </w:t>
      </w:r>
      <w:r w:rsidRPr="00804453">
        <w:rPr>
          <w:rFonts w:eastAsiaTheme="minorHAnsi"/>
        </w:rPr>
        <w:t xml:space="preserve">Информация о площадках автостоянок на территории города Челябинска подлежит размещению на официальных сайтах Администрации города Челябинска </w:t>
      </w:r>
      <w:r w:rsidR="00937BE3">
        <w:rPr>
          <w:rFonts w:eastAsiaTheme="minorHAnsi"/>
        </w:rPr>
        <w:br/>
      </w:r>
      <w:r w:rsidRPr="00804453">
        <w:rPr>
          <w:rFonts w:eastAsiaTheme="minorHAnsi"/>
        </w:rPr>
        <w:t>и Комитета в информаци</w:t>
      </w:r>
      <w:r w:rsidR="007B6939">
        <w:rPr>
          <w:rFonts w:eastAsiaTheme="minorHAnsi"/>
        </w:rPr>
        <w:t>онно-телекоммуникационной сети Интернет</w:t>
      </w:r>
      <w:r w:rsidRPr="00804453">
        <w:rPr>
          <w:rFonts w:eastAsiaTheme="minorHAnsi"/>
        </w:rPr>
        <w:t xml:space="preserve"> и должна содержать текстовую и графическую часть.</w:t>
      </w:r>
    </w:p>
    <w:p w:rsidR="007B7AC2" w:rsidRPr="00804453" w:rsidRDefault="007B7AC2" w:rsidP="00804453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804453">
        <w:rPr>
          <w:rFonts w:eastAsiaTheme="minorHAnsi"/>
        </w:rPr>
        <w:t xml:space="preserve">В текстовой части </w:t>
      </w:r>
      <w:r w:rsidR="007B6939">
        <w:rPr>
          <w:rFonts w:eastAsiaTheme="minorHAnsi"/>
        </w:rPr>
        <w:t>указываются</w:t>
      </w:r>
      <w:r w:rsidRPr="00804453">
        <w:rPr>
          <w:rFonts w:eastAsiaTheme="minorHAnsi"/>
        </w:rPr>
        <w:t xml:space="preserve"> сведения о номере площадки автостоянки </w:t>
      </w:r>
      <w:r w:rsidR="00937BE3">
        <w:rPr>
          <w:rFonts w:eastAsiaTheme="minorHAnsi"/>
        </w:rPr>
        <w:br/>
      </w:r>
      <w:r w:rsidRPr="00804453">
        <w:rPr>
          <w:rFonts w:eastAsiaTheme="minorHAnsi"/>
        </w:rPr>
        <w:t xml:space="preserve">в Перечне, местоположении площадки автостоянки, площади площадки автостоянки, правообладателе площадки автостоянки, сроке действия договора пользования </w:t>
      </w:r>
      <w:r w:rsidR="00B1478A">
        <w:rPr>
          <w:rFonts w:eastAsiaTheme="minorHAnsi"/>
        </w:rPr>
        <w:br/>
      </w:r>
      <w:r w:rsidRPr="00804453">
        <w:rPr>
          <w:rFonts w:eastAsiaTheme="minorHAnsi"/>
        </w:rPr>
        <w:t xml:space="preserve">и благоустройства территории, а также сведения о расторжении договора пользования </w:t>
      </w:r>
      <w:r w:rsidR="00B1478A">
        <w:rPr>
          <w:rFonts w:eastAsiaTheme="minorHAnsi"/>
        </w:rPr>
        <w:br/>
      </w:r>
      <w:r w:rsidRPr="00804453">
        <w:rPr>
          <w:rFonts w:eastAsiaTheme="minorHAnsi"/>
        </w:rPr>
        <w:t>и благоустройства территории и исключении места из Перечня (при наличии)</w:t>
      </w:r>
      <w:proofErr w:type="gramStart"/>
      <w:r w:rsidRPr="00804453">
        <w:rPr>
          <w:rFonts w:eastAsiaTheme="minorHAnsi"/>
        </w:rPr>
        <w:t>.»</w:t>
      </w:r>
      <w:proofErr w:type="gramEnd"/>
      <w:r w:rsidRPr="00804453">
        <w:rPr>
          <w:rFonts w:eastAsiaTheme="minorHAnsi"/>
        </w:rPr>
        <w:t>;</w:t>
      </w:r>
    </w:p>
    <w:p w:rsidR="00B02B46" w:rsidRPr="00804453" w:rsidRDefault="00B02B46" w:rsidP="00CC4F26">
      <w:pPr>
        <w:pStyle w:val="ConsPlusNormal"/>
        <w:numPr>
          <w:ilvl w:val="0"/>
          <w:numId w:val="13"/>
        </w:numPr>
        <w:tabs>
          <w:tab w:val="left" w:pos="1134"/>
        </w:tabs>
        <w:jc w:val="both"/>
        <w:rPr>
          <w:sz w:val="25"/>
          <w:szCs w:val="25"/>
        </w:rPr>
      </w:pPr>
      <w:r w:rsidRPr="00804453">
        <w:rPr>
          <w:sz w:val="25"/>
          <w:szCs w:val="25"/>
        </w:rPr>
        <w:lastRenderedPageBreak/>
        <w:t>пункт 22 изложить в следующей редакции:</w:t>
      </w:r>
    </w:p>
    <w:p w:rsidR="00B02B46" w:rsidRPr="00804453" w:rsidRDefault="00B02B46" w:rsidP="00350634">
      <w:pPr>
        <w:pStyle w:val="ConsPlusNormal"/>
        <w:tabs>
          <w:tab w:val="left" w:pos="1134"/>
        </w:tabs>
        <w:ind w:firstLine="709"/>
        <w:jc w:val="both"/>
        <w:rPr>
          <w:sz w:val="25"/>
          <w:szCs w:val="25"/>
        </w:rPr>
      </w:pPr>
      <w:r w:rsidRPr="00804453">
        <w:rPr>
          <w:sz w:val="25"/>
          <w:szCs w:val="25"/>
        </w:rPr>
        <w:t>«</w:t>
      </w:r>
      <w:r w:rsidR="002D48FC" w:rsidRPr="00804453">
        <w:rPr>
          <w:sz w:val="25"/>
          <w:szCs w:val="25"/>
        </w:rPr>
        <w:t xml:space="preserve">22. </w:t>
      </w:r>
      <w:r w:rsidR="00804453" w:rsidRPr="00804453">
        <w:rPr>
          <w:rFonts w:eastAsiaTheme="minorHAnsi"/>
        </w:rPr>
        <w:t xml:space="preserve">Площадка автостоянки и (или) оборудование площадки автостоянки, размещенные, используемые лицом без заключения договора пользования </w:t>
      </w:r>
      <w:r w:rsidR="00B1478A">
        <w:rPr>
          <w:rFonts w:eastAsiaTheme="minorHAnsi"/>
        </w:rPr>
        <w:br/>
      </w:r>
      <w:r w:rsidR="00804453" w:rsidRPr="00804453">
        <w:rPr>
          <w:rFonts w:eastAsiaTheme="minorHAnsi"/>
        </w:rPr>
        <w:t>и благоустройства территории, за исключением муниципального учреждения, подлежат демонтажу, в том числе демонтажу их владельцем своими силами и за счет собственных средств</w:t>
      </w:r>
      <w:proofErr w:type="gramStart"/>
      <w:r w:rsidR="00804453" w:rsidRPr="00804453">
        <w:rPr>
          <w:rFonts w:eastAsiaTheme="minorHAnsi"/>
        </w:rPr>
        <w:t>.</w:t>
      </w:r>
      <w:r w:rsidR="00223D9C" w:rsidRPr="00804453">
        <w:rPr>
          <w:sz w:val="25"/>
          <w:szCs w:val="25"/>
        </w:rPr>
        <w:t>»;</w:t>
      </w:r>
      <w:proofErr w:type="gramEnd"/>
    </w:p>
    <w:p w:rsidR="00804453" w:rsidRDefault="00804453" w:rsidP="00804453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contextualSpacing/>
        <w:jc w:val="both"/>
        <w:rPr>
          <w:sz w:val="25"/>
          <w:szCs w:val="25"/>
        </w:rPr>
      </w:pPr>
      <w:r w:rsidRPr="00804453">
        <w:rPr>
          <w:sz w:val="25"/>
          <w:szCs w:val="25"/>
        </w:rPr>
        <w:t>пункт 24 изложить в следующей редакции:</w:t>
      </w:r>
    </w:p>
    <w:p w:rsidR="00804453" w:rsidRDefault="00804453" w:rsidP="00804453">
      <w:pPr>
        <w:pStyle w:val="ConsPlusNormal"/>
        <w:tabs>
          <w:tab w:val="left" w:pos="1134"/>
        </w:tabs>
        <w:spacing w:after="240"/>
        <w:ind w:firstLine="709"/>
        <w:contextualSpacing/>
        <w:jc w:val="both"/>
        <w:rPr>
          <w:rFonts w:eastAsiaTheme="minorHAnsi"/>
        </w:rPr>
      </w:pPr>
      <w:r w:rsidRPr="00804453">
        <w:rPr>
          <w:sz w:val="25"/>
          <w:szCs w:val="25"/>
        </w:rPr>
        <w:t xml:space="preserve">«24. </w:t>
      </w:r>
      <w:proofErr w:type="gramStart"/>
      <w:r w:rsidRPr="00804453">
        <w:rPr>
          <w:rFonts w:eastAsiaTheme="minorHAnsi"/>
        </w:rPr>
        <w:t xml:space="preserve">Контроль исполнения лицами, заключившими договор пользования </w:t>
      </w:r>
      <w:r w:rsidR="00B1478A">
        <w:rPr>
          <w:rFonts w:eastAsiaTheme="minorHAnsi"/>
        </w:rPr>
        <w:br/>
      </w:r>
      <w:r w:rsidRPr="00804453">
        <w:rPr>
          <w:rFonts w:eastAsiaTheme="minorHAnsi"/>
        </w:rPr>
        <w:t xml:space="preserve">и благоустройства территории, пользователями  площадок автостоянок Правил благоустройства территории города Челябинска, утвержденных решением Челябинской городской Думы от 22.12.2015 № 16/32, настоящего Порядка при размещении, использовании площадки автостоянки и (или) оборудовании площадки автостоянки осуществляется Управлением благоустройства города Челябинска, </w:t>
      </w:r>
      <w:r w:rsidR="007B6939">
        <w:rPr>
          <w:rFonts w:eastAsiaTheme="minorHAnsi"/>
        </w:rPr>
        <w:t xml:space="preserve">территориальными органами Администрации города Челябинска </w:t>
      </w:r>
      <w:r w:rsidRPr="00804453">
        <w:rPr>
          <w:rFonts w:eastAsiaTheme="minorHAnsi"/>
        </w:rPr>
        <w:t>в пределах компетенции, установленной муниципальными право</w:t>
      </w:r>
      <w:r w:rsidR="00790EF5">
        <w:rPr>
          <w:rFonts w:eastAsiaTheme="minorHAnsi"/>
        </w:rPr>
        <w:t>выми актами города Челябинска.»;</w:t>
      </w:r>
      <w:proofErr w:type="gramEnd"/>
    </w:p>
    <w:p w:rsidR="005C4413" w:rsidRDefault="005C4413" w:rsidP="00790EF5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5"/>
          <w:szCs w:val="25"/>
        </w:rPr>
      </w:pPr>
      <w:r w:rsidRPr="00790EF5">
        <w:t>приложение «Заявление о проведении аукциона на право заключения договора пользования и благоустройства территории общего пользования для размещения объекта благоустройства (площадки автостоянки)»</w:t>
      </w:r>
      <w:r>
        <w:t xml:space="preserve"> к Порядку </w:t>
      </w:r>
      <w:proofErr w:type="gramStart"/>
      <w:r>
        <w:t>благоустройства территорий общего пользования города Челябинска</w:t>
      </w:r>
      <w:proofErr w:type="gramEnd"/>
      <w:r>
        <w:t xml:space="preserve"> для размещения объектов благоустройства (площадок автостоянок)</w:t>
      </w:r>
      <w:r w:rsidRPr="00790EF5">
        <w:t xml:space="preserve"> </w:t>
      </w:r>
      <w:r>
        <w:t>считать приложением 2;</w:t>
      </w:r>
    </w:p>
    <w:p w:rsidR="00790EF5" w:rsidRDefault="00350634" w:rsidP="00790EF5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5"/>
          <w:szCs w:val="25"/>
        </w:rPr>
      </w:pPr>
      <w:r w:rsidRPr="00804453">
        <w:rPr>
          <w:sz w:val="25"/>
          <w:szCs w:val="25"/>
        </w:rPr>
        <w:t>дополнить приложением</w:t>
      </w:r>
      <w:r w:rsidR="00790EF5">
        <w:rPr>
          <w:sz w:val="25"/>
          <w:szCs w:val="25"/>
        </w:rPr>
        <w:t xml:space="preserve"> 1</w:t>
      </w:r>
      <w:r w:rsidRPr="00804453">
        <w:rPr>
          <w:sz w:val="25"/>
          <w:szCs w:val="25"/>
        </w:rPr>
        <w:t xml:space="preserve"> «Заявление о</w:t>
      </w:r>
      <w:r w:rsidR="00DA4E99">
        <w:rPr>
          <w:sz w:val="25"/>
          <w:szCs w:val="25"/>
        </w:rPr>
        <w:t xml:space="preserve"> рассмотрении предложения </w:t>
      </w:r>
      <w:r w:rsidR="00B1478A">
        <w:rPr>
          <w:sz w:val="25"/>
          <w:szCs w:val="25"/>
        </w:rPr>
        <w:br/>
      </w:r>
      <w:r w:rsidR="00DA4E99">
        <w:rPr>
          <w:sz w:val="25"/>
          <w:szCs w:val="25"/>
        </w:rPr>
        <w:t>о целесообразности размещения об</w:t>
      </w:r>
      <w:r w:rsidRPr="00804453">
        <w:rPr>
          <w:sz w:val="25"/>
          <w:szCs w:val="25"/>
        </w:rPr>
        <w:t>ъекта благоустройства (площадки автостоянки)» (п</w:t>
      </w:r>
      <w:r w:rsidR="005C4413">
        <w:rPr>
          <w:sz w:val="25"/>
          <w:szCs w:val="25"/>
        </w:rPr>
        <w:t>риложение к настоящему решению).</w:t>
      </w:r>
    </w:p>
    <w:p w:rsidR="00790EF5" w:rsidRPr="00790EF5" w:rsidRDefault="00790EF5" w:rsidP="005C4413">
      <w:pPr>
        <w:pStyle w:val="ConsPlusNormal"/>
        <w:tabs>
          <w:tab w:val="left" w:pos="1134"/>
        </w:tabs>
        <w:ind w:left="709"/>
        <w:jc w:val="both"/>
      </w:pPr>
    </w:p>
    <w:p w:rsidR="00BA6E1A" w:rsidRPr="00350634" w:rsidRDefault="00555D3B" w:rsidP="00350634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5"/>
          <w:szCs w:val="25"/>
        </w:rPr>
      </w:pPr>
      <w:r w:rsidRPr="00350634">
        <w:rPr>
          <w:sz w:val="25"/>
          <w:szCs w:val="25"/>
        </w:rPr>
        <w:t xml:space="preserve">Ответственность за исполнение настоящего решения возложить </w:t>
      </w:r>
      <w:r w:rsidR="00FA6573" w:rsidRPr="00350634">
        <w:rPr>
          <w:sz w:val="25"/>
          <w:szCs w:val="25"/>
        </w:rPr>
        <w:br/>
      </w:r>
      <w:r w:rsidRPr="00350634">
        <w:rPr>
          <w:sz w:val="25"/>
          <w:szCs w:val="25"/>
        </w:rPr>
        <w:t>на</w:t>
      </w:r>
      <w:r w:rsidR="007C23B1" w:rsidRPr="00350634">
        <w:rPr>
          <w:sz w:val="25"/>
          <w:szCs w:val="25"/>
        </w:rPr>
        <w:t xml:space="preserve"> заместителя Главы города </w:t>
      </w:r>
      <w:r w:rsidRPr="00350634">
        <w:rPr>
          <w:sz w:val="25"/>
          <w:szCs w:val="25"/>
        </w:rPr>
        <w:t>по пр</w:t>
      </w:r>
      <w:r w:rsidR="007C219B" w:rsidRPr="00350634">
        <w:rPr>
          <w:sz w:val="25"/>
          <w:szCs w:val="25"/>
        </w:rPr>
        <w:t xml:space="preserve">авовым и имущественным вопросам </w:t>
      </w:r>
      <w:r w:rsidR="00932B71" w:rsidRPr="00350634">
        <w:rPr>
          <w:sz w:val="25"/>
          <w:szCs w:val="25"/>
        </w:rPr>
        <w:br/>
      </w:r>
      <w:r w:rsidR="00804453">
        <w:rPr>
          <w:sz w:val="25"/>
          <w:szCs w:val="25"/>
        </w:rPr>
        <w:t>А.В.</w:t>
      </w:r>
      <w:r w:rsidR="007B6939">
        <w:rPr>
          <w:sz w:val="25"/>
          <w:szCs w:val="25"/>
        </w:rPr>
        <w:t xml:space="preserve"> </w:t>
      </w:r>
      <w:r w:rsidR="00804453">
        <w:rPr>
          <w:sz w:val="25"/>
          <w:szCs w:val="25"/>
        </w:rPr>
        <w:t>Ермолаева</w:t>
      </w:r>
      <w:r w:rsidR="00371DAD" w:rsidRPr="00350634">
        <w:rPr>
          <w:sz w:val="25"/>
          <w:szCs w:val="25"/>
        </w:rPr>
        <w:t>.</w:t>
      </w:r>
    </w:p>
    <w:p w:rsidR="00555D3B" w:rsidRPr="00350634" w:rsidRDefault="00555D3B" w:rsidP="00350634">
      <w:pPr>
        <w:pStyle w:val="ConsPlusNormal"/>
        <w:numPr>
          <w:ilvl w:val="0"/>
          <w:numId w:val="9"/>
        </w:numPr>
        <w:tabs>
          <w:tab w:val="left" w:pos="1134"/>
        </w:tabs>
        <w:spacing w:after="240"/>
        <w:ind w:left="0" w:firstLine="709"/>
        <w:jc w:val="both"/>
        <w:rPr>
          <w:sz w:val="25"/>
          <w:szCs w:val="25"/>
        </w:rPr>
      </w:pPr>
      <w:r w:rsidRPr="00350634">
        <w:rPr>
          <w:sz w:val="25"/>
          <w:szCs w:val="25"/>
        </w:rPr>
        <w:t xml:space="preserve">Контроль исполнения настоящего решения поручить </w:t>
      </w:r>
      <w:r w:rsidR="006C5CE5" w:rsidRPr="00350634">
        <w:rPr>
          <w:sz w:val="25"/>
          <w:szCs w:val="25"/>
        </w:rPr>
        <w:t>постоянной комиссии городской Думы по городскому хозяйству и градостроительству (</w:t>
      </w:r>
      <w:r w:rsidR="00804453">
        <w:rPr>
          <w:sz w:val="25"/>
          <w:szCs w:val="25"/>
        </w:rPr>
        <w:t>И.В.</w:t>
      </w:r>
      <w:r w:rsidR="007B6939">
        <w:rPr>
          <w:sz w:val="25"/>
          <w:szCs w:val="25"/>
        </w:rPr>
        <w:t xml:space="preserve"> </w:t>
      </w:r>
      <w:r w:rsidR="00804453">
        <w:rPr>
          <w:sz w:val="25"/>
          <w:szCs w:val="25"/>
        </w:rPr>
        <w:t>Горнов</w:t>
      </w:r>
      <w:r w:rsidR="007F6D0D" w:rsidRPr="00350634">
        <w:rPr>
          <w:sz w:val="25"/>
          <w:szCs w:val="25"/>
        </w:rPr>
        <w:t>)</w:t>
      </w:r>
      <w:r w:rsidR="00EF2F84" w:rsidRPr="00350634">
        <w:rPr>
          <w:sz w:val="25"/>
          <w:szCs w:val="25"/>
        </w:rPr>
        <w:t>.</w:t>
      </w:r>
    </w:p>
    <w:p w:rsidR="00555D3B" w:rsidRPr="00350634" w:rsidRDefault="00555D3B" w:rsidP="00350634">
      <w:pPr>
        <w:pStyle w:val="ConsPlusNormal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5"/>
          <w:szCs w:val="25"/>
        </w:rPr>
      </w:pPr>
      <w:r w:rsidRPr="00350634">
        <w:rPr>
          <w:sz w:val="25"/>
          <w:szCs w:val="25"/>
        </w:rPr>
        <w:t>Настоящее решение вступает в силу со дня его официального опубликования.</w:t>
      </w:r>
    </w:p>
    <w:p w:rsidR="0025444B" w:rsidRPr="002D48FC" w:rsidRDefault="0025444B" w:rsidP="00A272B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6659C8" w:rsidRPr="002D48FC" w:rsidRDefault="006659C8" w:rsidP="00A272B7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245DBF" w:rsidRPr="002D48FC" w:rsidRDefault="00245DBF" w:rsidP="00A272B7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245DBF" w:rsidRPr="002D48FC" w:rsidRDefault="00245DBF" w:rsidP="00A272B7">
      <w:pPr>
        <w:tabs>
          <w:tab w:val="right" w:pos="9354"/>
        </w:tabs>
        <w:autoSpaceDE w:val="0"/>
        <w:autoSpaceDN w:val="0"/>
        <w:adjustRightInd w:val="0"/>
        <w:jc w:val="both"/>
        <w:rPr>
          <w:b/>
          <w:sz w:val="25"/>
          <w:szCs w:val="25"/>
        </w:rPr>
      </w:pPr>
      <w:r w:rsidRPr="002D48FC">
        <w:rPr>
          <w:sz w:val="25"/>
          <w:szCs w:val="25"/>
        </w:rPr>
        <w:t xml:space="preserve">Председатель </w:t>
      </w:r>
      <w:r w:rsidRPr="002D48FC">
        <w:rPr>
          <w:sz w:val="25"/>
          <w:szCs w:val="25"/>
        </w:rPr>
        <w:br/>
        <w:t xml:space="preserve">Челябинской городской Думы </w:t>
      </w:r>
      <w:r w:rsidRPr="002D48FC">
        <w:rPr>
          <w:sz w:val="25"/>
          <w:szCs w:val="25"/>
        </w:rPr>
        <w:tab/>
      </w:r>
      <w:r w:rsidR="00804453">
        <w:rPr>
          <w:b/>
          <w:sz w:val="25"/>
          <w:szCs w:val="25"/>
        </w:rPr>
        <w:t>С.Н.</w:t>
      </w:r>
      <w:r w:rsidR="007B6939">
        <w:rPr>
          <w:b/>
          <w:sz w:val="25"/>
          <w:szCs w:val="25"/>
        </w:rPr>
        <w:t xml:space="preserve"> </w:t>
      </w:r>
      <w:r w:rsidR="00804453">
        <w:rPr>
          <w:b/>
          <w:sz w:val="25"/>
          <w:szCs w:val="25"/>
        </w:rPr>
        <w:t>Буяков</w:t>
      </w:r>
    </w:p>
    <w:p w:rsidR="00245DBF" w:rsidRPr="002D48FC" w:rsidRDefault="00245DBF" w:rsidP="00A272B7">
      <w:pPr>
        <w:tabs>
          <w:tab w:val="right" w:pos="9354"/>
        </w:tabs>
        <w:autoSpaceDE w:val="0"/>
        <w:autoSpaceDN w:val="0"/>
        <w:adjustRightInd w:val="0"/>
        <w:jc w:val="both"/>
        <w:rPr>
          <w:b/>
          <w:sz w:val="25"/>
          <w:szCs w:val="25"/>
        </w:rPr>
      </w:pPr>
    </w:p>
    <w:p w:rsidR="00245DBF" w:rsidRPr="002D48FC" w:rsidRDefault="00245DBF" w:rsidP="00A272B7">
      <w:pPr>
        <w:tabs>
          <w:tab w:val="right" w:pos="9354"/>
        </w:tabs>
        <w:autoSpaceDE w:val="0"/>
        <w:autoSpaceDN w:val="0"/>
        <w:adjustRightInd w:val="0"/>
        <w:jc w:val="both"/>
        <w:rPr>
          <w:b/>
          <w:sz w:val="25"/>
          <w:szCs w:val="25"/>
        </w:rPr>
      </w:pPr>
    </w:p>
    <w:p w:rsidR="00245DBF" w:rsidRPr="002D48FC" w:rsidRDefault="00245DBF" w:rsidP="00A272B7">
      <w:pPr>
        <w:tabs>
          <w:tab w:val="right" w:pos="9354"/>
        </w:tabs>
        <w:autoSpaceDE w:val="0"/>
        <w:autoSpaceDN w:val="0"/>
        <w:adjustRightInd w:val="0"/>
        <w:jc w:val="both"/>
        <w:rPr>
          <w:b/>
          <w:sz w:val="25"/>
          <w:szCs w:val="25"/>
        </w:rPr>
      </w:pPr>
      <w:r w:rsidRPr="002D48FC">
        <w:rPr>
          <w:sz w:val="25"/>
          <w:szCs w:val="25"/>
        </w:rPr>
        <w:t xml:space="preserve">Глава города Челябинска </w:t>
      </w:r>
      <w:r w:rsidRPr="002D48FC">
        <w:rPr>
          <w:sz w:val="25"/>
          <w:szCs w:val="25"/>
        </w:rPr>
        <w:tab/>
      </w:r>
      <w:r w:rsidR="00804453">
        <w:rPr>
          <w:b/>
          <w:sz w:val="25"/>
          <w:szCs w:val="25"/>
        </w:rPr>
        <w:t xml:space="preserve">А.А. </w:t>
      </w:r>
      <w:proofErr w:type="spellStart"/>
      <w:r w:rsidR="00804453">
        <w:rPr>
          <w:b/>
          <w:sz w:val="25"/>
          <w:szCs w:val="25"/>
        </w:rPr>
        <w:t>Лошкин</w:t>
      </w:r>
      <w:proofErr w:type="spellEnd"/>
    </w:p>
    <w:sectPr w:rsidR="00245DBF" w:rsidRPr="002D48FC" w:rsidSect="00147451">
      <w:footerReference w:type="default" r:id="rId17"/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E41" w:rsidRDefault="000E5E41">
      <w:r>
        <w:separator/>
      </w:r>
    </w:p>
  </w:endnote>
  <w:endnote w:type="continuationSeparator" w:id="0">
    <w:p w:rsidR="000E5E41" w:rsidRDefault="000E5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710" w:rsidRDefault="00C45113" w:rsidP="00FA6573">
    <w:pPr>
      <w:pStyle w:val="a6"/>
      <w:jc w:val="right"/>
    </w:pPr>
    <w:fldSimple w:instr="PAGE   \* MERGEFORMAT">
      <w:r w:rsidR="00937BE3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E41" w:rsidRDefault="000E5E41">
      <w:r>
        <w:separator/>
      </w:r>
    </w:p>
  </w:footnote>
  <w:footnote w:type="continuationSeparator" w:id="0">
    <w:p w:rsidR="000E5E41" w:rsidRDefault="000E5E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67BB2"/>
    <w:multiLevelType w:val="hybridMultilevel"/>
    <w:tmpl w:val="3266DA22"/>
    <w:lvl w:ilvl="0" w:tplc="A0986398">
      <w:start w:val="2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108D2B38"/>
    <w:multiLevelType w:val="hybridMultilevel"/>
    <w:tmpl w:val="E2240A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766B4C"/>
    <w:multiLevelType w:val="hybridMultilevel"/>
    <w:tmpl w:val="6D0E4D68"/>
    <w:lvl w:ilvl="0" w:tplc="0E843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163EE7"/>
    <w:multiLevelType w:val="hybridMultilevel"/>
    <w:tmpl w:val="06FC4946"/>
    <w:lvl w:ilvl="0" w:tplc="DEFE62AE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49C0336"/>
    <w:multiLevelType w:val="hybridMultilevel"/>
    <w:tmpl w:val="F16C5258"/>
    <w:lvl w:ilvl="0" w:tplc="8430C47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9B63377"/>
    <w:multiLevelType w:val="hybridMultilevel"/>
    <w:tmpl w:val="FDDA53C4"/>
    <w:lvl w:ilvl="0" w:tplc="9C784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0A08BA"/>
    <w:multiLevelType w:val="hybridMultilevel"/>
    <w:tmpl w:val="4D66A08A"/>
    <w:lvl w:ilvl="0" w:tplc="D7462B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DA0BA6"/>
    <w:multiLevelType w:val="hybridMultilevel"/>
    <w:tmpl w:val="3C1A2190"/>
    <w:lvl w:ilvl="0" w:tplc="8C8EC59A">
      <w:start w:val="8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90074D"/>
    <w:multiLevelType w:val="hybridMultilevel"/>
    <w:tmpl w:val="6CD47044"/>
    <w:lvl w:ilvl="0" w:tplc="0419000F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9">
    <w:nsid w:val="5ACF0775"/>
    <w:multiLevelType w:val="hybridMultilevel"/>
    <w:tmpl w:val="A92A1DB4"/>
    <w:lvl w:ilvl="0" w:tplc="2D127212">
      <w:start w:val="2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FC06CC1"/>
    <w:multiLevelType w:val="hybridMultilevel"/>
    <w:tmpl w:val="C06685F8"/>
    <w:lvl w:ilvl="0" w:tplc="B8DE8F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2B21A6"/>
    <w:multiLevelType w:val="hybridMultilevel"/>
    <w:tmpl w:val="FC88A7C8"/>
    <w:lvl w:ilvl="0" w:tplc="B11025A2">
      <w:start w:val="10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7B1829D8"/>
    <w:multiLevelType w:val="singleLevel"/>
    <w:tmpl w:val="0FD2464A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11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2"/>
  </w:num>
  <w:num w:numId="10">
    <w:abstractNumId w:val="10"/>
  </w:num>
  <w:num w:numId="11">
    <w:abstractNumId w:val="5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stylePaneFormatFilter w:val="3F01"/>
  <w:defaultTabStop w:val="709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rsids>
    <w:rsidRoot w:val="00C86205"/>
    <w:rsid w:val="000116AC"/>
    <w:rsid w:val="00017E37"/>
    <w:rsid w:val="00033233"/>
    <w:rsid w:val="00055CC8"/>
    <w:rsid w:val="000623D9"/>
    <w:rsid w:val="0006314B"/>
    <w:rsid w:val="0006391D"/>
    <w:rsid w:val="000674A5"/>
    <w:rsid w:val="000704E6"/>
    <w:rsid w:val="00073556"/>
    <w:rsid w:val="000759A2"/>
    <w:rsid w:val="00085364"/>
    <w:rsid w:val="000866FA"/>
    <w:rsid w:val="000967CE"/>
    <w:rsid w:val="00096E56"/>
    <w:rsid w:val="000A4A9B"/>
    <w:rsid w:val="000A6692"/>
    <w:rsid w:val="000A6997"/>
    <w:rsid w:val="000B33A9"/>
    <w:rsid w:val="000B5DC9"/>
    <w:rsid w:val="000C21F9"/>
    <w:rsid w:val="000C2914"/>
    <w:rsid w:val="000E5E41"/>
    <w:rsid w:val="000F2B7D"/>
    <w:rsid w:val="001007D7"/>
    <w:rsid w:val="00101F20"/>
    <w:rsid w:val="00106A44"/>
    <w:rsid w:val="0011361B"/>
    <w:rsid w:val="0011389C"/>
    <w:rsid w:val="001140A3"/>
    <w:rsid w:val="001272DF"/>
    <w:rsid w:val="00143AFF"/>
    <w:rsid w:val="00147451"/>
    <w:rsid w:val="00152EA0"/>
    <w:rsid w:val="00157F2D"/>
    <w:rsid w:val="00161736"/>
    <w:rsid w:val="001640E3"/>
    <w:rsid w:val="001643B8"/>
    <w:rsid w:val="00172480"/>
    <w:rsid w:val="00186C2B"/>
    <w:rsid w:val="00195476"/>
    <w:rsid w:val="001B1EA5"/>
    <w:rsid w:val="001B55AF"/>
    <w:rsid w:val="001B6961"/>
    <w:rsid w:val="001D1B8C"/>
    <w:rsid w:val="001D4B9B"/>
    <w:rsid w:val="001D5CB9"/>
    <w:rsid w:val="001D721A"/>
    <w:rsid w:val="001F63CB"/>
    <w:rsid w:val="002020A7"/>
    <w:rsid w:val="0021333B"/>
    <w:rsid w:val="002171B3"/>
    <w:rsid w:val="00223D9C"/>
    <w:rsid w:val="00225A49"/>
    <w:rsid w:val="00233C6A"/>
    <w:rsid w:val="00237387"/>
    <w:rsid w:val="00245DBF"/>
    <w:rsid w:val="0025444B"/>
    <w:rsid w:val="002613F9"/>
    <w:rsid w:val="002642A4"/>
    <w:rsid w:val="00267867"/>
    <w:rsid w:val="0027551C"/>
    <w:rsid w:val="00275DCB"/>
    <w:rsid w:val="00276513"/>
    <w:rsid w:val="00277F89"/>
    <w:rsid w:val="0028155A"/>
    <w:rsid w:val="002913AB"/>
    <w:rsid w:val="002A39B0"/>
    <w:rsid w:val="002B79E8"/>
    <w:rsid w:val="002C11D4"/>
    <w:rsid w:val="002C49E5"/>
    <w:rsid w:val="002C59C6"/>
    <w:rsid w:val="002D1E32"/>
    <w:rsid w:val="002D48FC"/>
    <w:rsid w:val="002E0708"/>
    <w:rsid w:val="003073AF"/>
    <w:rsid w:val="00307F5D"/>
    <w:rsid w:val="00312A9C"/>
    <w:rsid w:val="003153CB"/>
    <w:rsid w:val="0031788C"/>
    <w:rsid w:val="003222FE"/>
    <w:rsid w:val="00327081"/>
    <w:rsid w:val="00327E28"/>
    <w:rsid w:val="00335963"/>
    <w:rsid w:val="00336F3C"/>
    <w:rsid w:val="003375AE"/>
    <w:rsid w:val="00341ECC"/>
    <w:rsid w:val="00343E2F"/>
    <w:rsid w:val="003465D6"/>
    <w:rsid w:val="00350634"/>
    <w:rsid w:val="003545E4"/>
    <w:rsid w:val="003674A8"/>
    <w:rsid w:val="00371DAD"/>
    <w:rsid w:val="00377050"/>
    <w:rsid w:val="00381234"/>
    <w:rsid w:val="00381D64"/>
    <w:rsid w:val="00383F22"/>
    <w:rsid w:val="00385023"/>
    <w:rsid w:val="00387D1F"/>
    <w:rsid w:val="00393D8B"/>
    <w:rsid w:val="0039494B"/>
    <w:rsid w:val="003A5071"/>
    <w:rsid w:val="003B05D0"/>
    <w:rsid w:val="003B4ADF"/>
    <w:rsid w:val="003C41A8"/>
    <w:rsid w:val="003D367D"/>
    <w:rsid w:val="003D5E4A"/>
    <w:rsid w:val="003D7FD0"/>
    <w:rsid w:val="003F259A"/>
    <w:rsid w:val="003F6A01"/>
    <w:rsid w:val="00421806"/>
    <w:rsid w:val="0045187D"/>
    <w:rsid w:val="00453C79"/>
    <w:rsid w:val="00462B4C"/>
    <w:rsid w:val="004739A5"/>
    <w:rsid w:val="0049045E"/>
    <w:rsid w:val="00497B7A"/>
    <w:rsid w:val="004A0C38"/>
    <w:rsid w:val="004A1AD5"/>
    <w:rsid w:val="004A460F"/>
    <w:rsid w:val="004A63F8"/>
    <w:rsid w:val="004A6945"/>
    <w:rsid w:val="004B6E49"/>
    <w:rsid w:val="004E5E56"/>
    <w:rsid w:val="004F526E"/>
    <w:rsid w:val="005317B2"/>
    <w:rsid w:val="005367B5"/>
    <w:rsid w:val="005410E2"/>
    <w:rsid w:val="00555D3B"/>
    <w:rsid w:val="00557612"/>
    <w:rsid w:val="005611CE"/>
    <w:rsid w:val="00565556"/>
    <w:rsid w:val="00573346"/>
    <w:rsid w:val="005775B5"/>
    <w:rsid w:val="00590708"/>
    <w:rsid w:val="00595363"/>
    <w:rsid w:val="005957AC"/>
    <w:rsid w:val="005C4413"/>
    <w:rsid w:val="005C549F"/>
    <w:rsid w:val="005C79E8"/>
    <w:rsid w:val="005E2358"/>
    <w:rsid w:val="005F349D"/>
    <w:rsid w:val="005F4E1B"/>
    <w:rsid w:val="00604B80"/>
    <w:rsid w:val="00613576"/>
    <w:rsid w:val="00626E6A"/>
    <w:rsid w:val="006416C0"/>
    <w:rsid w:val="006466B4"/>
    <w:rsid w:val="00651BE5"/>
    <w:rsid w:val="006539F2"/>
    <w:rsid w:val="00653FAF"/>
    <w:rsid w:val="00655B82"/>
    <w:rsid w:val="006659C8"/>
    <w:rsid w:val="00666807"/>
    <w:rsid w:val="00671313"/>
    <w:rsid w:val="0067424F"/>
    <w:rsid w:val="0067528D"/>
    <w:rsid w:val="00677E16"/>
    <w:rsid w:val="006929C9"/>
    <w:rsid w:val="0069516D"/>
    <w:rsid w:val="006B193A"/>
    <w:rsid w:val="006B2C85"/>
    <w:rsid w:val="006B7130"/>
    <w:rsid w:val="006B7246"/>
    <w:rsid w:val="006C4AEE"/>
    <w:rsid w:val="006C5336"/>
    <w:rsid w:val="006C5CE5"/>
    <w:rsid w:val="006E3018"/>
    <w:rsid w:val="006E3D95"/>
    <w:rsid w:val="006F48F2"/>
    <w:rsid w:val="006F5738"/>
    <w:rsid w:val="0070051C"/>
    <w:rsid w:val="007053CC"/>
    <w:rsid w:val="007056D0"/>
    <w:rsid w:val="00714A90"/>
    <w:rsid w:val="00720835"/>
    <w:rsid w:val="00724935"/>
    <w:rsid w:val="0073699A"/>
    <w:rsid w:val="00736D14"/>
    <w:rsid w:val="00790EF5"/>
    <w:rsid w:val="007A1703"/>
    <w:rsid w:val="007B0D38"/>
    <w:rsid w:val="007B6939"/>
    <w:rsid w:val="007B7AC2"/>
    <w:rsid w:val="007B7F24"/>
    <w:rsid w:val="007C13C5"/>
    <w:rsid w:val="007C219B"/>
    <w:rsid w:val="007C23B1"/>
    <w:rsid w:val="007C400D"/>
    <w:rsid w:val="007C64F6"/>
    <w:rsid w:val="007C658C"/>
    <w:rsid w:val="007C73CA"/>
    <w:rsid w:val="007D2DD0"/>
    <w:rsid w:val="007D6E46"/>
    <w:rsid w:val="007E1DEF"/>
    <w:rsid w:val="007E2422"/>
    <w:rsid w:val="007F000B"/>
    <w:rsid w:val="007F107F"/>
    <w:rsid w:val="007F1A47"/>
    <w:rsid w:val="007F6A9D"/>
    <w:rsid w:val="007F6D0D"/>
    <w:rsid w:val="0080089D"/>
    <w:rsid w:val="00804453"/>
    <w:rsid w:val="00805183"/>
    <w:rsid w:val="00810320"/>
    <w:rsid w:val="0081042C"/>
    <w:rsid w:val="00810EB1"/>
    <w:rsid w:val="008240E9"/>
    <w:rsid w:val="0085271B"/>
    <w:rsid w:val="00854CE2"/>
    <w:rsid w:val="008558D3"/>
    <w:rsid w:val="0085701B"/>
    <w:rsid w:val="008704FE"/>
    <w:rsid w:val="00871788"/>
    <w:rsid w:val="008902AA"/>
    <w:rsid w:val="00891264"/>
    <w:rsid w:val="008956E1"/>
    <w:rsid w:val="008A4198"/>
    <w:rsid w:val="008B1B58"/>
    <w:rsid w:val="008B1E5C"/>
    <w:rsid w:val="008C13B6"/>
    <w:rsid w:val="008D139D"/>
    <w:rsid w:val="008D3CD0"/>
    <w:rsid w:val="008E2C91"/>
    <w:rsid w:val="008E5B01"/>
    <w:rsid w:val="008F0B33"/>
    <w:rsid w:val="008F1029"/>
    <w:rsid w:val="008F18C6"/>
    <w:rsid w:val="008F2252"/>
    <w:rsid w:val="008F2C64"/>
    <w:rsid w:val="008F624A"/>
    <w:rsid w:val="008F69AA"/>
    <w:rsid w:val="00905AC8"/>
    <w:rsid w:val="00921ED7"/>
    <w:rsid w:val="00924706"/>
    <w:rsid w:val="00931B38"/>
    <w:rsid w:val="00932B71"/>
    <w:rsid w:val="00937BE3"/>
    <w:rsid w:val="00942A05"/>
    <w:rsid w:val="00951426"/>
    <w:rsid w:val="009537A0"/>
    <w:rsid w:val="00963339"/>
    <w:rsid w:val="009651B8"/>
    <w:rsid w:val="00965B47"/>
    <w:rsid w:val="00966F17"/>
    <w:rsid w:val="00974A5D"/>
    <w:rsid w:val="00977E7E"/>
    <w:rsid w:val="0098626A"/>
    <w:rsid w:val="009B66F8"/>
    <w:rsid w:val="009C1351"/>
    <w:rsid w:val="009C370F"/>
    <w:rsid w:val="009C5329"/>
    <w:rsid w:val="009D6163"/>
    <w:rsid w:val="009F6953"/>
    <w:rsid w:val="00A011B9"/>
    <w:rsid w:val="00A06D02"/>
    <w:rsid w:val="00A06E2A"/>
    <w:rsid w:val="00A11668"/>
    <w:rsid w:val="00A234DB"/>
    <w:rsid w:val="00A26744"/>
    <w:rsid w:val="00A272B7"/>
    <w:rsid w:val="00A34337"/>
    <w:rsid w:val="00A370E1"/>
    <w:rsid w:val="00A420EF"/>
    <w:rsid w:val="00A4631E"/>
    <w:rsid w:val="00A4678D"/>
    <w:rsid w:val="00A6050C"/>
    <w:rsid w:val="00A6292A"/>
    <w:rsid w:val="00A830E1"/>
    <w:rsid w:val="00A8395D"/>
    <w:rsid w:val="00A847E3"/>
    <w:rsid w:val="00A863C9"/>
    <w:rsid w:val="00A9419D"/>
    <w:rsid w:val="00A94E1A"/>
    <w:rsid w:val="00AA0B7D"/>
    <w:rsid w:val="00AB02E6"/>
    <w:rsid w:val="00AB53DB"/>
    <w:rsid w:val="00AC09F1"/>
    <w:rsid w:val="00AC1945"/>
    <w:rsid w:val="00AC1E98"/>
    <w:rsid w:val="00AD307D"/>
    <w:rsid w:val="00AD47A4"/>
    <w:rsid w:val="00AE22AA"/>
    <w:rsid w:val="00AF56B9"/>
    <w:rsid w:val="00AF5D6B"/>
    <w:rsid w:val="00B02B46"/>
    <w:rsid w:val="00B1478A"/>
    <w:rsid w:val="00B149D7"/>
    <w:rsid w:val="00B1534E"/>
    <w:rsid w:val="00B16CFF"/>
    <w:rsid w:val="00B33AAF"/>
    <w:rsid w:val="00B42BD4"/>
    <w:rsid w:val="00B55E73"/>
    <w:rsid w:val="00B62BAE"/>
    <w:rsid w:val="00B74650"/>
    <w:rsid w:val="00B77655"/>
    <w:rsid w:val="00B8358E"/>
    <w:rsid w:val="00BA6E1A"/>
    <w:rsid w:val="00BB0151"/>
    <w:rsid w:val="00BB0F36"/>
    <w:rsid w:val="00BB4296"/>
    <w:rsid w:val="00BC06FC"/>
    <w:rsid w:val="00BC422F"/>
    <w:rsid w:val="00BD161D"/>
    <w:rsid w:val="00BD244E"/>
    <w:rsid w:val="00BD7771"/>
    <w:rsid w:val="00BE74AA"/>
    <w:rsid w:val="00C0326B"/>
    <w:rsid w:val="00C0691F"/>
    <w:rsid w:val="00C30328"/>
    <w:rsid w:val="00C31031"/>
    <w:rsid w:val="00C31DEE"/>
    <w:rsid w:val="00C33126"/>
    <w:rsid w:val="00C45113"/>
    <w:rsid w:val="00C452CD"/>
    <w:rsid w:val="00C55AA3"/>
    <w:rsid w:val="00C668AF"/>
    <w:rsid w:val="00C67574"/>
    <w:rsid w:val="00C6781F"/>
    <w:rsid w:val="00C70F32"/>
    <w:rsid w:val="00C752E3"/>
    <w:rsid w:val="00C76E0B"/>
    <w:rsid w:val="00C77B89"/>
    <w:rsid w:val="00C8065B"/>
    <w:rsid w:val="00C86205"/>
    <w:rsid w:val="00C91E34"/>
    <w:rsid w:val="00C92EF1"/>
    <w:rsid w:val="00C953E8"/>
    <w:rsid w:val="00CA49BF"/>
    <w:rsid w:val="00CB3C2F"/>
    <w:rsid w:val="00CB509F"/>
    <w:rsid w:val="00CC2F8B"/>
    <w:rsid w:val="00CC4F26"/>
    <w:rsid w:val="00CD37EF"/>
    <w:rsid w:val="00CD4E47"/>
    <w:rsid w:val="00CE13F5"/>
    <w:rsid w:val="00CE28E5"/>
    <w:rsid w:val="00CE7157"/>
    <w:rsid w:val="00CF0079"/>
    <w:rsid w:val="00CF028E"/>
    <w:rsid w:val="00CF2B21"/>
    <w:rsid w:val="00D01B29"/>
    <w:rsid w:val="00D028DE"/>
    <w:rsid w:val="00D05E45"/>
    <w:rsid w:val="00D06E9C"/>
    <w:rsid w:val="00D1551F"/>
    <w:rsid w:val="00D17E3A"/>
    <w:rsid w:val="00D20DFD"/>
    <w:rsid w:val="00D27AD4"/>
    <w:rsid w:val="00D27D40"/>
    <w:rsid w:val="00D457C7"/>
    <w:rsid w:val="00D52676"/>
    <w:rsid w:val="00D54704"/>
    <w:rsid w:val="00D70FCA"/>
    <w:rsid w:val="00DA271E"/>
    <w:rsid w:val="00DA3B17"/>
    <w:rsid w:val="00DA4E99"/>
    <w:rsid w:val="00DA7489"/>
    <w:rsid w:val="00DB1B96"/>
    <w:rsid w:val="00DB495D"/>
    <w:rsid w:val="00DC0D72"/>
    <w:rsid w:val="00DD3B81"/>
    <w:rsid w:val="00DE3C6F"/>
    <w:rsid w:val="00DE691C"/>
    <w:rsid w:val="00DF6E81"/>
    <w:rsid w:val="00E04782"/>
    <w:rsid w:val="00E15ED6"/>
    <w:rsid w:val="00E20009"/>
    <w:rsid w:val="00E42405"/>
    <w:rsid w:val="00E50358"/>
    <w:rsid w:val="00E509E0"/>
    <w:rsid w:val="00E546F7"/>
    <w:rsid w:val="00E60E72"/>
    <w:rsid w:val="00E613F2"/>
    <w:rsid w:val="00E64761"/>
    <w:rsid w:val="00E64F54"/>
    <w:rsid w:val="00E74CE0"/>
    <w:rsid w:val="00E83A50"/>
    <w:rsid w:val="00E914A0"/>
    <w:rsid w:val="00E92193"/>
    <w:rsid w:val="00E94576"/>
    <w:rsid w:val="00EA16E2"/>
    <w:rsid w:val="00EA2CF2"/>
    <w:rsid w:val="00EB0C17"/>
    <w:rsid w:val="00EB647E"/>
    <w:rsid w:val="00EB73A9"/>
    <w:rsid w:val="00ED1E42"/>
    <w:rsid w:val="00EE4983"/>
    <w:rsid w:val="00EE56E7"/>
    <w:rsid w:val="00EF2F84"/>
    <w:rsid w:val="00F04B35"/>
    <w:rsid w:val="00F14374"/>
    <w:rsid w:val="00F225CB"/>
    <w:rsid w:val="00F230FE"/>
    <w:rsid w:val="00F24675"/>
    <w:rsid w:val="00F25EDD"/>
    <w:rsid w:val="00F44413"/>
    <w:rsid w:val="00F46B82"/>
    <w:rsid w:val="00F47103"/>
    <w:rsid w:val="00F55E78"/>
    <w:rsid w:val="00F701C9"/>
    <w:rsid w:val="00F7087E"/>
    <w:rsid w:val="00F90C52"/>
    <w:rsid w:val="00F9106D"/>
    <w:rsid w:val="00F97331"/>
    <w:rsid w:val="00FA6573"/>
    <w:rsid w:val="00FB09F2"/>
    <w:rsid w:val="00FB33B0"/>
    <w:rsid w:val="00FC768F"/>
    <w:rsid w:val="00FD4E4E"/>
    <w:rsid w:val="00FE15BB"/>
    <w:rsid w:val="00FE244B"/>
    <w:rsid w:val="00FE6205"/>
    <w:rsid w:val="00FF6633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69A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F69AA"/>
    <w:pPr>
      <w:keepNext/>
      <w:jc w:val="center"/>
      <w:outlineLvl w:val="0"/>
    </w:pPr>
    <w:rPr>
      <w:b/>
      <w:bCs/>
      <w:caps/>
      <w:spacing w:val="20"/>
      <w:sz w:val="32"/>
    </w:rPr>
  </w:style>
  <w:style w:type="paragraph" w:styleId="2">
    <w:name w:val="heading 2"/>
    <w:basedOn w:val="a"/>
    <w:next w:val="a"/>
    <w:qFormat/>
    <w:rsid w:val="008F69AA"/>
    <w:pPr>
      <w:keepNext/>
      <w:ind w:left="6372" w:firstLine="708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rsid w:val="008F69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F69AA"/>
    <w:pPr>
      <w:jc w:val="center"/>
    </w:pPr>
    <w:rPr>
      <w:b/>
      <w:bCs/>
      <w:caps/>
      <w:sz w:val="32"/>
    </w:rPr>
  </w:style>
  <w:style w:type="paragraph" w:styleId="a4">
    <w:name w:val="header"/>
    <w:basedOn w:val="a"/>
    <w:link w:val="a5"/>
    <w:uiPriority w:val="99"/>
    <w:rsid w:val="008F69AA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8F69AA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8F69AA"/>
    <w:pPr>
      <w:ind w:firstLine="708"/>
      <w:jc w:val="both"/>
    </w:pPr>
  </w:style>
  <w:style w:type="paragraph" w:customStyle="1" w:styleId="ConsNormal">
    <w:name w:val="ConsNormal"/>
    <w:rsid w:val="008F69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Plain Text"/>
    <w:basedOn w:val="a"/>
    <w:rsid w:val="008F69AA"/>
    <w:rPr>
      <w:rFonts w:ascii="Courier New" w:hAnsi="Courier New" w:cs="Courier New"/>
      <w:sz w:val="20"/>
      <w:szCs w:val="20"/>
    </w:rPr>
  </w:style>
  <w:style w:type="paragraph" w:styleId="aa">
    <w:name w:val="Body Text"/>
    <w:basedOn w:val="a"/>
    <w:link w:val="ab"/>
    <w:rsid w:val="008F69AA"/>
    <w:pPr>
      <w:spacing w:after="120"/>
    </w:pPr>
  </w:style>
  <w:style w:type="paragraph" w:customStyle="1" w:styleId="31">
    <w:name w:val="Основной текст с отступом 31"/>
    <w:basedOn w:val="a"/>
    <w:rsid w:val="008F69A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customStyle="1" w:styleId="21">
    <w:name w:val="Основной текст 21"/>
    <w:basedOn w:val="a"/>
    <w:rsid w:val="008F69AA"/>
    <w:pPr>
      <w:tabs>
        <w:tab w:val="left" w:pos="1170"/>
      </w:tabs>
      <w:overflowPunct w:val="0"/>
      <w:autoSpaceDE w:val="0"/>
      <w:autoSpaceDN w:val="0"/>
      <w:adjustRightInd w:val="0"/>
      <w:ind w:firstLine="708"/>
      <w:jc w:val="both"/>
      <w:textAlignment w:val="baseline"/>
    </w:pPr>
    <w:rPr>
      <w:szCs w:val="20"/>
    </w:rPr>
  </w:style>
  <w:style w:type="paragraph" w:styleId="ac">
    <w:name w:val="Balloon Text"/>
    <w:basedOn w:val="a"/>
    <w:link w:val="ad"/>
    <w:rsid w:val="00106A44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106A44"/>
    <w:rPr>
      <w:rFonts w:ascii="Segoe UI" w:hAnsi="Segoe UI" w:cs="Segoe UI"/>
      <w:sz w:val="18"/>
      <w:szCs w:val="18"/>
    </w:rPr>
  </w:style>
  <w:style w:type="character" w:customStyle="1" w:styleId="a7">
    <w:name w:val="Нижний колонтитул Знак"/>
    <w:link w:val="a6"/>
    <w:uiPriority w:val="99"/>
    <w:rsid w:val="000116AC"/>
    <w:rPr>
      <w:sz w:val="24"/>
      <w:szCs w:val="24"/>
    </w:rPr>
  </w:style>
  <w:style w:type="paragraph" w:customStyle="1" w:styleId="ConsPlusNormal">
    <w:name w:val="ConsPlusNormal"/>
    <w:uiPriority w:val="99"/>
    <w:rsid w:val="000116AC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E914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Знак"/>
    <w:link w:val="aa"/>
    <w:rsid w:val="006B7130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CE28E5"/>
    <w:rPr>
      <w:sz w:val="24"/>
      <w:szCs w:val="24"/>
    </w:rPr>
  </w:style>
  <w:style w:type="paragraph" w:styleId="af">
    <w:name w:val="Normal (Web)"/>
    <w:basedOn w:val="a"/>
    <w:uiPriority w:val="99"/>
    <w:unhideWhenUsed/>
    <w:rsid w:val="003C41A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223D9C"/>
    <w:rPr>
      <w:b/>
      <w:bCs/>
      <w:caps/>
      <w:spacing w:val="20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0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6615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0999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69&amp;n=222032&amp;dst=10143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7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69&amp;n=219048" TargetMode="External"/><Relationship Id="rId10" Type="http://schemas.openxmlformats.org/officeDocument/2006/relationships/hyperlink" Target="https://login.consultant.ru/link/?req=doc&amp;base=LAW&amp;n=49492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692" TargetMode="External"/><Relationship Id="rId14" Type="http://schemas.openxmlformats.org/officeDocument/2006/relationships/hyperlink" Target="https://login.consultant.ru/link/?req=doc&amp;base=RLAW169&amp;n=2136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818C9-F343-426B-864D-5B69AAA12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2804</Words>
  <Characters>15987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Отечество</Company>
  <LinksUpToDate>false</LinksUpToDate>
  <CharactersWithSpaces>18754</CharactersWithSpaces>
  <SharedDoc>false</SharedDoc>
  <HLinks>
    <vt:vector size="60" baseType="variant">
      <vt:variant>
        <vt:i4>2818158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consultantplus://offline/ref=A99C934720E72E211BBBEB91AA0C33805404EDCBEF82172CA993D60864B5009419974414FC4F7666E511959A1DBF8D75226367689F46B503DC8C936BL3nEH</vt:lpwstr>
      </vt:variant>
      <vt:variant>
        <vt:lpwstr/>
      </vt:variant>
      <vt:variant>
        <vt:i4>4718673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consultantplus://offline/ref=A99C934720E72E211BBBEB91AA0C33805404EDCBEF821A29A994D60864B5009419974414EE4F2E6AE7108F9915AADB2464L3n7H</vt:lpwstr>
      </vt:variant>
      <vt:variant>
        <vt:lpwstr/>
      </vt:variant>
      <vt:variant>
        <vt:i4>4718592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consultantplus://offline/ref=A99C934720E72E211BBBEB91AA0C33805404EDCBEF821722A697D60864B5009419974414EE4F2E6AE7108F9915AADB2464L3n7H</vt:lpwstr>
      </vt:variant>
      <vt:variant>
        <vt:lpwstr/>
      </vt:variant>
      <vt:variant>
        <vt:i4>1507411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consultantplus://offline/ref=A99C934720E72E211BBBF59CBC606C8B5F0CB4CEE686157CFDC5D05F3BE506C14BD71A4DBD0B6567E40E939916LBn5H</vt:lpwstr>
      </vt:variant>
      <vt:variant>
        <vt:lpwstr/>
      </vt:variant>
      <vt:variant>
        <vt:i4>8192102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consultantplus://offline/ref=A99C934720E72E211BBBF59CBC606C8B5B08BBCFE68E4876F59CDC5D3CEA59C45EC64242BF157B66FB12919BL1n5H</vt:lpwstr>
      </vt:variant>
      <vt:variant>
        <vt:lpwstr/>
      </vt:variant>
      <vt:variant>
        <vt:i4>1507336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consultantplus://offline/ref=A99C934720E72E211BBBF59CBC606C8B5E0AB5C6E880157CFDC5D05F3BE506C14BD71A4DBD0B6567E40E939916LBn5H</vt:lpwstr>
      </vt:variant>
      <vt:variant>
        <vt:lpwstr/>
      </vt:variant>
      <vt:variant>
        <vt:i4>1507329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consultantplus://offline/ref=A99C934720E72E211BBBF59CBC606C8B5E0ABBC6EB84157CFDC5D05F3BE506C14BD71A4DBD0B6567E40E939916LBn5H</vt:lpwstr>
      </vt:variant>
      <vt:variant>
        <vt:lpwstr/>
      </vt:variant>
      <vt:variant>
        <vt:i4>1507414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consultantplus://offline/ref=A99C934720E72E211BBBF59CBC606C8B5E08B3C5E983157CFDC5D05F3BE506C14BD71A4DBD0B6567E40E939916LBn5H</vt:lpwstr>
      </vt:variant>
      <vt:variant>
        <vt:lpwstr/>
      </vt:variant>
      <vt:variant>
        <vt:i4>1507412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consultantplus://offline/ref=A99C934720E72E211BBBF59CBC606C8B5E08B0C4E983157CFDC5D05F3BE506C14BD71A4DBD0B6567E40E939916LBn5H</vt:lpwstr>
      </vt:variant>
      <vt:variant>
        <vt:lpwstr/>
      </vt:variant>
      <vt:variant>
        <vt:i4>1507413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consultantplus://offline/ref=A99C934720E72E211BBBF59CBC606C8B5E08B3C4E880157CFDC5D05F3BE506C14BD71A4DBD0B6567E40E939916LBn5H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poleva</cp:lastModifiedBy>
  <cp:revision>14</cp:revision>
  <cp:lastPrinted>2025-02-26T10:04:00Z</cp:lastPrinted>
  <dcterms:created xsi:type="dcterms:W3CDTF">2025-02-17T13:42:00Z</dcterms:created>
  <dcterms:modified xsi:type="dcterms:W3CDTF">2025-03-03T12:55:00Z</dcterms:modified>
</cp:coreProperties>
</file>