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E42799">
        <w:t>3</w:t>
      </w:r>
      <w:r w:rsidRPr="00044974">
        <w:t xml:space="preserve"> </w:t>
      </w:r>
      <w:r>
        <w:t xml:space="preserve"> </w:t>
      </w:r>
      <w:r w:rsidRPr="00044974">
        <w:t>с  кадастровым  номером 74:36:</w:t>
      </w:r>
      <w:r w:rsidR="00156132">
        <w:t>0113011:905</w:t>
      </w:r>
      <w:r w:rsidR="00081C57">
        <w:t xml:space="preserve"> </w:t>
      </w:r>
      <w:r w:rsidRPr="00044974">
        <w:t xml:space="preserve">общей  площадью    </w:t>
      </w:r>
      <w:r w:rsidR="00156132">
        <w:t>288,6</w:t>
      </w:r>
      <w:r w:rsidR="00A645BC">
        <w:t xml:space="preserve"> </w:t>
      </w:r>
      <w:r w:rsidRPr="00044974">
        <w:t xml:space="preserve">  кв. м, расположенное   в </w:t>
      </w:r>
      <w:r w:rsidR="007C7326">
        <w:t>цокольном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156132">
        <w:t>. Калмыков</w:t>
      </w:r>
      <w:r w:rsidR="00081C57">
        <w:t>а</w:t>
      </w:r>
      <w:r w:rsidR="00A645BC">
        <w:t xml:space="preserve">, д. </w:t>
      </w:r>
      <w:r w:rsidR="00156132">
        <w:t>23</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156132">
        <w:rPr>
          <w:sz w:val="24"/>
          <w:szCs w:val="24"/>
        </w:rPr>
        <w:t>Калмыкова, д. 23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9D4769">
              <w:rPr>
                <w:sz w:val="18"/>
                <w:szCs w:val="18"/>
              </w:rPr>
              <w:t>3</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2C3318">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9D4769">
            <w:pPr>
              <w:pStyle w:val="a5"/>
              <w:spacing w:after="0"/>
              <w:ind w:left="0"/>
              <w:jc w:val="center"/>
              <w:rPr>
                <w:sz w:val="18"/>
                <w:szCs w:val="18"/>
              </w:rPr>
            </w:pPr>
            <w:r w:rsidRPr="00E313AC">
              <w:rPr>
                <w:sz w:val="18"/>
                <w:szCs w:val="18"/>
              </w:rPr>
              <w:t>74:36</w:t>
            </w:r>
            <w:r w:rsidR="00BB65AF">
              <w:rPr>
                <w:sz w:val="18"/>
                <w:szCs w:val="18"/>
              </w:rPr>
              <w:t>:</w:t>
            </w:r>
            <w:r w:rsidR="009D4769">
              <w:rPr>
                <w:sz w:val="18"/>
                <w:szCs w:val="18"/>
              </w:rPr>
              <w:t>0113011:905</w:t>
            </w:r>
          </w:p>
        </w:tc>
        <w:tc>
          <w:tcPr>
            <w:tcW w:w="1276" w:type="dxa"/>
          </w:tcPr>
          <w:p w:rsidR="00044974" w:rsidRDefault="00044974" w:rsidP="00C1647B">
            <w:pPr>
              <w:pStyle w:val="a5"/>
              <w:spacing w:after="0"/>
              <w:ind w:left="0"/>
              <w:jc w:val="center"/>
              <w:rPr>
                <w:sz w:val="18"/>
                <w:szCs w:val="18"/>
              </w:rPr>
            </w:pPr>
          </w:p>
          <w:p w:rsidR="00044974" w:rsidRPr="00E313AC" w:rsidRDefault="009D4769" w:rsidP="000140BE">
            <w:pPr>
              <w:pStyle w:val="a5"/>
              <w:spacing w:after="0"/>
              <w:ind w:left="0"/>
              <w:jc w:val="center"/>
              <w:rPr>
                <w:sz w:val="18"/>
                <w:szCs w:val="18"/>
              </w:rPr>
            </w:pPr>
            <w:r>
              <w:rPr>
                <w:sz w:val="18"/>
                <w:szCs w:val="18"/>
              </w:rPr>
              <w:t>288,6</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67159B" w:rsidRDefault="009D4769" w:rsidP="004F7377">
      <w:pPr>
        <w:jc w:val="center"/>
      </w:pPr>
      <w:r>
        <w:rPr>
          <w:noProof/>
        </w:rPr>
        <w:drawing>
          <wp:inline distT="0" distB="0" distL="0" distR="0">
            <wp:extent cx="5010785" cy="36798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010785" cy="3679825"/>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lastRenderedPageBreak/>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9D4769">
        <w:rPr>
          <w:sz w:val="24"/>
          <w:szCs w:val="24"/>
        </w:rPr>
        <w:t>3</w:t>
      </w:r>
      <w:r w:rsidR="003218C1" w:rsidRPr="003218C1">
        <w:rPr>
          <w:sz w:val="24"/>
          <w:szCs w:val="24"/>
        </w:rPr>
        <w:t xml:space="preserve">  с  кадастровым  номером 74:36:</w:t>
      </w:r>
      <w:r w:rsidR="009D4769">
        <w:rPr>
          <w:sz w:val="24"/>
          <w:szCs w:val="24"/>
        </w:rPr>
        <w:t>0113011:905</w:t>
      </w:r>
      <w:r w:rsidR="003218C1" w:rsidRPr="003218C1">
        <w:rPr>
          <w:sz w:val="24"/>
          <w:szCs w:val="24"/>
        </w:rPr>
        <w:t xml:space="preserve"> общей  площадью   </w:t>
      </w:r>
      <w:r w:rsidR="009D4769">
        <w:rPr>
          <w:sz w:val="24"/>
          <w:szCs w:val="24"/>
        </w:rPr>
        <w:t>288,60</w:t>
      </w:r>
      <w:r w:rsidR="003218C1" w:rsidRPr="003218C1">
        <w:rPr>
          <w:sz w:val="24"/>
          <w:szCs w:val="24"/>
        </w:rPr>
        <w:t xml:space="preserve">   кв. м, расположенное   в </w:t>
      </w:r>
      <w:r w:rsidR="004A5892">
        <w:rPr>
          <w:sz w:val="24"/>
          <w:szCs w:val="24"/>
        </w:rPr>
        <w:t>цокольном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081C57">
        <w:rPr>
          <w:sz w:val="24"/>
          <w:szCs w:val="24"/>
        </w:rPr>
        <w:t>Калмыкова, д. 23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FA5BBF"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A05" w:rsidRDefault="009A2A05" w:rsidP="00186484">
      <w:r>
        <w:separator/>
      </w:r>
    </w:p>
  </w:endnote>
  <w:endnote w:type="continuationSeparator" w:id="1">
    <w:p w:rsidR="009A2A05" w:rsidRDefault="009A2A05"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A05" w:rsidRDefault="009A2A05" w:rsidP="00186484">
      <w:r>
        <w:separator/>
      </w:r>
    </w:p>
  </w:footnote>
  <w:footnote w:type="continuationSeparator" w:id="1">
    <w:p w:rsidR="009A2A05" w:rsidRDefault="009A2A05"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3D"/>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3546</Words>
  <Characters>20215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2025-07-03T10:44:00Z</dcterms:created>
  <dcterms:modified xsi:type="dcterms:W3CDTF">2025-07-03T11:04:00Z</dcterms:modified>
</cp:coreProperties>
</file>