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F1478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CB780B" w:rsidRDefault="00CB780B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 xml:space="preserve"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__________ № ________</w:t>
      </w:r>
      <w:r w:rsidR="00472B04" w:rsidRPr="008201D3">
        <w:rPr>
          <w:sz w:val="24"/>
          <w:szCs w:val="24"/>
        </w:rPr>
        <w:t xml:space="preserve">, </w:t>
      </w:r>
      <w:proofErr w:type="gramStart"/>
      <w:r w:rsidR="00472B04" w:rsidRPr="008201D3">
        <w:rPr>
          <w:sz w:val="24"/>
          <w:szCs w:val="24"/>
        </w:rPr>
        <w:t>распоряжением</w:t>
      </w:r>
      <w:proofErr w:type="gramEnd"/>
      <w:r w:rsidR="00472B04" w:rsidRPr="008201D3">
        <w:rPr>
          <w:sz w:val="24"/>
          <w:szCs w:val="24"/>
        </w:rPr>
        <w:t xml:space="preserve">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«Об условиях приватизации муниципального имущества –______________», положениями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A722A7" w:rsidRPr="0090402E" w:rsidRDefault="008201D3" w:rsidP="00EF7E76">
      <w:pPr>
        <w:ind w:right="-1" w:firstLine="708"/>
        <w:contextualSpacing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761E85" w:rsidRDefault="00761E85" w:rsidP="00761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>
        <w:rPr>
          <w:sz w:val="24"/>
          <w:szCs w:val="24"/>
        </w:rPr>
        <w:t xml:space="preserve">Марка </w:t>
      </w:r>
      <w:proofErr w:type="gramStart"/>
      <w:r>
        <w:rPr>
          <w:sz w:val="24"/>
          <w:szCs w:val="24"/>
        </w:rPr>
        <w:t>и(</w:t>
      </w:r>
      <w:proofErr w:type="gramEnd"/>
      <w:r>
        <w:rPr>
          <w:sz w:val="24"/>
          <w:szCs w:val="24"/>
        </w:rPr>
        <w:t>или) модель: НЕФАЗ 5299-20-22</w:t>
      </w:r>
    </w:p>
    <w:p w:rsidR="00761E85" w:rsidRDefault="00761E85" w:rsidP="00761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>
        <w:rPr>
          <w:sz w:val="24"/>
          <w:szCs w:val="24"/>
        </w:rPr>
        <w:t>Год выпуска: 2007</w:t>
      </w:r>
    </w:p>
    <w:p w:rsidR="00761E85" w:rsidRDefault="00761E85" w:rsidP="00761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>
        <w:rPr>
          <w:sz w:val="24"/>
          <w:szCs w:val="24"/>
        </w:rPr>
        <w:t>Идентификационный номер (VIN): X1F5299CA70000123</w:t>
      </w:r>
    </w:p>
    <w:p w:rsidR="00761E85" w:rsidRDefault="00761E85" w:rsidP="00761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>
        <w:rPr>
          <w:sz w:val="24"/>
          <w:szCs w:val="24"/>
        </w:rPr>
        <w:t>Номер шасси (рамы): 52970J74005141</w:t>
      </w:r>
    </w:p>
    <w:p w:rsidR="00761E85" w:rsidRDefault="00761E85" w:rsidP="00761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>
        <w:rPr>
          <w:sz w:val="24"/>
          <w:szCs w:val="24"/>
        </w:rPr>
        <w:t>Номер кузова (кабины): 70000123</w:t>
      </w:r>
    </w:p>
    <w:p w:rsidR="00761E85" w:rsidRDefault="00761E85" w:rsidP="00761E8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>
        <w:rPr>
          <w:sz w:val="24"/>
          <w:szCs w:val="24"/>
        </w:rPr>
        <w:t>Цвет кузова (кабины): белый</w:t>
      </w:r>
    </w:p>
    <w:p w:rsidR="004D567C" w:rsidRPr="00286B1F" w:rsidRDefault="00761E85" w:rsidP="00761E85">
      <w:pPr>
        <w:framePr w:hSpace="180" w:wrap="around" w:vAnchor="text" w:hAnchor="text" w:x="108" w:y="1"/>
        <w:ind w:right="-1"/>
        <w:contextualSpacing/>
        <w:suppressOverlap/>
        <w:jc w:val="both"/>
        <w:rPr>
          <w:sz w:val="24"/>
          <w:szCs w:val="24"/>
        </w:rPr>
      </w:pPr>
      <w:r>
        <w:rPr>
          <w:sz w:val="24"/>
          <w:szCs w:val="24"/>
        </w:rPr>
        <w:t>Тип транспортного средства: Автобусы длиной более 8 м, но не более 12 м</w:t>
      </w:r>
      <w:r w:rsidR="00EF24CD"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780B" w:rsidRPr="00384188" w:rsidRDefault="00CB780B" w:rsidP="0081720A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по договору купли-продажи </w:t>
      </w:r>
      <w:r w:rsidR="00384188" w:rsidRPr="00384188">
        <w:rPr>
          <w:snapToGrid w:val="0"/>
          <w:sz w:val="24"/>
          <w:szCs w:val="24"/>
        </w:rPr>
        <w:t>транспортных средств  и самоходных машин</w:t>
      </w:r>
    </w:p>
    <w:p w:rsidR="00CB780B" w:rsidRPr="00384188" w:rsidRDefault="00CB780B" w:rsidP="0081720A">
      <w:pPr>
        <w:jc w:val="both"/>
        <w:rPr>
          <w:snapToGrid w:val="0"/>
          <w:sz w:val="24"/>
          <w:szCs w:val="24"/>
        </w:rPr>
      </w:pPr>
    </w:p>
    <w:p w:rsidR="00402546" w:rsidRPr="00384188" w:rsidRDefault="00402546" w:rsidP="0081720A">
      <w:pPr>
        <w:jc w:val="both"/>
        <w:rPr>
          <w:snapToGrid w:val="0"/>
          <w:sz w:val="24"/>
          <w:szCs w:val="24"/>
        </w:rPr>
      </w:pPr>
    </w:p>
    <w:p w:rsidR="00402546" w:rsidRPr="008201D3" w:rsidRDefault="00402546" w:rsidP="0081720A">
      <w:pPr>
        <w:jc w:val="both"/>
        <w:rPr>
          <w:snapToGrid w:val="0"/>
          <w:sz w:val="24"/>
          <w:szCs w:val="24"/>
        </w:rPr>
      </w:pP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03100643000000016900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 –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BD3A44" w:rsidRDefault="00BD3A44" w:rsidP="00BD3A44">
      <w:pPr>
        <w:widowControl w:val="0"/>
        <w:ind w:firstLine="709"/>
        <w:jc w:val="both"/>
        <w:rPr>
          <w:sz w:val="24"/>
          <w:szCs w:val="24"/>
        </w:rPr>
      </w:pPr>
    </w:p>
    <w:p w:rsidR="00BD3A44" w:rsidRDefault="00BD3A44" w:rsidP="00BD3A4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ПОКУПАТЕЛЬ уплачивает Н</w:t>
      </w:r>
      <w:proofErr w:type="gramStart"/>
      <w:r>
        <w:rPr>
          <w:snapToGrid w:val="0"/>
          <w:sz w:val="24"/>
          <w:szCs w:val="24"/>
        </w:rPr>
        <w:t>ДС в сл</w:t>
      </w:r>
      <w:proofErr w:type="gramEnd"/>
      <w:r>
        <w:rPr>
          <w:snapToGrid w:val="0"/>
          <w:sz w:val="24"/>
          <w:szCs w:val="24"/>
        </w:rPr>
        <w:t>едующем порядке:</w:t>
      </w:r>
    </w:p>
    <w:p w:rsidR="00BD3A44" w:rsidRDefault="00BD3A44" w:rsidP="00BD3A4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>
        <w:rPr>
          <w:sz w:val="24"/>
          <w:szCs w:val="24"/>
        </w:rPr>
        <w:t>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BD3A44" w:rsidRDefault="00BD3A44" w:rsidP="00BD3A44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BD3A44" w:rsidRDefault="00BD3A44" w:rsidP="00BD3A4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>
        <w:rPr>
          <w:b/>
          <w:sz w:val="24"/>
          <w:szCs w:val="24"/>
        </w:rPr>
        <w:t xml:space="preserve"> </w:t>
      </w:r>
      <w:r w:rsidR="000F1478">
        <w:rPr>
          <w:sz w:val="24"/>
          <w:szCs w:val="24"/>
        </w:rPr>
        <w:t xml:space="preserve">течение </w:t>
      </w:r>
      <w:r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 получателя: ОТДЕЛЕНИЕ ЧЕЛЯБИНСК БАНКА РОССИИ/ </w:t>
      </w:r>
      <w:r>
        <w:rPr>
          <w:sz w:val="24"/>
          <w:szCs w:val="24"/>
        </w:rPr>
        <w:br/>
        <w:t xml:space="preserve">           УФК по Челябинской области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Челябинск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банка – 40102810645370000062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Номер счета получателя – 03232643757010006900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БИК – 017501500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– 7421000190  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КПП – 745101001</w:t>
      </w:r>
    </w:p>
    <w:p w:rsidR="00BD3A44" w:rsidRDefault="00BD3A44" w:rsidP="00BD3A44">
      <w:pPr>
        <w:pStyle w:val="a8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ОКТМО – 75701000</w:t>
      </w: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CB780B" w:rsidRPr="00384188" w:rsidRDefault="00CB780B" w:rsidP="0081720A">
      <w:pPr>
        <w:contextualSpacing/>
        <w:jc w:val="both"/>
        <w:rPr>
          <w:b/>
          <w:sz w:val="24"/>
          <w:szCs w:val="24"/>
        </w:rPr>
      </w:pPr>
    </w:p>
    <w:p w:rsidR="00D66224" w:rsidRDefault="00D66224" w:rsidP="0081720A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A722A7" w:rsidRDefault="00A722A7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66224" w:rsidRDefault="00D66224" w:rsidP="00D66224"/>
    <w:p w:rsidR="00D66224" w:rsidRPr="00D66224" w:rsidRDefault="00384188" w:rsidP="00D66224">
      <w:r>
        <w:t xml:space="preserve"> 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722A7" w:rsidRDefault="00A722A7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D66224" w:rsidRP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761E85" w:rsidRDefault="00761E85" w:rsidP="00761E85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Марка </w:t>
      </w:r>
      <w:proofErr w:type="gramStart"/>
      <w:r>
        <w:rPr>
          <w:sz w:val="24"/>
          <w:szCs w:val="24"/>
        </w:rPr>
        <w:t>и(</w:t>
      </w:r>
      <w:proofErr w:type="gramEnd"/>
      <w:r>
        <w:rPr>
          <w:sz w:val="24"/>
          <w:szCs w:val="24"/>
        </w:rPr>
        <w:t>или) модель: НЕФАЗ 5299-20-22</w:t>
      </w:r>
    </w:p>
    <w:p w:rsidR="00761E85" w:rsidRDefault="00761E85" w:rsidP="00761E85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Год выпуска: 2007</w:t>
      </w:r>
    </w:p>
    <w:p w:rsidR="00761E85" w:rsidRDefault="00761E85" w:rsidP="00761E85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Идентификационный номер (VIN): X1F5299CA70000123</w:t>
      </w:r>
    </w:p>
    <w:p w:rsidR="00761E85" w:rsidRDefault="00761E85" w:rsidP="00761E85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Номер шасси (рамы): 52970J74005141</w:t>
      </w:r>
    </w:p>
    <w:p w:rsidR="00761E85" w:rsidRDefault="00761E85" w:rsidP="00761E85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Номер кузова (кабины): 70000123</w:t>
      </w:r>
    </w:p>
    <w:p w:rsidR="00761E85" w:rsidRDefault="00761E85" w:rsidP="00761E85">
      <w:pPr>
        <w:framePr w:hSpace="180" w:wrap="around" w:vAnchor="text" w:hAnchor="text" w:x="108" w:y="1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Цвет кузова (кабины): белый</w:t>
      </w:r>
    </w:p>
    <w:p w:rsidR="004D567C" w:rsidRPr="00286B1F" w:rsidRDefault="00761E85" w:rsidP="00761E85">
      <w:pPr>
        <w:ind w:right="-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Тип транспортного средства: Автобусы длиной более 8 м, но не более 12 м</w:t>
      </w:r>
      <w:r w:rsidR="00956CF5" w:rsidRPr="0090402E">
        <w:rPr>
          <w:sz w:val="24"/>
          <w:szCs w:val="24"/>
        </w:rPr>
        <w:t xml:space="preserve"> </w:t>
      </w:r>
      <w:r w:rsidR="004D567C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F92B8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780B" w:rsidRDefault="00CB780B" w:rsidP="00D66224">
      <w:pPr>
        <w:contextualSpacing/>
        <w:jc w:val="both"/>
        <w:rPr>
          <w:sz w:val="24"/>
          <w:szCs w:val="24"/>
        </w:rPr>
      </w:pPr>
    </w:p>
    <w:p w:rsidR="00D66224" w:rsidRPr="00D66224" w:rsidRDefault="00D66224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Комитет по управлению имуществом и земельным отношениям города </w:t>
            </w:r>
            <w:r w:rsidRPr="00D66224">
              <w:rPr>
                <w:sz w:val="24"/>
                <w:szCs w:val="24"/>
              </w:rPr>
              <w:lastRenderedPageBreak/>
              <w:t>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83F4F">
        <w:pPr>
          <w:pStyle w:val="a9"/>
          <w:jc w:val="center"/>
        </w:pPr>
        <w:fldSimple w:instr=" PAGE   \* MERGEFORMAT ">
          <w:r w:rsidR="000F1478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C7DC9"/>
    <w:rsid w:val="000F1478"/>
    <w:rsid w:val="00107A31"/>
    <w:rsid w:val="00110734"/>
    <w:rsid w:val="00183F4F"/>
    <w:rsid w:val="001D254D"/>
    <w:rsid w:val="001E4895"/>
    <w:rsid w:val="002877A9"/>
    <w:rsid w:val="0030421F"/>
    <w:rsid w:val="00384188"/>
    <w:rsid w:val="00402546"/>
    <w:rsid w:val="0041503C"/>
    <w:rsid w:val="0044511D"/>
    <w:rsid w:val="00450495"/>
    <w:rsid w:val="00472B04"/>
    <w:rsid w:val="004A5982"/>
    <w:rsid w:val="004D567C"/>
    <w:rsid w:val="00512989"/>
    <w:rsid w:val="00525938"/>
    <w:rsid w:val="006A75E2"/>
    <w:rsid w:val="006B6FC0"/>
    <w:rsid w:val="006D77F1"/>
    <w:rsid w:val="00743128"/>
    <w:rsid w:val="00761E85"/>
    <w:rsid w:val="007C4CC1"/>
    <w:rsid w:val="007E194D"/>
    <w:rsid w:val="007E640E"/>
    <w:rsid w:val="0081720A"/>
    <w:rsid w:val="008201D3"/>
    <w:rsid w:val="008750E1"/>
    <w:rsid w:val="008B3729"/>
    <w:rsid w:val="0090402E"/>
    <w:rsid w:val="009148A2"/>
    <w:rsid w:val="00956CF5"/>
    <w:rsid w:val="00972D8E"/>
    <w:rsid w:val="009F4B18"/>
    <w:rsid w:val="00A01CD1"/>
    <w:rsid w:val="00A03EED"/>
    <w:rsid w:val="00A5012B"/>
    <w:rsid w:val="00A722A7"/>
    <w:rsid w:val="00AA669D"/>
    <w:rsid w:val="00AD7287"/>
    <w:rsid w:val="00B95CB9"/>
    <w:rsid w:val="00B97A3B"/>
    <w:rsid w:val="00BC1E65"/>
    <w:rsid w:val="00BD1515"/>
    <w:rsid w:val="00BD3A44"/>
    <w:rsid w:val="00C865ED"/>
    <w:rsid w:val="00CB780B"/>
    <w:rsid w:val="00CD3221"/>
    <w:rsid w:val="00D14B16"/>
    <w:rsid w:val="00D1760D"/>
    <w:rsid w:val="00D610A5"/>
    <w:rsid w:val="00D66224"/>
    <w:rsid w:val="00E71F94"/>
    <w:rsid w:val="00EF24CD"/>
    <w:rsid w:val="00EF7E76"/>
    <w:rsid w:val="00F02B5B"/>
    <w:rsid w:val="00F708B5"/>
    <w:rsid w:val="00F70BC7"/>
    <w:rsid w:val="00F73785"/>
    <w:rsid w:val="00F92B8A"/>
    <w:rsid w:val="00FD6DE9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2158</Words>
  <Characters>12305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2021-05-24T10:51:00Z</dcterms:created>
  <dcterms:modified xsi:type="dcterms:W3CDTF">2021-05-27T12:28:00Z</dcterms:modified>
</cp:coreProperties>
</file>