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62387" w:rsidRPr="007E29E4" w:rsidRDefault="00E62387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города Челябинска от 05.02.2021 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№ 1279 </w:t>
      </w:r>
    </w:p>
    <w:p w:rsidR="0091359F" w:rsidRPr="00E9145A" w:rsidRDefault="0091359F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1359F" w:rsidRPr="00E9145A" w:rsidRDefault="0091359F" w:rsidP="00E9145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E914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914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914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25.09.2013 № 225-п </w:t>
      </w:r>
      <w:r w:rsidR="00337453" w:rsidRPr="00E9145A">
        <w:rPr>
          <w:rFonts w:ascii="Times New Roman" w:hAnsi="Times New Roman" w:cs="Times New Roman"/>
          <w:sz w:val="28"/>
          <w:szCs w:val="28"/>
        </w:rPr>
        <w:t xml:space="preserve">       </w:t>
      </w:r>
      <w:r w:rsidR="001F69C3" w:rsidRPr="00E9145A">
        <w:rPr>
          <w:rFonts w:ascii="Times New Roman" w:hAnsi="Times New Roman" w:cs="Times New Roman"/>
          <w:sz w:val="28"/>
          <w:szCs w:val="28"/>
        </w:rPr>
        <w:t>«</w:t>
      </w:r>
      <w:r w:rsidRPr="00E9145A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</w:t>
      </w:r>
      <w:r w:rsidR="001F69C3" w:rsidRPr="00E9145A">
        <w:rPr>
          <w:rFonts w:ascii="Times New Roman" w:hAnsi="Times New Roman" w:cs="Times New Roman"/>
          <w:sz w:val="28"/>
          <w:szCs w:val="28"/>
        </w:rPr>
        <w:t>»</w:t>
      </w:r>
      <w:r w:rsidRPr="00E9145A">
        <w:rPr>
          <w:rFonts w:ascii="Times New Roman" w:hAnsi="Times New Roman" w:cs="Times New Roman"/>
          <w:sz w:val="28"/>
          <w:szCs w:val="28"/>
        </w:rPr>
        <w:t>:</w:t>
      </w:r>
    </w:p>
    <w:p w:rsidR="0091359F" w:rsidRPr="00E9145A" w:rsidRDefault="0091359F" w:rsidP="00E9145A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«Выполнение функций                                 по управлению, владению, пользованию и распоряжению муниципальной собственностью в городе Челябинске» (далее – Программа), утвержденную распоряжением Администрации города Челябинска от 05.02.2021 № 1279, изложив </w:t>
      </w:r>
      <w:r w:rsidR="00554CDE">
        <w:rPr>
          <w:rFonts w:ascii="Times New Roman" w:hAnsi="Times New Roman" w:cs="Times New Roman"/>
          <w:sz w:val="28"/>
          <w:szCs w:val="28"/>
        </w:rPr>
        <w:t>П</w:t>
      </w:r>
      <w:r w:rsidRPr="00E9145A">
        <w:rPr>
          <w:rFonts w:ascii="Times New Roman" w:hAnsi="Times New Roman" w:cs="Times New Roman"/>
          <w:sz w:val="28"/>
          <w:szCs w:val="28"/>
        </w:rPr>
        <w:t>рограмму в новой редакции согласно приложению к настоящему распоряжению.</w:t>
      </w:r>
    </w:p>
    <w:p w:rsidR="0091359F" w:rsidRPr="00E9145A" w:rsidRDefault="0091359F" w:rsidP="00E9145A">
      <w:pPr>
        <w:pStyle w:val="ConsPlusNormal"/>
        <w:numPr>
          <w:ilvl w:val="0"/>
          <w:numId w:val="4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C29A0">
        <w:rPr>
          <w:rFonts w:ascii="Times New Roman" w:hAnsi="Times New Roman" w:cs="Times New Roman"/>
          <w:sz w:val="28"/>
          <w:szCs w:val="28"/>
        </w:rPr>
        <w:t xml:space="preserve"> с 1 января 2023 года </w:t>
      </w:r>
      <w:r w:rsidRPr="00E9145A">
        <w:rPr>
          <w:rFonts w:ascii="Times New Roman" w:hAnsi="Times New Roman" w:cs="Times New Roman"/>
          <w:sz w:val="28"/>
          <w:szCs w:val="28"/>
        </w:rPr>
        <w:t>следующие распоряжения Администрации города Челябинска:</w:t>
      </w:r>
    </w:p>
    <w:p w:rsidR="0091359F" w:rsidRPr="00E9145A" w:rsidRDefault="0091359F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от 13.04.2022 № </w:t>
      </w:r>
      <w:hyperlink r:id="rId11" w:history="1">
        <w:r w:rsidRPr="00E9145A">
          <w:rPr>
            <w:rFonts w:ascii="Times New Roman" w:hAnsi="Times New Roman" w:cs="Times New Roman"/>
            <w:sz w:val="28"/>
            <w:szCs w:val="28"/>
          </w:rPr>
          <w:t>3995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Администрации города Челябинска от 05.02.2021 № 1279»;</w:t>
      </w:r>
    </w:p>
    <w:p w:rsidR="00E9145A" w:rsidRPr="00E9145A" w:rsidRDefault="0091359F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от 13.12.2017 №</w:t>
      </w:r>
      <w:hyperlink r:id="rId12" w:history="1"/>
      <w:r w:rsidRPr="00E9145A">
        <w:rPr>
          <w:rFonts w:ascii="Times New Roman" w:hAnsi="Times New Roman" w:cs="Times New Roman"/>
          <w:sz w:val="28"/>
          <w:szCs w:val="28"/>
        </w:rPr>
        <w:t xml:space="preserve"> 14762 «Об утверждении муниципальной программы «Управление земельными ресурсами и регулирование земельных отношений в городе Челябинске»</w:t>
      </w:r>
      <w:r w:rsidR="00E9145A" w:rsidRPr="00E9145A">
        <w:rPr>
          <w:rFonts w:ascii="Times New Roman" w:hAnsi="Times New Roman" w:cs="Times New Roman"/>
          <w:sz w:val="28"/>
          <w:szCs w:val="28"/>
        </w:rPr>
        <w:t>;</w:t>
      </w:r>
    </w:p>
    <w:p w:rsidR="0091359F" w:rsidRPr="00E9145A" w:rsidRDefault="00E9145A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от 01.02.2022 № 956 «О внесении изменения в распоряжение Администрации города Челябинска от 13.12.2017 № 14762»</w:t>
      </w:r>
      <w:r w:rsidR="0091359F" w:rsidRPr="00E9145A">
        <w:rPr>
          <w:rFonts w:ascii="Times New Roman" w:hAnsi="Times New Roman" w:cs="Times New Roman"/>
          <w:sz w:val="28"/>
          <w:szCs w:val="28"/>
        </w:rPr>
        <w:t>.</w:t>
      </w:r>
    </w:p>
    <w:p w:rsidR="0091359F" w:rsidRPr="00337453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города Челябинска (Шейкина О. В.) обеспечить целевое  и эффективное использование бюджетных средств, выделяемых на реализацию Программы. </w:t>
      </w:r>
    </w:p>
    <w:p w:rsidR="0091359F" w:rsidRPr="00337453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lastRenderedPageBreak/>
        <w:t>Управлению информационной политики Администрации города Челябинска (Сафонов В. А.) разместить настоящее распоряжение                                          на официальном сайте Администрации города Челябинска в сети Интернет.</w:t>
      </w:r>
    </w:p>
    <w:p w:rsidR="0091359F" w:rsidRPr="00337453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5C2D77" w:rsidRPr="00337453" w:rsidRDefault="005C2D77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9F" w:rsidRDefault="0091359F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Глава города Челябинска                                                                        Н. П. Котова</w:t>
      </w: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Н. Н. Краснокутская</w:t>
      </w:r>
    </w:p>
    <w:p w:rsidR="001F69C3" w:rsidRPr="00337453" w:rsidRDefault="001F69C3" w:rsidP="001F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263 83 93</w:t>
      </w: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555C29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555C29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7E29E4" w:rsidRDefault="005C2D77" w:rsidP="005C2D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города Челябинска от 05.02.2021 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№ 1279 </w:t>
      </w:r>
    </w:p>
    <w:p w:rsidR="005C2D77" w:rsidRPr="003C66FA" w:rsidRDefault="005C2D77" w:rsidP="005C2D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C2D77" w:rsidRPr="003C66FA" w:rsidRDefault="005C2D77" w:rsidP="005C2D7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6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5C2D77" w:rsidRPr="003C66FA" w:rsidRDefault="005C2D77" w:rsidP="00693CD1">
      <w:pPr>
        <w:pStyle w:val="a3"/>
        <w:numPr>
          <w:ilvl w:val="0"/>
          <w:numId w:val="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Внести в муниципальную программу «Выполнение функций                                 по управлению, владению, пользованию и распоряжению муниципальной собственностью в городе Челябинске» (далее – Программа), утвержденную распоряжением Администрации города Челябинска от 05.02.2021 № 1279, следующие изменения:</w:t>
      </w:r>
    </w:p>
    <w:p w:rsidR="005C2D77" w:rsidRPr="003C66FA" w:rsidRDefault="005C2D77" w:rsidP="005C2D77">
      <w:pPr>
        <w:pStyle w:val="a3"/>
        <w:numPr>
          <w:ilvl w:val="0"/>
          <w:numId w:val="25"/>
        </w:numPr>
        <w:tabs>
          <w:tab w:val="left" w:pos="1134"/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раздел «Объемы и источники финансирования» паспорта Программы изложить в следующей редакции:</w:t>
      </w:r>
    </w:p>
    <w:p w:rsidR="005C2D77" w:rsidRPr="003C66FA" w:rsidRDefault="005C2D77" w:rsidP="005C2D7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«Объемы и источники финансирования</w:t>
      </w:r>
    </w:p>
    <w:p w:rsidR="005C2D77" w:rsidRPr="003C66FA" w:rsidRDefault="005C2D77" w:rsidP="005C2D7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Объемы финансирования Программы: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2023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</w:t>
      </w:r>
      <w:r w:rsidR="001823D7">
        <w:rPr>
          <w:rFonts w:ascii="Times New Roman" w:hAnsi="Times New Roman" w:cs="Times New Roman"/>
          <w:sz w:val="26"/>
          <w:szCs w:val="26"/>
        </w:rPr>
        <w:t xml:space="preserve"> 829,19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2024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229 930,55</w:t>
      </w:r>
      <w:r w:rsidR="001823D7">
        <w:rPr>
          <w:rFonts w:ascii="Times New Roman" w:hAnsi="Times New Roman" w:cs="Times New Roman"/>
          <w:sz w:val="26"/>
          <w:szCs w:val="26"/>
        </w:rPr>
        <w:t xml:space="preserve">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2025 год – 229 930,55 тыс. рублей.</w:t>
      </w:r>
      <w:r w:rsidR="003C66FA" w:rsidRPr="003C66FA">
        <w:rPr>
          <w:rFonts w:ascii="Times New Roman" w:hAnsi="Times New Roman" w:cs="Times New Roman"/>
          <w:sz w:val="26"/>
          <w:szCs w:val="26"/>
        </w:rPr>
        <w:t>»;</w:t>
      </w:r>
    </w:p>
    <w:p w:rsidR="005C2D77" w:rsidRPr="003C66FA" w:rsidRDefault="005C2D77" w:rsidP="005C2D77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пункт 9 раздела «</w:t>
      </w:r>
      <w:r w:rsidRPr="003C66F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C66FA">
        <w:rPr>
          <w:rFonts w:ascii="Times New Roman" w:hAnsi="Times New Roman" w:cs="Times New Roman"/>
          <w:sz w:val="26"/>
          <w:szCs w:val="26"/>
        </w:rPr>
        <w:t>. Описание социальных, экономических                                     и экологических последствий реализации Программы, общая потребность                                 в необходимых финансовых ресурсах» Программы изложить в следующей редакции:</w:t>
      </w:r>
    </w:p>
    <w:p w:rsidR="005C2D77" w:rsidRPr="003C66FA" w:rsidRDefault="005C2D77" w:rsidP="005C2D77">
      <w:pPr>
        <w:tabs>
          <w:tab w:val="left" w:pos="1134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«9. Общий объем финансирования Программы на 2023–2025 годы составляет: 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2023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</w:t>
      </w:r>
      <w:r w:rsidR="001823D7">
        <w:rPr>
          <w:rFonts w:ascii="Times New Roman" w:hAnsi="Times New Roman" w:cs="Times New Roman"/>
          <w:sz w:val="26"/>
          <w:szCs w:val="26"/>
        </w:rPr>
        <w:t xml:space="preserve"> 829,19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2024 год –</w:t>
      </w:r>
      <w:r w:rsidR="001823D7">
        <w:rPr>
          <w:rFonts w:ascii="Times New Roman" w:hAnsi="Times New Roman" w:cs="Times New Roman"/>
          <w:sz w:val="26"/>
          <w:szCs w:val="26"/>
        </w:rPr>
        <w:t xml:space="preserve"> </w:t>
      </w:r>
      <w:r w:rsidR="001823D7" w:rsidRPr="003C66FA">
        <w:rPr>
          <w:rFonts w:ascii="Times New Roman" w:hAnsi="Times New Roman" w:cs="Times New Roman"/>
          <w:sz w:val="26"/>
          <w:szCs w:val="26"/>
        </w:rPr>
        <w:t xml:space="preserve">229 930,55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2025 год – 229 930,55 тыс. рублей.</w:t>
      </w:r>
      <w:r w:rsidR="003C66FA" w:rsidRPr="003C66FA">
        <w:rPr>
          <w:rFonts w:ascii="Times New Roman" w:hAnsi="Times New Roman" w:cs="Times New Roman"/>
          <w:sz w:val="26"/>
          <w:szCs w:val="26"/>
        </w:rPr>
        <w:t>»;</w:t>
      </w:r>
    </w:p>
    <w:p w:rsidR="005C2D77" w:rsidRPr="003C66FA" w:rsidRDefault="005C2D77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приложение к Программе изложить в новой редакции согласно приложению к настоящему распоряжению.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lastRenderedPageBreak/>
        <w:t xml:space="preserve">Комитету по управлению имуществом и земельным отношениям города Челябинска (Шейкина О. В.) обеспечить целевое  и эффективное использование бюджетных средств, выделяемых на реализацию Программы. 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Управлению информационной политики Администрации города Челябинска (Сафонов В. А.) разместить настоящее распоряжение                                          на официальном сайте Администрации города Челябинска в сети Интернет.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5C2D77" w:rsidRPr="003C66FA" w:rsidRDefault="005C2D77" w:rsidP="005C2D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Глава города Челябинска                                                                                   Н. П. Котова</w:t>
      </w: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77" w:rsidRDefault="005C2D77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D9" w:rsidRDefault="00A536D9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</w:rPr>
      </w:pPr>
      <w:r w:rsidRPr="008D6FA1">
        <w:rPr>
          <w:rFonts w:ascii="Times New Roman" w:hAnsi="Times New Roman" w:cs="Times New Roman"/>
        </w:rPr>
        <w:t>Н. Н. Краснокутская</w:t>
      </w:r>
    </w:p>
    <w:p w:rsidR="005C2D77" w:rsidRPr="008D6FA1" w:rsidRDefault="005C2D77" w:rsidP="005C2D77">
      <w:pPr>
        <w:spacing w:after="0"/>
        <w:rPr>
          <w:rFonts w:ascii="Times New Roman" w:hAnsi="Times New Roman" w:cs="Times New Roman"/>
        </w:rPr>
      </w:pPr>
      <w:r w:rsidRPr="008D6FA1">
        <w:rPr>
          <w:rFonts w:ascii="Times New Roman" w:hAnsi="Times New Roman" w:cs="Times New Roman"/>
        </w:rPr>
        <w:t>263 83 93</w:t>
      </w:r>
    </w:p>
    <w:p w:rsidR="00C12294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B76C08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5C2D77" w:rsidRDefault="00C12294" w:rsidP="00B76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E4C3F" w:rsidRPr="00F27203">
        <w:rPr>
          <w:rFonts w:ascii="Times New Roman" w:hAnsi="Times New Roman" w:cs="Times New Roman"/>
          <w:sz w:val="28"/>
          <w:szCs w:val="28"/>
        </w:rPr>
        <w:t>изменений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города Челябинска от </w:t>
      </w:r>
      <w:r w:rsidR="00C21454" w:rsidRPr="00F27203">
        <w:rPr>
          <w:rFonts w:ascii="Times New Roman" w:hAnsi="Times New Roman" w:cs="Times New Roman"/>
          <w:sz w:val="28"/>
          <w:szCs w:val="28"/>
        </w:rPr>
        <w:t>05.02.2021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№ </w:t>
      </w:r>
      <w:r w:rsidR="00C21454" w:rsidRPr="00F27203">
        <w:rPr>
          <w:rFonts w:ascii="Times New Roman" w:hAnsi="Times New Roman" w:cs="Times New Roman"/>
          <w:sz w:val="28"/>
          <w:szCs w:val="28"/>
        </w:rPr>
        <w:t>1279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71" w:rsidRPr="00F27203" w:rsidRDefault="00C41D71" w:rsidP="00B76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294" w:rsidRPr="00F27203" w:rsidRDefault="00C12294" w:rsidP="00B76C0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C12294" w:rsidRPr="00F27203" w:rsidRDefault="00C12294" w:rsidP="00B76C08">
      <w:pPr>
        <w:pStyle w:val="a3"/>
        <w:numPr>
          <w:ilvl w:val="0"/>
          <w:numId w:val="38"/>
        </w:numPr>
        <w:tabs>
          <w:tab w:val="left" w:pos="993"/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«Выполнение функций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управлению, владению, пользованию и распоряжению муниципальной собственностью в городе Челябинске»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на 2023–2025 годы</w:t>
      </w:r>
      <w:r w:rsidRPr="00F27203">
        <w:rPr>
          <w:rFonts w:ascii="Times New Roman" w:hAnsi="Times New Roman" w:cs="Times New Roman"/>
          <w:sz w:val="28"/>
          <w:szCs w:val="28"/>
        </w:rPr>
        <w:t xml:space="preserve"> (далее – Программа), утвержденную распоряжением Администрации города Челябинска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от </w:t>
      </w:r>
      <w:r w:rsidR="00C21454" w:rsidRPr="00F27203">
        <w:rPr>
          <w:rFonts w:ascii="Times New Roman" w:hAnsi="Times New Roman" w:cs="Times New Roman"/>
          <w:sz w:val="28"/>
          <w:szCs w:val="28"/>
        </w:rPr>
        <w:t>05.02.2021</w:t>
      </w:r>
      <w:r w:rsidRPr="00F27203">
        <w:rPr>
          <w:rFonts w:ascii="Times New Roman" w:hAnsi="Times New Roman" w:cs="Times New Roman"/>
          <w:sz w:val="28"/>
          <w:szCs w:val="28"/>
        </w:rPr>
        <w:t xml:space="preserve"> № </w:t>
      </w:r>
      <w:r w:rsidR="00C21454" w:rsidRPr="00F27203">
        <w:rPr>
          <w:rFonts w:ascii="Times New Roman" w:hAnsi="Times New Roman" w:cs="Times New Roman"/>
          <w:sz w:val="28"/>
          <w:szCs w:val="28"/>
        </w:rPr>
        <w:t>1279</w:t>
      </w:r>
      <w:r w:rsidRPr="00F27203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2E4C3F" w:rsidRPr="00F27203">
        <w:rPr>
          <w:rFonts w:ascii="Times New Roman" w:hAnsi="Times New Roman" w:cs="Times New Roman"/>
          <w:sz w:val="28"/>
          <w:szCs w:val="28"/>
        </w:rPr>
        <w:t>изменения</w:t>
      </w:r>
      <w:r w:rsidRPr="00F27203">
        <w:rPr>
          <w:rFonts w:ascii="Times New Roman" w:hAnsi="Times New Roman" w:cs="Times New Roman"/>
          <w:sz w:val="28"/>
          <w:szCs w:val="28"/>
        </w:rPr>
        <w:t>:</w:t>
      </w:r>
    </w:p>
    <w:p w:rsidR="00C12294" w:rsidRPr="00F27203" w:rsidRDefault="00C12294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изложить в следующей редакции:</w:t>
      </w:r>
    </w:p>
    <w:p w:rsidR="00C12294" w:rsidRPr="00F27203" w:rsidRDefault="00D12A27" w:rsidP="00B76C08">
      <w:pPr>
        <w:pStyle w:val="a3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«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1. Проведение организационных мероприятий – работа с входящей корреспонденцией: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– 65000 писем;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– 6</w:t>
      </w:r>
      <w:r w:rsidRPr="00F27203">
        <w:rPr>
          <w:rFonts w:ascii="Times New Roman" w:hAnsi="Times New Roman" w:cs="Times New Roman"/>
          <w:sz w:val="28"/>
          <w:szCs w:val="28"/>
        </w:rPr>
        <w:t>5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000 писем;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65</w:t>
      </w:r>
      <w:r w:rsidR="00C12294" w:rsidRPr="00F27203">
        <w:rPr>
          <w:rFonts w:ascii="Times New Roman" w:hAnsi="Times New Roman" w:cs="Times New Roman"/>
          <w:sz w:val="28"/>
          <w:szCs w:val="28"/>
        </w:rPr>
        <w:t>000 писем.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планируемых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в целях приватизации, а также земельных участков, предоставляемых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по договорам аренды и договорам купли-продажи земельных участков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результатам состоявшихся аукционов: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9</w:t>
      </w:r>
      <w:r w:rsidRPr="00F27203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4 год – 8</w:t>
      </w:r>
      <w:r w:rsidRPr="00F27203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7203">
        <w:rPr>
          <w:rFonts w:ascii="Times New Roman" w:hAnsi="Times New Roman" w:cs="Times New Roman"/>
          <w:sz w:val="28"/>
          <w:szCs w:val="28"/>
        </w:rPr>
        <w:t>– 10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Предоставление сведений (выписок) из Реестра муниципального имущества города Челябинска: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4</w:t>
      </w:r>
      <w:r w:rsidRPr="00F27203">
        <w:rPr>
          <w:rFonts w:ascii="Times New Roman" w:hAnsi="Times New Roman" w:cs="Times New Roman"/>
          <w:sz w:val="28"/>
          <w:szCs w:val="28"/>
        </w:rPr>
        <w:t xml:space="preserve">00 единиц;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 единиц;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lastRenderedPageBreak/>
        <w:t>– 2025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>00 единиц.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представлены документы в Управление 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«город Челябинск»:</w:t>
      </w:r>
    </w:p>
    <w:p w:rsidR="00C12294" w:rsidRPr="00F27203" w:rsidRDefault="00C1229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4</w:t>
      </w:r>
      <w:r w:rsidRPr="00F27203">
        <w:rPr>
          <w:rFonts w:ascii="Times New Roman" w:hAnsi="Times New Roman" w:cs="Times New Roman"/>
          <w:sz w:val="28"/>
          <w:szCs w:val="28"/>
        </w:rPr>
        <w:t xml:space="preserve">00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>00 объектов.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Сокращение аварийного жилищного фонда на территории города Челябинска:</w:t>
      </w:r>
    </w:p>
    <w:p w:rsidR="00C21454" w:rsidRPr="00F27203" w:rsidRDefault="00C2145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 год – 4 аварийных многоквартирных дома;</w:t>
      </w:r>
    </w:p>
    <w:p w:rsidR="00C21454" w:rsidRPr="00F27203" w:rsidRDefault="00C2145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6 аварийных многоквартирных домов;</w:t>
      </w:r>
    </w:p>
    <w:p w:rsidR="00C12294" w:rsidRPr="00F27203" w:rsidRDefault="00C1229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5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6 аварийных многоквартирных домов.»;</w:t>
      </w:r>
    </w:p>
    <w:p w:rsidR="0024187A" w:rsidRPr="00F27203" w:rsidRDefault="0024187A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72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203">
        <w:rPr>
          <w:rFonts w:ascii="Times New Roman" w:hAnsi="Times New Roman" w:cs="Times New Roman"/>
          <w:sz w:val="28"/>
          <w:szCs w:val="28"/>
        </w:rPr>
        <w:t xml:space="preserve"> «Характеристика проблемы, решение которой осуществляется путем реализации Программы» Программы изложить в следующей редакции:</w:t>
      </w:r>
    </w:p>
    <w:p w:rsidR="0024187A" w:rsidRPr="00F27203" w:rsidRDefault="00D12A27" w:rsidP="00B76C08">
      <w:pPr>
        <w:tabs>
          <w:tab w:val="left" w:pos="993"/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«1. </w:t>
      </w:r>
      <w:r w:rsidR="0024187A" w:rsidRPr="00F27203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основе Стратегии социально-экономического развития города Челябинска на перспективу до 2035 года и вызвана необходимостью с</w:t>
      </w:r>
      <w:r w:rsidR="0024187A" w:rsidRPr="00F27203">
        <w:rPr>
          <w:rFonts w:ascii="Times New Roman" w:eastAsia="Calibri" w:hAnsi="Times New Roman" w:cs="Times New Roman"/>
          <w:sz w:val="28"/>
          <w:szCs w:val="28"/>
        </w:rPr>
        <w:t>оздания условий для более эффективного управления, владения, пользования и распоряжения муниципальной собственностью, а также с</w:t>
      </w:r>
      <w:r w:rsidR="0024187A" w:rsidRPr="00F27203">
        <w:rPr>
          <w:rFonts w:ascii="Times New Roman" w:hAnsi="Times New Roman" w:cs="Times New Roman"/>
          <w:sz w:val="28"/>
          <w:szCs w:val="28"/>
        </w:rPr>
        <w:t xml:space="preserve">овершенствования инструментов управления муниципальным имуществом. </w:t>
      </w:r>
    </w:p>
    <w:p w:rsidR="0024187A" w:rsidRPr="00F27203" w:rsidRDefault="0024187A" w:rsidP="00B76C08">
      <w:pPr>
        <w:pStyle w:val="a3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eastAsia="Calibri" w:hAnsi="Times New Roman" w:cs="Times New Roman"/>
          <w:sz w:val="28"/>
          <w:szCs w:val="28"/>
        </w:rPr>
        <w:t xml:space="preserve">проводить дальнейшую работу по формированию реестра муниципальной собственности и </w:t>
      </w:r>
      <w:r w:rsidRPr="00F27203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  <w:r w:rsidRPr="00F2720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обеспечить подготовку документов по исполнению решений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обеспечить подготовку </w:t>
      </w:r>
      <w:r w:rsidRPr="00F27203">
        <w:rPr>
          <w:rStyle w:val="FontStyle18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города Челябинска</w:t>
      </w:r>
      <w:r w:rsidRPr="00F27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Style w:val="FontStyle18"/>
          <w:sz w:val="28"/>
          <w:szCs w:val="28"/>
        </w:rPr>
        <w:t xml:space="preserve">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контроль за исполнением контрактов на поставку товаров, выполнение работ, оказание услуг);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Style w:val="FontStyle18"/>
          <w:sz w:val="28"/>
          <w:szCs w:val="28"/>
        </w:rPr>
        <w:lastRenderedPageBreak/>
        <w:t>передать объекты муниципальной казны организациям, предприятиям и учреждениям различных форм собственности по договорам пользования;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сокращать аварийный жилищный фонд на территории города Челябинска.</w:t>
      </w:r>
    </w:p>
    <w:p w:rsidR="0024187A" w:rsidRPr="00F27203" w:rsidRDefault="0024187A" w:rsidP="00B76C0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Style w:val="FontStyle18"/>
          <w:sz w:val="28"/>
          <w:szCs w:val="28"/>
        </w:rPr>
        <w:t xml:space="preserve">Полномочия Комитета по оказанию имущественной поддержки субъектам малого и среднего предпринимательства в виде передачи                           во владение и (или) пользование муниципального имущества на возмездной основе отражены в </w:t>
      </w:r>
      <w:r w:rsidRPr="00F27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3" w:history="1">
        <w:r w:rsidRPr="00F27203">
          <w:rPr>
            <w:rFonts w:ascii="Times New Roman" w:hAnsi="Times New Roman" w:cs="Times New Roman"/>
            <w:sz w:val="28"/>
            <w:szCs w:val="28"/>
          </w:rPr>
          <w:t>программе «</w:t>
        </w:r>
      </w:hyperlink>
      <w:r w:rsidRPr="00F27203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городе Челябинске», утвержденной распоряжением Администрации города Челябинска от 01.02.2021 № 919.»;</w:t>
      </w:r>
    </w:p>
    <w:p w:rsidR="00C12294" w:rsidRPr="00F27203" w:rsidRDefault="00C12294" w:rsidP="003C66F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Pr="00F272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  <w:r w:rsidR="0024187A" w:rsidRPr="00F27203">
        <w:rPr>
          <w:rFonts w:ascii="Times New Roman" w:hAnsi="Times New Roman" w:cs="Times New Roman"/>
          <w:sz w:val="28"/>
          <w:szCs w:val="28"/>
        </w:rPr>
        <w:t>«</w:t>
      </w:r>
      <w:r w:rsidRPr="00F27203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с указанием целевых индикаторов и показателей» Программы изложить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12294" w:rsidRPr="00F27203" w:rsidRDefault="00C12294" w:rsidP="00B76C08">
      <w:pPr>
        <w:pStyle w:val="a3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«5. В рамках реализации Программы запланировано достижение следующих целевых индикаторов и показателей, характеризующих основные направления деятельности Комитета: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757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проведение организационных мероприятий – работа с входящей корреспонденцией: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65000 писем;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65000 писем;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65000 писем;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757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планируемых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в целях приватизации, а также земельных участков, предоставляемых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по договорам аренды и договорам купли-продажи земельных участков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результатам состоявшихся аукционов: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9 объектов; 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8 объектов; 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10 объектов;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предоставление сведений (выписок) из Реестра муниципального имущества города Челябинска: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400 единиц;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400 единиц;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400 единиц;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представлены документы                        в Управление 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«город Челябинск»: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400 объектов;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400 объектов;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lastRenderedPageBreak/>
        <w:t>– 2025 год – 400 объектов;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418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сокращение аварийного жилищного фонда на территории города Челябинска:</w:t>
      </w:r>
    </w:p>
    <w:p w:rsidR="00F074B9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 год – 4 аварийных многоквартирных дома;</w:t>
      </w:r>
    </w:p>
    <w:p w:rsidR="00F074B9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6 аварийных многоквартирных домов;</w:t>
      </w:r>
    </w:p>
    <w:p w:rsidR="00077416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 ав</w:t>
      </w:r>
      <w:r w:rsidR="00C76CC9" w:rsidRPr="00F27203">
        <w:rPr>
          <w:rFonts w:ascii="Times New Roman" w:hAnsi="Times New Roman" w:cs="Times New Roman"/>
          <w:sz w:val="28"/>
          <w:szCs w:val="28"/>
        </w:rPr>
        <w:t>арийных многоквартирных домов.</w:t>
      </w:r>
      <w:r w:rsidR="0024187A" w:rsidRPr="00F27203">
        <w:rPr>
          <w:rFonts w:ascii="Times New Roman" w:hAnsi="Times New Roman" w:cs="Times New Roman"/>
          <w:sz w:val="28"/>
          <w:szCs w:val="28"/>
        </w:rPr>
        <w:t>».</w:t>
      </w:r>
    </w:p>
    <w:p w:rsidR="00C12294" w:rsidRPr="00F27203" w:rsidRDefault="00C12294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разместить настоящее распоряжение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C12294" w:rsidRPr="00F27203" w:rsidRDefault="00C12294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C12294" w:rsidRPr="00F27203" w:rsidRDefault="00C12294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B9" w:rsidRPr="00F27203" w:rsidRDefault="00F074B9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B9" w:rsidRPr="00F27203" w:rsidRDefault="00F074B9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Глава города Челябинска                                                  </w:t>
      </w:r>
      <w:r w:rsidR="0051209E" w:rsidRPr="00F272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           Н. П. Котова</w:t>
      </w: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CC9" w:rsidRPr="00B76C08" w:rsidRDefault="00C76CC9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3413" w:rsidRPr="00B76C08" w:rsidRDefault="001D3413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Н. Н. Краснокутская</w:t>
      </w:r>
    </w:p>
    <w:p w:rsidR="00C12294" w:rsidRPr="00B76C08" w:rsidRDefault="00C12294" w:rsidP="00B76C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263 83 93</w:t>
      </w: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E72FA" w:rsidRPr="00B76C08" w:rsidTr="001E72FA">
        <w:tc>
          <w:tcPr>
            <w:tcW w:w="4219" w:type="dxa"/>
          </w:tcPr>
          <w:p w:rsidR="001E72FA" w:rsidRPr="00B76C08" w:rsidRDefault="001E72FA" w:rsidP="00B76C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C08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«Выполнение функций по управлению, владению, пользованию и распоряжению муниципальной собственностью в городе Челябинске» на 2023–2025 годы</w:t>
            </w:r>
          </w:p>
        </w:tc>
      </w:tr>
    </w:tbl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76C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</w:t>
      </w:r>
      <w:hyperlink r:id="rId14" w:history="1">
        <w:r w:rsidRPr="00B76C08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B76C08">
        <w:rPr>
          <w:rFonts w:ascii="Times New Roman" w:hAnsi="Times New Roman" w:cs="Times New Roman"/>
          <w:sz w:val="26"/>
          <w:szCs w:val="26"/>
        </w:rPr>
        <w:t xml:space="preserve"> «Выполнение функций по управлению, владению, пользованию и распоряжению муниципальной собственностью в городе Челябинске» на 2023–2025 годы (далее – Программа).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2. Комитету по управлению имуществом и земельным отношениям города Челябинска (Шейкина О. В.) обеспечить целевое и эффективное использование бюджетных средств, выделяемых на реализацию Программы.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3. Управлению информационной политики Администрации города Челябинска (Сафонов В.</w:t>
      </w:r>
      <w:r w:rsidR="00D277F2" w:rsidRPr="00B76C08">
        <w:rPr>
          <w:rFonts w:ascii="Times New Roman" w:hAnsi="Times New Roman" w:cs="Times New Roman"/>
          <w:sz w:val="26"/>
          <w:szCs w:val="26"/>
        </w:rPr>
        <w:t xml:space="preserve"> </w:t>
      </w:r>
      <w:r w:rsidRPr="00B76C08">
        <w:rPr>
          <w:rFonts w:ascii="Times New Roman" w:hAnsi="Times New Roman" w:cs="Times New Roman"/>
          <w:sz w:val="26"/>
          <w:szCs w:val="26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1E72FA" w:rsidRPr="00B76C08" w:rsidRDefault="001E72FA" w:rsidP="00B76C08">
      <w:pPr>
        <w:tabs>
          <w:tab w:val="left" w:pos="1134"/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4. 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72FA" w:rsidRPr="00B76C08" w:rsidRDefault="001E72FA" w:rsidP="00B76C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Глава города Челябинска                                                                                   Н. П. Котова</w:t>
      </w: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72FA" w:rsidRPr="00B76C08" w:rsidRDefault="001E72FA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E0" w:rsidRPr="00B76C08" w:rsidRDefault="00E13AE0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Н. Н. Краснокутская</w:t>
      </w:r>
    </w:p>
    <w:p w:rsidR="003F1A06" w:rsidRPr="00B76C08" w:rsidRDefault="003F1A06" w:rsidP="00B76C0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B76C08">
        <w:rPr>
          <w:rFonts w:ascii="Times New Roman" w:hAnsi="Times New Roman" w:cs="Times New Roman"/>
          <w:sz w:val="26"/>
          <w:szCs w:val="26"/>
        </w:rPr>
        <w:t>263 83 93</w:t>
      </w:r>
    </w:p>
    <w:sectPr w:rsidR="003F1A06" w:rsidRPr="00B76C08" w:rsidSect="00E9145A">
      <w:headerReference w:type="default" r:id="rId15"/>
      <w:headerReference w:type="firs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8B" w:rsidRDefault="0029248B" w:rsidP="002E0044">
      <w:pPr>
        <w:spacing w:after="0" w:line="240" w:lineRule="auto"/>
      </w:pPr>
      <w:r>
        <w:separator/>
      </w:r>
    </w:p>
  </w:endnote>
  <w:endnote w:type="continuationSeparator" w:id="1">
    <w:p w:rsidR="0029248B" w:rsidRDefault="0029248B" w:rsidP="002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8B" w:rsidRDefault="0029248B" w:rsidP="002E0044">
      <w:pPr>
        <w:spacing w:after="0" w:line="240" w:lineRule="auto"/>
      </w:pPr>
      <w:r>
        <w:separator/>
      </w:r>
    </w:p>
  </w:footnote>
  <w:footnote w:type="continuationSeparator" w:id="1">
    <w:p w:rsidR="0029248B" w:rsidRDefault="0029248B" w:rsidP="002E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80"/>
      <w:docPartObj>
        <w:docPartGallery w:val="Page Numbers (Top of Page)"/>
        <w:docPartUnique/>
      </w:docPartObj>
    </w:sdtPr>
    <w:sdtContent>
      <w:p w:rsidR="00B32A7D" w:rsidRDefault="0046075A">
        <w:pPr>
          <w:pStyle w:val="a6"/>
          <w:jc w:val="center"/>
        </w:pPr>
        <w:fldSimple w:instr=" PAGE   \* MERGEFORMAT ">
          <w:r w:rsidR="008C29A0">
            <w:rPr>
              <w:noProof/>
            </w:rPr>
            <w:t>4</w:t>
          </w:r>
        </w:fldSimple>
      </w:p>
    </w:sdtContent>
  </w:sdt>
  <w:p w:rsidR="00B32A7D" w:rsidRDefault="00B32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71"/>
      <w:docPartObj>
        <w:docPartGallery w:val="Page Numbers (Top of Page)"/>
        <w:docPartUnique/>
      </w:docPartObj>
    </w:sdtPr>
    <w:sdtContent>
      <w:p w:rsidR="00B32A7D" w:rsidRDefault="0046075A" w:rsidP="00B32A7D">
        <w:pPr>
          <w:pStyle w:val="a6"/>
        </w:pPr>
      </w:p>
    </w:sdtContent>
  </w:sdt>
  <w:p w:rsidR="00B32A7D" w:rsidRDefault="00B32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9E"/>
    <w:multiLevelType w:val="hybridMultilevel"/>
    <w:tmpl w:val="A5F06DD8"/>
    <w:lvl w:ilvl="0" w:tplc="47D88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12CED"/>
    <w:multiLevelType w:val="hybridMultilevel"/>
    <w:tmpl w:val="1CE00CAA"/>
    <w:lvl w:ilvl="0" w:tplc="7A6633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D2DA6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AAA5C6D"/>
    <w:multiLevelType w:val="hybridMultilevel"/>
    <w:tmpl w:val="CCD6D2EC"/>
    <w:lvl w:ilvl="0" w:tplc="7C14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C32"/>
    <w:multiLevelType w:val="hybridMultilevel"/>
    <w:tmpl w:val="957415BC"/>
    <w:lvl w:ilvl="0" w:tplc="4ECE9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73D51"/>
    <w:multiLevelType w:val="hybridMultilevel"/>
    <w:tmpl w:val="670A71B0"/>
    <w:lvl w:ilvl="0" w:tplc="ADEE3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DE5E77"/>
    <w:multiLevelType w:val="hybridMultilevel"/>
    <w:tmpl w:val="AA528596"/>
    <w:lvl w:ilvl="0" w:tplc="EEF4B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1212B"/>
    <w:multiLevelType w:val="hybridMultilevel"/>
    <w:tmpl w:val="D782523E"/>
    <w:lvl w:ilvl="0" w:tplc="BB589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16F5A"/>
    <w:multiLevelType w:val="hybridMultilevel"/>
    <w:tmpl w:val="FBEE986C"/>
    <w:lvl w:ilvl="0" w:tplc="BEF0A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D393E"/>
    <w:multiLevelType w:val="hybridMultilevel"/>
    <w:tmpl w:val="6648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53C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C2452B5"/>
    <w:multiLevelType w:val="hybridMultilevel"/>
    <w:tmpl w:val="B8622822"/>
    <w:lvl w:ilvl="0" w:tplc="0F78E05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8004B0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EAC5F37"/>
    <w:multiLevelType w:val="hybridMultilevel"/>
    <w:tmpl w:val="EF1488E4"/>
    <w:lvl w:ilvl="0" w:tplc="BE3448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19109E"/>
    <w:multiLevelType w:val="hybridMultilevel"/>
    <w:tmpl w:val="92B4ADD2"/>
    <w:lvl w:ilvl="0" w:tplc="035C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7">
    <w:nsid w:val="27D95FF4"/>
    <w:multiLevelType w:val="hybridMultilevel"/>
    <w:tmpl w:val="2FF0842A"/>
    <w:lvl w:ilvl="0" w:tplc="7B42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13197"/>
    <w:multiLevelType w:val="hybridMultilevel"/>
    <w:tmpl w:val="9BB63D46"/>
    <w:lvl w:ilvl="0" w:tplc="CE7602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1014"/>
    <w:multiLevelType w:val="hybridMultilevel"/>
    <w:tmpl w:val="D4149C32"/>
    <w:lvl w:ilvl="0" w:tplc="A55E90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3B43669"/>
    <w:multiLevelType w:val="hybridMultilevel"/>
    <w:tmpl w:val="A82637F6"/>
    <w:lvl w:ilvl="0" w:tplc="99A8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E76405"/>
    <w:multiLevelType w:val="hybridMultilevel"/>
    <w:tmpl w:val="99D650E2"/>
    <w:lvl w:ilvl="0" w:tplc="7F5A0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820A38"/>
    <w:multiLevelType w:val="hybridMultilevel"/>
    <w:tmpl w:val="E03276D0"/>
    <w:lvl w:ilvl="0" w:tplc="32A2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05692A"/>
    <w:multiLevelType w:val="hybridMultilevel"/>
    <w:tmpl w:val="2A72CA08"/>
    <w:lvl w:ilvl="0" w:tplc="FF261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61E56"/>
    <w:multiLevelType w:val="hybridMultilevel"/>
    <w:tmpl w:val="98FC6D8A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EE44B7"/>
    <w:multiLevelType w:val="hybridMultilevel"/>
    <w:tmpl w:val="1D523202"/>
    <w:lvl w:ilvl="0" w:tplc="B5D2B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7610C0"/>
    <w:multiLevelType w:val="hybridMultilevel"/>
    <w:tmpl w:val="4FD4E132"/>
    <w:lvl w:ilvl="0" w:tplc="4EFEC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5E5D5A"/>
    <w:multiLevelType w:val="hybridMultilevel"/>
    <w:tmpl w:val="340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64FAC"/>
    <w:multiLevelType w:val="hybridMultilevel"/>
    <w:tmpl w:val="67C8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64B2D"/>
    <w:multiLevelType w:val="hybridMultilevel"/>
    <w:tmpl w:val="634A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2567A"/>
    <w:multiLevelType w:val="hybridMultilevel"/>
    <w:tmpl w:val="01AE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7560"/>
    <w:multiLevelType w:val="hybridMultilevel"/>
    <w:tmpl w:val="4496BF90"/>
    <w:lvl w:ilvl="0" w:tplc="E5AC8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5E35AD"/>
    <w:multiLevelType w:val="hybridMultilevel"/>
    <w:tmpl w:val="BB5E8FB2"/>
    <w:lvl w:ilvl="0" w:tplc="8A541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67042"/>
    <w:multiLevelType w:val="hybridMultilevel"/>
    <w:tmpl w:val="93B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64D92082"/>
    <w:multiLevelType w:val="hybridMultilevel"/>
    <w:tmpl w:val="F9480310"/>
    <w:lvl w:ilvl="0" w:tplc="B81EE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484C7B"/>
    <w:multiLevelType w:val="hybridMultilevel"/>
    <w:tmpl w:val="AF3ADF86"/>
    <w:lvl w:ilvl="0" w:tplc="22DCC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5026E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D786CFF"/>
    <w:multiLevelType w:val="hybridMultilevel"/>
    <w:tmpl w:val="A844B22A"/>
    <w:lvl w:ilvl="0" w:tplc="71621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F87D8F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A863A2E"/>
    <w:multiLevelType w:val="hybridMultilevel"/>
    <w:tmpl w:val="440ABDB4"/>
    <w:lvl w:ilvl="0" w:tplc="0734B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027792"/>
    <w:multiLevelType w:val="hybridMultilevel"/>
    <w:tmpl w:val="9E5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30"/>
  </w:num>
  <w:num w:numId="5">
    <w:abstractNumId w:val="45"/>
  </w:num>
  <w:num w:numId="6">
    <w:abstractNumId w:val="38"/>
  </w:num>
  <w:num w:numId="7">
    <w:abstractNumId w:val="43"/>
  </w:num>
  <w:num w:numId="8">
    <w:abstractNumId w:val="31"/>
  </w:num>
  <w:num w:numId="9">
    <w:abstractNumId w:val="17"/>
  </w:num>
  <w:num w:numId="10">
    <w:abstractNumId w:val="13"/>
  </w:num>
  <w:num w:numId="11">
    <w:abstractNumId w:val="42"/>
  </w:num>
  <w:num w:numId="12">
    <w:abstractNumId w:val="10"/>
  </w:num>
  <w:num w:numId="13">
    <w:abstractNumId w:val="2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16"/>
  </w:num>
  <w:num w:numId="19">
    <w:abstractNumId w:val="35"/>
  </w:num>
  <w:num w:numId="20">
    <w:abstractNumId w:val="18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41"/>
  </w:num>
  <w:num w:numId="26">
    <w:abstractNumId w:val="15"/>
  </w:num>
  <w:num w:numId="27">
    <w:abstractNumId w:val="19"/>
  </w:num>
  <w:num w:numId="28">
    <w:abstractNumId w:val="12"/>
  </w:num>
  <w:num w:numId="29">
    <w:abstractNumId w:val="6"/>
  </w:num>
  <w:num w:numId="30">
    <w:abstractNumId w:val="34"/>
  </w:num>
  <w:num w:numId="31">
    <w:abstractNumId w:val="32"/>
  </w:num>
  <w:num w:numId="32">
    <w:abstractNumId w:val="40"/>
  </w:num>
  <w:num w:numId="33">
    <w:abstractNumId w:val="8"/>
  </w:num>
  <w:num w:numId="34">
    <w:abstractNumId w:val="1"/>
  </w:num>
  <w:num w:numId="35">
    <w:abstractNumId w:val="7"/>
  </w:num>
  <w:num w:numId="36">
    <w:abstractNumId w:val="0"/>
  </w:num>
  <w:num w:numId="37">
    <w:abstractNumId w:val="14"/>
  </w:num>
  <w:num w:numId="38">
    <w:abstractNumId w:val="21"/>
  </w:num>
  <w:num w:numId="39">
    <w:abstractNumId w:val="4"/>
  </w:num>
  <w:num w:numId="40">
    <w:abstractNumId w:val="44"/>
  </w:num>
  <w:num w:numId="41">
    <w:abstractNumId w:val="37"/>
  </w:num>
  <w:num w:numId="42">
    <w:abstractNumId w:val="46"/>
  </w:num>
  <w:num w:numId="43">
    <w:abstractNumId w:val="39"/>
  </w:num>
  <w:num w:numId="44">
    <w:abstractNumId w:val="24"/>
  </w:num>
  <w:num w:numId="45">
    <w:abstractNumId w:val="26"/>
  </w:num>
  <w:num w:numId="46">
    <w:abstractNumId w:val="20"/>
  </w:num>
  <w:num w:numId="47">
    <w:abstractNumId w:val="9"/>
  </w:num>
  <w:num w:numId="48">
    <w:abstractNumId w:val="4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AA"/>
    <w:rsid w:val="00004C17"/>
    <w:rsid w:val="00005821"/>
    <w:rsid w:val="0000582D"/>
    <w:rsid w:val="00014CF7"/>
    <w:rsid w:val="0001792F"/>
    <w:rsid w:val="00022587"/>
    <w:rsid w:val="00022755"/>
    <w:rsid w:val="000309A3"/>
    <w:rsid w:val="00041AB2"/>
    <w:rsid w:val="0004379C"/>
    <w:rsid w:val="00053381"/>
    <w:rsid w:val="00057AC2"/>
    <w:rsid w:val="000609DB"/>
    <w:rsid w:val="000645D6"/>
    <w:rsid w:val="00065B07"/>
    <w:rsid w:val="00072E96"/>
    <w:rsid w:val="00077069"/>
    <w:rsid w:val="00077416"/>
    <w:rsid w:val="00081E00"/>
    <w:rsid w:val="000840A4"/>
    <w:rsid w:val="000942A9"/>
    <w:rsid w:val="000A07E9"/>
    <w:rsid w:val="000A0DE0"/>
    <w:rsid w:val="000A79E9"/>
    <w:rsid w:val="000B00FE"/>
    <w:rsid w:val="000B40DF"/>
    <w:rsid w:val="000B4854"/>
    <w:rsid w:val="000B55B5"/>
    <w:rsid w:val="000C196A"/>
    <w:rsid w:val="000C41C7"/>
    <w:rsid w:val="000C7491"/>
    <w:rsid w:val="000D25DF"/>
    <w:rsid w:val="000D3B2B"/>
    <w:rsid w:val="000D3D7F"/>
    <w:rsid w:val="000D4239"/>
    <w:rsid w:val="000D5792"/>
    <w:rsid w:val="000E6BEE"/>
    <w:rsid w:val="000E7A1B"/>
    <w:rsid w:val="000F4E71"/>
    <w:rsid w:val="00100B29"/>
    <w:rsid w:val="0010191B"/>
    <w:rsid w:val="00102836"/>
    <w:rsid w:val="001049AB"/>
    <w:rsid w:val="001100F9"/>
    <w:rsid w:val="00112EBF"/>
    <w:rsid w:val="00115DFB"/>
    <w:rsid w:val="00124DFB"/>
    <w:rsid w:val="00124F29"/>
    <w:rsid w:val="001333A3"/>
    <w:rsid w:val="00135D8B"/>
    <w:rsid w:val="00136E0D"/>
    <w:rsid w:val="00137448"/>
    <w:rsid w:val="00140EB2"/>
    <w:rsid w:val="001427BF"/>
    <w:rsid w:val="00143A7C"/>
    <w:rsid w:val="001478C2"/>
    <w:rsid w:val="00156055"/>
    <w:rsid w:val="0016059B"/>
    <w:rsid w:val="00164EB3"/>
    <w:rsid w:val="00172CED"/>
    <w:rsid w:val="00174D69"/>
    <w:rsid w:val="0017557B"/>
    <w:rsid w:val="001815C6"/>
    <w:rsid w:val="001823D7"/>
    <w:rsid w:val="0018280A"/>
    <w:rsid w:val="00193989"/>
    <w:rsid w:val="00194307"/>
    <w:rsid w:val="00194336"/>
    <w:rsid w:val="001A10DC"/>
    <w:rsid w:val="001B437F"/>
    <w:rsid w:val="001B710D"/>
    <w:rsid w:val="001C6BF0"/>
    <w:rsid w:val="001D0BFD"/>
    <w:rsid w:val="001D1539"/>
    <w:rsid w:val="001D3413"/>
    <w:rsid w:val="001D4CFE"/>
    <w:rsid w:val="001E46B9"/>
    <w:rsid w:val="001E59ED"/>
    <w:rsid w:val="001E72FA"/>
    <w:rsid w:val="001F143E"/>
    <w:rsid w:val="001F15C1"/>
    <w:rsid w:val="001F2A59"/>
    <w:rsid w:val="001F5F20"/>
    <w:rsid w:val="001F69C3"/>
    <w:rsid w:val="001F77D5"/>
    <w:rsid w:val="00200A13"/>
    <w:rsid w:val="00201B00"/>
    <w:rsid w:val="00202C74"/>
    <w:rsid w:val="0020333D"/>
    <w:rsid w:val="00211DC2"/>
    <w:rsid w:val="00213B8C"/>
    <w:rsid w:val="00217612"/>
    <w:rsid w:val="002177E8"/>
    <w:rsid w:val="00217FA1"/>
    <w:rsid w:val="00225040"/>
    <w:rsid w:val="002257C9"/>
    <w:rsid w:val="0022776A"/>
    <w:rsid w:val="00231729"/>
    <w:rsid w:val="00231D17"/>
    <w:rsid w:val="00232012"/>
    <w:rsid w:val="00233A75"/>
    <w:rsid w:val="0023447F"/>
    <w:rsid w:val="00234907"/>
    <w:rsid w:val="0024187A"/>
    <w:rsid w:val="002431A8"/>
    <w:rsid w:val="0024586B"/>
    <w:rsid w:val="0025004A"/>
    <w:rsid w:val="00253FB3"/>
    <w:rsid w:val="00255D3D"/>
    <w:rsid w:val="002563B0"/>
    <w:rsid w:val="00266F61"/>
    <w:rsid w:val="002723CF"/>
    <w:rsid w:val="00273E64"/>
    <w:rsid w:val="002744BC"/>
    <w:rsid w:val="00276406"/>
    <w:rsid w:val="0027725E"/>
    <w:rsid w:val="002806AE"/>
    <w:rsid w:val="00282969"/>
    <w:rsid w:val="00287C54"/>
    <w:rsid w:val="00290A7B"/>
    <w:rsid w:val="0029248B"/>
    <w:rsid w:val="00295158"/>
    <w:rsid w:val="00296EE7"/>
    <w:rsid w:val="0029798D"/>
    <w:rsid w:val="002A3D1B"/>
    <w:rsid w:val="002A5F63"/>
    <w:rsid w:val="002B790B"/>
    <w:rsid w:val="002C02DF"/>
    <w:rsid w:val="002C0FC8"/>
    <w:rsid w:val="002C3D23"/>
    <w:rsid w:val="002D30B7"/>
    <w:rsid w:val="002D332B"/>
    <w:rsid w:val="002D496B"/>
    <w:rsid w:val="002E0044"/>
    <w:rsid w:val="002E15A1"/>
    <w:rsid w:val="002E2FA6"/>
    <w:rsid w:val="002E4C3F"/>
    <w:rsid w:val="002F3980"/>
    <w:rsid w:val="002F3CB9"/>
    <w:rsid w:val="002F5680"/>
    <w:rsid w:val="00304A1C"/>
    <w:rsid w:val="003171C4"/>
    <w:rsid w:val="00317706"/>
    <w:rsid w:val="003207A6"/>
    <w:rsid w:val="00324A05"/>
    <w:rsid w:val="00325318"/>
    <w:rsid w:val="0032683E"/>
    <w:rsid w:val="00327996"/>
    <w:rsid w:val="00337453"/>
    <w:rsid w:val="00340F68"/>
    <w:rsid w:val="003460FD"/>
    <w:rsid w:val="00353476"/>
    <w:rsid w:val="00354552"/>
    <w:rsid w:val="00356FA8"/>
    <w:rsid w:val="00362F3C"/>
    <w:rsid w:val="0037588E"/>
    <w:rsid w:val="003762C0"/>
    <w:rsid w:val="0038372A"/>
    <w:rsid w:val="00384C50"/>
    <w:rsid w:val="00385688"/>
    <w:rsid w:val="00386453"/>
    <w:rsid w:val="0039074D"/>
    <w:rsid w:val="003A3171"/>
    <w:rsid w:val="003A5916"/>
    <w:rsid w:val="003A6A0F"/>
    <w:rsid w:val="003B1BFD"/>
    <w:rsid w:val="003B2087"/>
    <w:rsid w:val="003B4F9C"/>
    <w:rsid w:val="003B5D8E"/>
    <w:rsid w:val="003C0625"/>
    <w:rsid w:val="003C244A"/>
    <w:rsid w:val="003C66FA"/>
    <w:rsid w:val="003E3409"/>
    <w:rsid w:val="003E4AE4"/>
    <w:rsid w:val="003E5B5F"/>
    <w:rsid w:val="003E6709"/>
    <w:rsid w:val="003F1A06"/>
    <w:rsid w:val="003F4424"/>
    <w:rsid w:val="003F52D8"/>
    <w:rsid w:val="003F6FC3"/>
    <w:rsid w:val="004042D1"/>
    <w:rsid w:val="00413FEA"/>
    <w:rsid w:val="0041441D"/>
    <w:rsid w:val="004312E1"/>
    <w:rsid w:val="00434E04"/>
    <w:rsid w:val="00436264"/>
    <w:rsid w:val="0044006E"/>
    <w:rsid w:val="004427FB"/>
    <w:rsid w:val="00444964"/>
    <w:rsid w:val="00446D58"/>
    <w:rsid w:val="00447A88"/>
    <w:rsid w:val="00450AE8"/>
    <w:rsid w:val="00456D32"/>
    <w:rsid w:val="004572DD"/>
    <w:rsid w:val="0046075A"/>
    <w:rsid w:val="00462549"/>
    <w:rsid w:val="00462B6A"/>
    <w:rsid w:val="00465657"/>
    <w:rsid w:val="00474EA0"/>
    <w:rsid w:val="004830C7"/>
    <w:rsid w:val="004837E5"/>
    <w:rsid w:val="00490494"/>
    <w:rsid w:val="00491336"/>
    <w:rsid w:val="0049262F"/>
    <w:rsid w:val="00497B12"/>
    <w:rsid w:val="004A0108"/>
    <w:rsid w:val="004A2155"/>
    <w:rsid w:val="004A5676"/>
    <w:rsid w:val="004A5CD1"/>
    <w:rsid w:val="004B267A"/>
    <w:rsid w:val="004B381C"/>
    <w:rsid w:val="004C10F5"/>
    <w:rsid w:val="004D2BF9"/>
    <w:rsid w:val="004D3834"/>
    <w:rsid w:val="004D394A"/>
    <w:rsid w:val="004D3DB2"/>
    <w:rsid w:val="004D4B45"/>
    <w:rsid w:val="004D50E9"/>
    <w:rsid w:val="004E3B17"/>
    <w:rsid w:val="004E3D6C"/>
    <w:rsid w:val="004F0520"/>
    <w:rsid w:val="004F6872"/>
    <w:rsid w:val="005074CA"/>
    <w:rsid w:val="0051209E"/>
    <w:rsid w:val="00513B37"/>
    <w:rsid w:val="005149D1"/>
    <w:rsid w:val="00520B53"/>
    <w:rsid w:val="00530DA3"/>
    <w:rsid w:val="00536EBB"/>
    <w:rsid w:val="0054015D"/>
    <w:rsid w:val="00547A2C"/>
    <w:rsid w:val="00550297"/>
    <w:rsid w:val="00550B9E"/>
    <w:rsid w:val="00554CDE"/>
    <w:rsid w:val="00555C29"/>
    <w:rsid w:val="00555EEA"/>
    <w:rsid w:val="0056230A"/>
    <w:rsid w:val="00562E9F"/>
    <w:rsid w:val="00565059"/>
    <w:rsid w:val="005702FB"/>
    <w:rsid w:val="0057266C"/>
    <w:rsid w:val="005753D8"/>
    <w:rsid w:val="00581155"/>
    <w:rsid w:val="00582D14"/>
    <w:rsid w:val="00583756"/>
    <w:rsid w:val="00585875"/>
    <w:rsid w:val="00586287"/>
    <w:rsid w:val="00595E4F"/>
    <w:rsid w:val="0059779C"/>
    <w:rsid w:val="005A0FFF"/>
    <w:rsid w:val="005A2B71"/>
    <w:rsid w:val="005A3B9D"/>
    <w:rsid w:val="005B0855"/>
    <w:rsid w:val="005B1BAE"/>
    <w:rsid w:val="005B1FA1"/>
    <w:rsid w:val="005C2D77"/>
    <w:rsid w:val="005C496A"/>
    <w:rsid w:val="005C5ED9"/>
    <w:rsid w:val="005D4481"/>
    <w:rsid w:val="005D50EE"/>
    <w:rsid w:val="005D68AC"/>
    <w:rsid w:val="005D6A59"/>
    <w:rsid w:val="005D7B0D"/>
    <w:rsid w:val="005F2CC0"/>
    <w:rsid w:val="005F46CE"/>
    <w:rsid w:val="00600622"/>
    <w:rsid w:val="006013EE"/>
    <w:rsid w:val="00606A25"/>
    <w:rsid w:val="00607B8D"/>
    <w:rsid w:val="006124D0"/>
    <w:rsid w:val="00615EBC"/>
    <w:rsid w:val="00617568"/>
    <w:rsid w:val="0061762A"/>
    <w:rsid w:val="00623401"/>
    <w:rsid w:val="0062438F"/>
    <w:rsid w:val="006252E8"/>
    <w:rsid w:val="00625A5C"/>
    <w:rsid w:val="0063249B"/>
    <w:rsid w:val="006349EF"/>
    <w:rsid w:val="006457B2"/>
    <w:rsid w:val="00646AC2"/>
    <w:rsid w:val="006478D5"/>
    <w:rsid w:val="00653275"/>
    <w:rsid w:val="006556DB"/>
    <w:rsid w:val="0065692C"/>
    <w:rsid w:val="00657826"/>
    <w:rsid w:val="006667D1"/>
    <w:rsid w:val="006813EF"/>
    <w:rsid w:val="00681988"/>
    <w:rsid w:val="006819BA"/>
    <w:rsid w:val="00684400"/>
    <w:rsid w:val="00686D15"/>
    <w:rsid w:val="00687EDF"/>
    <w:rsid w:val="00692EB9"/>
    <w:rsid w:val="00693CD1"/>
    <w:rsid w:val="00694BA2"/>
    <w:rsid w:val="006A0A26"/>
    <w:rsid w:val="006A0AAE"/>
    <w:rsid w:val="006A1C0E"/>
    <w:rsid w:val="006A4828"/>
    <w:rsid w:val="006A5418"/>
    <w:rsid w:val="006B5305"/>
    <w:rsid w:val="006B69E0"/>
    <w:rsid w:val="006B6D52"/>
    <w:rsid w:val="006C07E0"/>
    <w:rsid w:val="006D0568"/>
    <w:rsid w:val="006D2A7A"/>
    <w:rsid w:val="006D3650"/>
    <w:rsid w:val="006E1ACB"/>
    <w:rsid w:val="006E717A"/>
    <w:rsid w:val="006E7772"/>
    <w:rsid w:val="006F0035"/>
    <w:rsid w:val="006F50F5"/>
    <w:rsid w:val="0070070F"/>
    <w:rsid w:val="007025B1"/>
    <w:rsid w:val="00715900"/>
    <w:rsid w:val="00721913"/>
    <w:rsid w:val="00722DE8"/>
    <w:rsid w:val="00723AA8"/>
    <w:rsid w:val="00723E54"/>
    <w:rsid w:val="007348B0"/>
    <w:rsid w:val="00737714"/>
    <w:rsid w:val="007378E2"/>
    <w:rsid w:val="00744491"/>
    <w:rsid w:val="00745260"/>
    <w:rsid w:val="0074667D"/>
    <w:rsid w:val="007479D3"/>
    <w:rsid w:val="0075080B"/>
    <w:rsid w:val="00752BBC"/>
    <w:rsid w:val="00754415"/>
    <w:rsid w:val="0075669E"/>
    <w:rsid w:val="0075776B"/>
    <w:rsid w:val="0077173B"/>
    <w:rsid w:val="00772784"/>
    <w:rsid w:val="007736C9"/>
    <w:rsid w:val="00774ACF"/>
    <w:rsid w:val="00776E1F"/>
    <w:rsid w:val="00777E68"/>
    <w:rsid w:val="00780203"/>
    <w:rsid w:val="00780DE9"/>
    <w:rsid w:val="00781302"/>
    <w:rsid w:val="00781952"/>
    <w:rsid w:val="00790DA2"/>
    <w:rsid w:val="00790DC8"/>
    <w:rsid w:val="0079765F"/>
    <w:rsid w:val="007A1F82"/>
    <w:rsid w:val="007A57AC"/>
    <w:rsid w:val="007A7618"/>
    <w:rsid w:val="007A7D99"/>
    <w:rsid w:val="007B2E72"/>
    <w:rsid w:val="007B2FCF"/>
    <w:rsid w:val="007C0419"/>
    <w:rsid w:val="007C22B8"/>
    <w:rsid w:val="007C5D06"/>
    <w:rsid w:val="007C7AE5"/>
    <w:rsid w:val="007D1249"/>
    <w:rsid w:val="007D6D71"/>
    <w:rsid w:val="007D6F0B"/>
    <w:rsid w:val="007E09B2"/>
    <w:rsid w:val="007E222E"/>
    <w:rsid w:val="007E45BD"/>
    <w:rsid w:val="007E4B73"/>
    <w:rsid w:val="007E5C1F"/>
    <w:rsid w:val="007E61D6"/>
    <w:rsid w:val="007F528B"/>
    <w:rsid w:val="007F5BA1"/>
    <w:rsid w:val="0080203F"/>
    <w:rsid w:val="00804D9C"/>
    <w:rsid w:val="00817B24"/>
    <w:rsid w:val="00823A39"/>
    <w:rsid w:val="00826BC2"/>
    <w:rsid w:val="00831E01"/>
    <w:rsid w:val="008367E8"/>
    <w:rsid w:val="0084122B"/>
    <w:rsid w:val="00841A7B"/>
    <w:rsid w:val="0084366F"/>
    <w:rsid w:val="00843ACC"/>
    <w:rsid w:val="00843BAC"/>
    <w:rsid w:val="00845975"/>
    <w:rsid w:val="008466E5"/>
    <w:rsid w:val="008506A2"/>
    <w:rsid w:val="00851AE3"/>
    <w:rsid w:val="00851E13"/>
    <w:rsid w:val="00860F4E"/>
    <w:rsid w:val="008725B3"/>
    <w:rsid w:val="0087514F"/>
    <w:rsid w:val="00891491"/>
    <w:rsid w:val="00892016"/>
    <w:rsid w:val="00892488"/>
    <w:rsid w:val="0089379C"/>
    <w:rsid w:val="008951C7"/>
    <w:rsid w:val="008A6F5A"/>
    <w:rsid w:val="008B0342"/>
    <w:rsid w:val="008B4CC3"/>
    <w:rsid w:val="008B56C8"/>
    <w:rsid w:val="008B59FF"/>
    <w:rsid w:val="008B62C1"/>
    <w:rsid w:val="008C2080"/>
    <w:rsid w:val="008C2635"/>
    <w:rsid w:val="008C29A0"/>
    <w:rsid w:val="008C58DD"/>
    <w:rsid w:val="008D164D"/>
    <w:rsid w:val="008D21E0"/>
    <w:rsid w:val="008D4ED4"/>
    <w:rsid w:val="008E573A"/>
    <w:rsid w:val="008F02A1"/>
    <w:rsid w:val="008F07A5"/>
    <w:rsid w:val="008F702A"/>
    <w:rsid w:val="00902FA6"/>
    <w:rsid w:val="0090320C"/>
    <w:rsid w:val="00904DAF"/>
    <w:rsid w:val="00904E2E"/>
    <w:rsid w:val="00906862"/>
    <w:rsid w:val="00906AF4"/>
    <w:rsid w:val="00906F6C"/>
    <w:rsid w:val="0090711F"/>
    <w:rsid w:val="00907B6E"/>
    <w:rsid w:val="0091062B"/>
    <w:rsid w:val="0091359F"/>
    <w:rsid w:val="0091531C"/>
    <w:rsid w:val="0092170A"/>
    <w:rsid w:val="00921E2A"/>
    <w:rsid w:val="009336B9"/>
    <w:rsid w:val="00942136"/>
    <w:rsid w:val="00943D30"/>
    <w:rsid w:val="009445AE"/>
    <w:rsid w:val="00947705"/>
    <w:rsid w:val="00947F92"/>
    <w:rsid w:val="0095366A"/>
    <w:rsid w:val="00955EDB"/>
    <w:rsid w:val="0096071B"/>
    <w:rsid w:val="0096176B"/>
    <w:rsid w:val="00966222"/>
    <w:rsid w:val="00976F63"/>
    <w:rsid w:val="00981CA9"/>
    <w:rsid w:val="00983DBE"/>
    <w:rsid w:val="009872BD"/>
    <w:rsid w:val="00992C43"/>
    <w:rsid w:val="0099517E"/>
    <w:rsid w:val="00996DCF"/>
    <w:rsid w:val="009A24AC"/>
    <w:rsid w:val="009B3403"/>
    <w:rsid w:val="009B4D7B"/>
    <w:rsid w:val="009B4E16"/>
    <w:rsid w:val="009D0828"/>
    <w:rsid w:val="009D2DE6"/>
    <w:rsid w:val="009D4EE7"/>
    <w:rsid w:val="009D5DB4"/>
    <w:rsid w:val="009D658B"/>
    <w:rsid w:val="009E1306"/>
    <w:rsid w:val="009E20D8"/>
    <w:rsid w:val="009E45EC"/>
    <w:rsid w:val="009E5EDB"/>
    <w:rsid w:val="009E7D2F"/>
    <w:rsid w:val="009F5567"/>
    <w:rsid w:val="009F55C0"/>
    <w:rsid w:val="009F61C1"/>
    <w:rsid w:val="00A04D1C"/>
    <w:rsid w:val="00A12EE1"/>
    <w:rsid w:val="00A14117"/>
    <w:rsid w:val="00A15B47"/>
    <w:rsid w:val="00A20D81"/>
    <w:rsid w:val="00A30E94"/>
    <w:rsid w:val="00A31653"/>
    <w:rsid w:val="00A33422"/>
    <w:rsid w:val="00A3417D"/>
    <w:rsid w:val="00A351D6"/>
    <w:rsid w:val="00A36368"/>
    <w:rsid w:val="00A36B0D"/>
    <w:rsid w:val="00A419FD"/>
    <w:rsid w:val="00A41FB5"/>
    <w:rsid w:val="00A4624E"/>
    <w:rsid w:val="00A4758E"/>
    <w:rsid w:val="00A536D9"/>
    <w:rsid w:val="00A5503A"/>
    <w:rsid w:val="00A66158"/>
    <w:rsid w:val="00A6686E"/>
    <w:rsid w:val="00A76F78"/>
    <w:rsid w:val="00A77690"/>
    <w:rsid w:val="00A83385"/>
    <w:rsid w:val="00A83F0D"/>
    <w:rsid w:val="00A853AB"/>
    <w:rsid w:val="00A85F58"/>
    <w:rsid w:val="00A92505"/>
    <w:rsid w:val="00A92F08"/>
    <w:rsid w:val="00A930E7"/>
    <w:rsid w:val="00A96924"/>
    <w:rsid w:val="00A96DC2"/>
    <w:rsid w:val="00AA4312"/>
    <w:rsid w:val="00AB0C0C"/>
    <w:rsid w:val="00AB111E"/>
    <w:rsid w:val="00AB128F"/>
    <w:rsid w:val="00AB4026"/>
    <w:rsid w:val="00AD382A"/>
    <w:rsid w:val="00AD57E8"/>
    <w:rsid w:val="00AD66BA"/>
    <w:rsid w:val="00AE4116"/>
    <w:rsid w:val="00AF14DA"/>
    <w:rsid w:val="00B010F9"/>
    <w:rsid w:val="00B0452D"/>
    <w:rsid w:val="00B10560"/>
    <w:rsid w:val="00B118B6"/>
    <w:rsid w:val="00B20ACE"/>
    <w:rsid w:val="00B319A2"/>
    <w:rsid w:val="00B32A59"/>
    <w:rsid w:val="00B32A7D"/>
    <w:rsid w:val="00B334A4"/>
    <w:rsid w:val="00B34494"/>
    <w:rsid w:val="00B35B71"/>
    <w:rsid w:val="00B35F62"/>
    <w:rsid w:val="00B36D78"/>
    <w:rsid w:val="00B3795C"/>
    <w:rsid w:val="00B4749D"/>
    <w:rsid w:val="00B50ACF"/>
    <w:rsid w:val="00B50B11"/>
    <w:rsid w:val="00B53D7D"/>
    <w:rsid w:val="00B60D00"/>
    <w:rsid w:val="00B63795"/>
    <w:rsid w:val="00B67268"/>
    <w:rsid w:val="00B737D0"/>
    <w:rsid w:val="00B76012"/>
    <w:rsid w:val="00B76C08"/>
    <w:rsid w:val="00B8049D"/>
    <w:rsid w:val="00B81417"/>
    <w:rsid w:val="00B874EC"/>
    <w:rsid w:val="00B8764D"/>
    <w:rsid w:val="00B9084E"/>
    <w:rsid w:val="00B91B68"/>
    <w:rsid w:val="00B92ACE"/>
    <w:rsid w:val="00B9468E"/>
    <w:rsid w:val="00BA320A"/>
    <w:rsid w:val="00BB562B"/>
    <w:rsid w:val="00BB57F4"/>
    <w:rsid w:val="00BC168C"/>
    <w:rsid w:val="00BC41AD"/>
    <w:rsid w:val="00BC4D1A"/>
    <w:rsid w:val="00BC5E94"/>
    <w:rsid w:val="00BC7453"/>
    <w:rsid w:val="00BD27BE"/>
    <w:rsid w:val="00BD34E5"/>
    <w:rsid w:val="00BD3B57"/>
    <w:rsid w:val="00BE62B2"/>
    <w:rsid w:val="00BE6E82"/>
    <w:rsid w:val="00BF762C"/>
    <w:rsid w:val="00C06E40"/>
    <w:rsid w:val="00C07302"/>
    <w:rsid w:val="00C10637"/>
    <w:rsid w:val="00C12294"/>
    <w:rsid w:val="00C14133"/>
    <w:rsid w:val="00C14D68"/>
    <w:rsid w:val="00C1520A"/>
    <w:rsid w:val="00C21454"/>
    <w:rsid w:val="00C21AD7"/>
    <w:rsid w:val="00C221AF"/>
    <w:rsid w:val="00C2484A"/>
    <w:rsid w:val="00C25306"/>
    <w:rsid w:val="00C262BA"/>
    <w:rsid w:val="00C269F1"/>
    <w:rsid w:val="00C314BC"/>
    <w:rsid w:val="00C36D9C"/>
    <w:rsid w:val="00C41D71"/>
    <w:rsid w:val="00C442B1"/>
    <w:rsid w:val="00C4568F"/>
    <w:rsid w:val="00C463D8"/>
    <w:rsid w:val="00C4710B"/>
    <w:rsid w:val="00C4767D"/>
    <w:rsid w:val="00C51E4C"/>
    <w:rsid w:val="00C520C5"/>
    <w:rsid w:val="00C549AB"/>
    <w:rsid w:val="00C55CC4"/>
    <w:rsid w:val="00C635F7"/>
    <w:rsid w:val="00C64491"/>
    <w:rsid w:val="00C66D53"/>
    <w:rsid w:val="00C741D0"/>
    <w:rsid w:val="00C74B4A"/>
    <w:rsid w:val="00C75777"/>
    <w:rsid w:val="00C76CC9"/>
    <w:rsid w:val="00C76CFC"/>
    <w:rsid w:val="00C82C2B"/>
    <w:rsid w:val="00C857AA"/>
    <w:rsid w:val="00C967D2"/>
    <w:rsid w:val="00C96F24"/>
    <w:rsid w:val="00CA51B0"/>
    <w:rsid w:val="00CB1707"/>
    <w:rsid w:val="00CB3844"/>
    <w:rsid w:val="00CB6FB9"/>
    <w:rsid w:val="00CB71DC"/>
    <w:rsid w:val="00CC3A2C"/>
    <w:rsid w:val="00CC59AC"/>
    <w:rsid w:val="00CD05F6"/>
    <w:rsid w:val="00CD082D"/>
    <w:rsid w:val="00CE01EC"/>
    <w:rsid w:val="00CE525A"/>
    <w:rsid w:val="00CE6B8B"/>
    <w:rsid w:val="00CF1FC5"/>
    <w:rsid w:val="00CF60F8"/>
    <w:rsid w:val="00D000D2"/>
    <w:rsid w:val="00D01481"/>
    <w:rsid w:val="00D04E11"/>
    <w:rsid w:val="00D12A27"/>
    <w:rsid w:val="00D12AAC"/>
    <w:rsid w:val="00D16644"/>
    <w:rsid w:val="00D23D84"/>
    <w:rsid w:val="00D276F1"/>
    <w:rsid w:val="00D277F2"/>
    <w:rsid w:val="00D30023"/>
    <w:rsid w:val="00D37A0F"/>
    <w:rsid w:val="00D40C4A"/>
    <w:rsid w:val="00D417DE"/>
    <w:rsid w:val="00D43F27"/>
    <w:rsid w:val="00D45A97"/>
    <w:rsid w:val="00D46C80"/>
    <w:rsid w:val="00D47526"/>
    <w:rsid w:val="00D56496"/>
    <w:rsid w:val="00D61E00"/>
    <w:rsid w:val="00D61FE9"/>
    <w:rsid w:val="00D65C98"/>
    <w:rsid w:val="00D70146"/>
    <w:rsid w:val="00D71749"/>
    <w:rsid w:val="00D744A3"/>
    <w:rsid w:val="00D76AD7"/>
    <w:rsid w:val="00D85A0D"/>
    <w:rsid w:val="00D93A9B"/>
    <w:rsid w:val="00D95940"/>
    <w:rsid w:val="00D96019"/>
    <w:rsid w:val="00D9640F"/>
    <w:rsid w:val="00D97D49"/>
    <w:rsid w:val="00DA00E5"/>
    <w:rsid w:val="00DA3E2E"/>
    <w:rsid w:val="00DA57E0"/>
    <w:rsid w:val="00DB0E4D"/>
    <w:rsid w:val="00DB3270"/>
    <w:rsid w:val="00DB3459"/>
    <w:rsid w:val="00DB354E"/>
    <w:rsid w:val="00DB35EC"/>
    <w:rsid w:val="00DB75EC"/>
    <w:rsid w:val="00DB7ED2"/>
    <w:rsid w:val="00DC1A62"/>
    <w:rsid w:val="00DC2D96"/>
    <w:rsid w:val="00DD2EE6"/>
    <w:rsid w:val="00DD3AE8"/>
    <w:rsid w:val="00DD5AA5"/>
    <w:rsid w:val="00DE303C"/>
    <w:rsid w:val="00DE7D55"/>
    <w:rsid w:val="00DF144C"/>
    <w:rsid w:val="00DF4242"/>
    <w:rsid w:val="00DF5115"/>
    <w:rsid w:val="00E03B06"/>
    <w:rsid w:val="00E0476E"/>
    <w:rsid w:val="00E11EF4"/>
    <w:rsid w:val="00E120A3"/>
    <w:rsid w:val="00E1278A"/>
    <w:rsid w:val="00E13AE0"/>
    <w:rsid w:val="00E15030"/>
    <w:rsid w:val="00E16530"/>
    <w:rsid w:val="00E1710D"/>
    <w:rsid w:val="00E17A8C"/>
    <w:rsid w:val="00E23445"/>
    <w:rsid w:val="00E2392B"/>
    <w:rsid w:val="00E30BDE"/>
    <w:rsid w:val="00E30FC4"/>
    <w:rsid w:val="00E3125A"/>
    <w:rsid w:val="00E333A2"/>
    <w:rsid w:val="00E410EC"/>
    <w:rsid w:val="00E4310D"/>
    <w:rsid w:val="00E441BC"/>
    <w:rsid w:val="00E44388"/>
    <w:rsid w:val="00E5025D"/>
    <w:rsid w:val="00E525DC"/>
    <w:rsid w:val="00E55581"/>
    <w:rsid w:val="00E60389"/>
    <w:rsid w:val="00E61EF9"/>
    <w:rsid w:val="00E62387"/>
    <w:rsid w:val="00E6403F"/>
    <w:rsid w:val="00E64DD1"/>
    <w:rsid w:val="00E66293"/>
    <w:rsid w:val="00E6774B"/>
    <w:rsid w:val="00E73CB9"/>
    <w:rsid w:val="00E77E00"/>
    <w:rsid w:val="00E80683"/>
    <w:rsid w:val="00E80D9D"/>
    <w:rsid w:val="00E824E6"/>
    <w:rsid w:val="00E86495"/>
    <w:rsid w:val="00E86E7A"/>
    <w:rsid w:val="00E87785"/>
    <w:rsid w:val="00E90DEF"/>
    <w:rsid w:val="00E9145A"/>
    <w:rsid w:val="00E92E8D"/>
    <w:rsid w:val="00EA074D"/>
    <w:rsid w:val="00EA1969"/>
    <w:rsid w:val="00EB637A"/>
    <w:rsid w:val="00EC169B"/>
    <w:rsid w:val="00EC2D36"/>
    <w:rsid w:val="00EC407E"/>
    <w:rsid w:val="00EC5D97"/>
    <w:rsid w:val="00EC6DA4"/>
    <w:rsid w:val="00ED7BDC"/>
    <w:rsid w:val="00EE11FE"/>
    <w:rsid w:val="00EE2E23"/>
    <w:rsid w:val="00EE67DA"/>
    <w:rsid w:val="00EF4925"/>
    <w:rsid w:val="00EF6E17"/>
    <w:rsid w:val="00F0308C"/>
    <w:rsid w:val="00F06907"/>
    <w:rsid w:val="00F074B9"/>
    <w:rsid w:val="00F14061"/>
    <w:rsid w:val="00F150AA"/>
    <w:rsid w:val="00F23792"/>
    <w:rsid w:val="00F2403F"/>
    <w:rsid w:val="00F26675"/>
    <w:rsid w:val="00F27203"/>
    <w:rsid w:val="00F273B9"/>
    <w:rsid w:val="00F37D3C"/>
    <w:rsid w:val="00F41AA7"/>
    <w:rsid w:val="00F44799"/>
    <w:rsid w:val="00F50C78"/>
    <w:rsid w:val="00F51B12"/>
    <w:rsid w:val="00F56893"/>
    <w:rsid w:val="00F575FE"/>
    <w:rsid w:val="00F63487"/>
    <w:rsid w:val="00F6787C"/>
    <w:rsid w:val="00F75CCE"/>
    <w:rsid w:val="00F801C2"/>
    <w:rsid w:val="00F841AB"/>
    <w:rsid w:val="00F84923"/>
    <w:rsid w:val="00F90266"/>
    <w:rsid w:val="00F90BAF"/>
    <w:rsid w:val="00F93FDA"/>
    <w:rsid w:val="00F9611C"/>
    <w:rsid w:val="00FA2F8B"/>
    <w:rsid w:val="00FA7402"/>
    <w:rsid w:val="00FB1132"/>
    <w:rsid w:val="00FD4440"/>
    <w:rsid w:val="00FD5EE7"/>
    <w:rsid w:val="00FE468C"/>
    <w:rsid w:val="00FE4D25"/>
    <w:rsid w:val="00FF169D"/>
    <w:rsid w:val="00FF179A"/>
    <w:rsid w:val="00FF22E7"/>
    <w:rsid w:val="00FF2A90"/>
    <w:rsid w:val="00FF35DA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A"/>
  </w:style>
  <w:style w:type="paragraph" w:styleId="1">
    <w:name w:val="heading 1"/>
    <w:basedOn w:val="a"/>
    <w:next w:val="a"/>
    <w:link w:val="10"/>
    <w:uiPriority w:val="99"/>
    <w:qFormat/>
    <w:rsid w:val="004837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37E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837E5"/>
    <w:rPr>
      <w:rFonts w:cs="Times New Roman"/>
      <w:color w:val="008000"/>
    </w:rPr>
  </w:style>
  <w:style w:type="table" w:styleId="a5">
    <w:name w:val="Table Grid"/>
    <w:basedOn w:val="a1"/>
    <w:uiPriority w:val="39"/>
    <w:rsid w:val="007A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044"/>
  </w:style>
  <w:style w:type="paragraph" w:styleId="a8">
    <w:name w:val="footer"/>
    <w:basedOn w:val="a"/>
    <w:link w:val="a9"/>
    <w:uiPriority w:val="99"/>
    <w:semiHidden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044"/>
  </w:style>
  <w:style w:type="paragraph" w:customStyle="1" w:styleId="ConsPlusTitle">
    <w:name w:val="ConsPlusTitle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0774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21DCBC94363B71FCD4749D8753D71F82165ACEB3C171231B9519762C4U2d6F" TargetMode="External"/><Relationship Id="rId13" Type="http://schemas.openxmlformats.org/officeDocument/2006/relationships/hyperlink" Target="consultantplus://offline/ref=53641D727C0E03220C1B128B96A0A70A362431A1703584E9745E9C705E0AA9DF989E70AAE3E75C366D49F348702FA3C6225EEE815136D16E9598516Ed6f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E4029581C3C0DF1797C34261B54091114F8F2A6D77AD7325F2B26F54593CBF488B62C23A18E16FUCd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1C2CA91683589BF0BE4029581C3C0DF1797C34261BB4C93174F8F2A6D77AD7325F2B26F54593CBF488B62C23A18E16FUCd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61C2CA91683589BF0BE4029581C3C0DF1797C3426CB94C90144F8F2A6D77AD7325F2B26F54593CBF488B62C23A18E16FUC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1C2CA91683589BF0BFA0F83ED9CCBD21CCCC64066B71FCD4749D8753D71F82165ACEB3C171231B9519762C4U2d6F" TargetMode="External"/><Relationship Id="rId14" Type="http://schemas.openxmlformats.org/officeDocument/2006/relationships/hyperlink" Target="consultantplus://offline/ref=50BEBB6DB62455D95920B6840BDB3F8E5F178399903598632D28DE29686508853989A5CB5E92ECAAEC7BBE21EEE112823E0CB4C3B4A8273DD57D38D00C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C6AC-0BCC-410A-B0CF-81F6E34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Krasnokutskaya</dc:creator>
  <cp:keywords/>
  <dc:description/>
  <cp:lastModifiedBy>krasnokutskaya</cp:lastModifiedBy>
  <cp:revision>184</cp:revision>
  <cp:lastPrinted>2022-08-30T09:36:00Z</cp:lastPrinted>
  <dcterms:created xsi:type="dcterms:W3CDTF">2011-09-16T03:04:00Z</dcterms:created>
  <dcterms:modified xsi:type="dcterms:W3CDTF">2022-10-05T05:56:00Z</dcterms:modified>
</cp:coreProperties>
</file>