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05" w:rsidRDefault="00F76305">
      <w:pPr>
        <w:pStyle w:val="ConsPlusTitle"/>
        <w:jc w:val="center"/>
        <w:outlineLvl w:val="0"/>
      </w:pPr>
      <w:r>
        <w:t>АДМИНИСТРАЦИЯ ГОРОДА ЧЕЛЯБИНСКА</w:t>
      </w:r>
    </w:p>
    <w:p w:rsidR="00F76305" w:rsidRDefault="00F76305">
      <w:pPr>
        <w:pStyle w:val="ConsPlusTitle"/>
        <w:jc w:val="both"/>
      </w:pPr>
    </w:p>
    <w:p w:rsidR="00F76305" w:rsidRDefault="00F76305">
      <w:pPr>
        <w:pStyle w:val="ConsPlusTitle"/>
        <w:jc w:val="center"/>
      </w:pPr>
      <w:r>
        <w:t>ПОСТАНОВЛЕНИЕ</w:t>
      </w:r>
    </w:p>
    <w:p w:rsidR="00F76305" w:rsidRDefault="00F76305">
      <w:pPr>
        <w:pStyle w:val="ConsPlusTitle"/>
        <w:jc w:val="center"/>
      </w:pPr>
      <w:r>
        <w:t>от 20 августа 2024 г. N 385-п</w:t>
      </w:r>
    </w:p>
    <w:p w:rsidR="00F76305" w:rsidRDefault="00F76305">
      <w:pPr>
        <w:pStyle w:val="ConsPlusTitle"/>
        <w:jc w:val="both"/>
      </w:pPr>
    </w:p>
    <w:p w:rsidR="00F76305" w:rsidRDefault="00F76305">
      <w:pPr>
        <w:pStyle w:val="ConsPlusTitle"/>
        <w:jc w:val="center"/>
      </w:pPr>
      <w:r>
        <w:t>Об утверждении административного регламента предоставления</w:t>
      </w:r>
    </w:p>
    <w:p w:rsidR="00F76305" w:rsidRDefault="00F76305">
      <w:pPr>
        <w:pStyle w:val="ConsPlusTitle"/>
        <w:jc w:val="center"/>
      </w:pPr>
      <w:r>
        <w:t>муниципальной услуги "Установление публичного сервитута"</w:t>
      </w:r>
    </w:p>
    <w:p w:rsidR="00F76305" w:rsidRDefault="00F76305">
      <w:pPr>
        <w:pStyle w:val="ConsPlusNormal"/>
        <w:jc w:val="both"/>
      </w:pPr>
    </w:p>
    <w:p w:rsidR="00F76305" w:rsidRDefault="00F76305">
      <w:pPr>
        <w:pStyle w:val="ConsPlusNormal"/>
        <w:ind w:firstLine="540"/>
        <w:jc w:val="both"/>
      </w:pPr>
      <w:proofErr w:type="gramStart"/>
      <w:r>
        <w:t xml:space="preserve">В соответствии с Земельным </w:t>
      </w:r>
      <w:hyperlink r:id="rId4">
        <w:r>
          <w:rPr>
            <w:color w:val="0000FF"/>
          </w:rPr>
          <w:t>кодексом</w:t>
        </w:r>
      </w:hyperlink>
      <w:r>
        <w:t xml:space="preserve"> Российской Федерации,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города Челябинска, </w:t>
      </w:r>
      <w:hyperlink r:id="rId8">
        <w:r>
          <w:rPr>
            <w:color w:val="0000FF"/>
          </w:rPr>
          <w:t>постановлением</w:t>
        </w:r>
      </w:hyperlink>
      <w: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roofErr w:type="gramEnd"/>
    </w:p>
    <w:p w:rsidR="00F76305" w:rsidRDefault="00F76305">
      <w:pPr>
        <w:pStyle w:val="ConsPlusNormal"/>
        <w:spacing w:before="200"/>
        <w:ind w:firstLine="540"/>
        <w:jc w:val="both"/>
      </w:pPr>
      <w:r>
        <w:t>ПОСТАНОВЛЯЮ:</w:t>
      </w:r>
    </w:p>
    <w:p w:rsidR="00F76305" w:rsidRDefault="00F76305">
      <w:pPr>
        <w:pStyle w:val="ConsPlusNormal"/>
        <w:jc w:val="both"/>
      </w:pPr>
    </w:p>
    <w:p w:rsidR="00F76305" w:rsidRDefault="00F76305">
      <w:pPr>
        <w:pStyle w:val="ConsPlusNormal"/>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"Установление публичного сервитута".</w:t>
      </w:r>
    </w:p>
    <w:p w:rsidR="00F76305" w:rsidRDefault="00F76305">
      <w:pPr>
        <w:pStyle w:val="ConsPlusNormal"/>
        <w:jc w:val="both"/>
      </w:pPr>
    </w:p>
    <w:p w:rsidR="00F76305" w:rsidRDefault="00F76305">
      <w:pPr>
        <w:pStyle w:val="ConsPlusNormal"/>
        <w:ind w:firstLine="540"/>
        <w:jc w:val="both"/>
      </w:pPr>
      <w:r>
        <w:t>2. Признать утратившими силу:</w:t>
      </w:r>
    </w:p>
    <w:p w:rsidR="00F76305" w:rsidRDefault="00F76305">
      <w:pPr>
        <w:pStyle w:val="ConsPlusNormal"/>
        <w:spacing w:before="200"/>
        <w:ind w:firstLine="540"/>
        <w:jc w:val="both"/>
      </w:pPr>
      <w:r>
        <w:t xml:space="preserve">1) </w:t>
      </w:r>
      <w:hyperlink r:id="rId9">
        <w:r>
          <w:rPr>
            <w:color w:val="0000FF"/>
          </w:rPr>
          <w:t>постановление</w:t>
        </w:r>
      </w:hyperlink>
      <w:r>
        <w:t xml:space="preserve"> Администрации города Челябинска от 29.10.2019 N 577-п "Об утверждении административного регламента предоставления муниципальной услуги "Установление публичного сервитута в отдельных целях на территории города Челябинска";</w:t>
      </w:r>
    </w:p>
    <w:p w:rsidR="00F76305" w:rsidRDefault="00F76305">
      <w:pPr>
        <w:pStyle w:val="ConsPlusNormal"/>
        <w:spacing w:before="200"/>
        <w:ind w:firstLine="540"/>
        <w:jc w:val="both"/>
      </w:pPr>
      <w:r>
        <w:t xml:space="preserve">2) </w:t>
      </w:r>
      <w:hyperlink r:id="rId10">
        <w:r>
          <w:rPr>
            <w:color w:val="0000FF"/>
          </w:rPr>
          <w:t>постановление</w:t>
        </w:r>
      </w:hyperlink>
      <w:r>
        <w:t xml:space="preserve"> Администрации города Челябинска от 11.02.2020 N 76-п "О внесении изменений в постановление Администрации города Челябинска от 29.10.2019 N 577-п".</w:t>
      </w:r>
    </w:p>
    <w:p w:rsidR="00F76305" w:rsidRDefault="00F76305">
      <w:pPr>
        <w:pStyle w:val="ConsPlusNormal"/>
        <w:jc w:val="both"/>
      </w:pPr>
    </w:p>
    <w:p w:rsidR="00F76305" w:rsidRDefault="00F76305">
      <w:pPr>
        <w:pStyle w:val="ConsPlusNormal"/>
        <w:ind w:firstLine="540"/>
        <w:jc w:val="both"/>
      </w:pPr>
      <w:r>
        <w:t xml:space="preserve">3.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w:t>
      </w:r>
      <w:proofErr w:type="gramStart"/>
      <w:r>
        <w:t>разместить</w:t>
      </w:r>
      <w:proofErr w:type="gramEnd"/>
      <w:r>
        <w:t xml:space="preserve"> настоящее постановление на официальном сайте Администрации города Челябинска в сети Интернет.</w:t>
      </w:r>
    </w:p>
    <w:p w:rsidR="00F76305" w:rsidRDefault="00F76305">
      <w:pPr>
        <w:pStyle w:val="ConsPlusNormal"/>
        <w:jc w:val="both"/>
      </w:pPr>
    </w:p>
    <w:p w:rsidR="00F76305" w:rsidRDefault="00F76305">
      <w:pPr>
        <w:pStyle w:val="ConsPlusNormal"/>
        <w:ind w:firstLine="540"/>
        <w:jc w:val="both"/>
      </w:pPr>
      <w:r>
        <w:t>4. Внести настоящее постановление в раздел 5 "Земельные отношения и природопользование" нормативной правовой базы местного самоуправления города Челябинска.</w:t>
      </w:r>
    </w:p>
    <w:p w:rsidR="00F76305" w:rsidRDefault="00F76305">
      <w:pPr>
        <w:pStyle w:val="ConsPlusNormal"/>
        <w:jc w:val="both"/>
      </w:pPr>
    </w:p>
    <w:p w:rsidR="00F76305" w:rsidRDefault="00F76305">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города по правовым и имущественным вопросам Рыльскую Н.С.</w:t>
      </w:r>
    </w:p>
    <w:p w:rsidR="00F76305" w:rsidRDefault="00F76305">
      <w:pPr>
        <w:pStyle w:val="ConsPlusNormal"/>
        <w:jc w:val="both"/>
      </w:pPr>
    </w:p>
    <w:p w:rsidR="00F76305" w:rsidRDefault="00F76305">
      <w:pPr>
        <w:pStyle w:val="ConsPlusNormal"/>
        <w:ind w:firstLine="540"/>
        <w:jc w:val="both"/>
      </w:pPr>
      <w:r>
        <w:t>6. Настоящее постановление вступает в силу после его официального опубликования в соответствии с законодательством Российской Федерации.</w:t>
      </w:r>
    </w:p>
    <w:p w:rsidR="00F76305" w:rsidRDefault="00F76305">
      <w:pPr>
        <w:pStyle w:val="ConsPlusNormal"/>
        <w:jc w:val="both"/>
      </w:pPr>
    </w:p>
    <w:p w:rsidR="00F76305" w:rsidRDefault="00F76305">
      <w:pPr>
        <w:pStyle w:val="ConsPlusNormal"/>
        <w:jc w:val="right"/>
      </w:pPr>
      <w:r>
        <w:t>Глава города Челябинска</w:t>
      </w:r>
    </w:p>
    <w:p w:rsidR="00F76305" w:rsidRDefault="00F76305">
      <w:pPr>
        <w:pStyle w:val="ConsPlusNormal"/>
        <w:jc w:val="right"/>
      </w:pPr>
      <w:r>
        <w:t>Н.П.КОТОВА</w:t>
      </w: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right"/>
        <w:outlineLvl w:val="0"/>
      </w:pPr>
      <w:r>
        <w:t>Утвержден</w:t>
      </w:r>
    </w:p>
    <w:p w:rsidR="00F76305" w:rsidRDefault="00F76305">
      <w:pPr>
        <w:pStyle w:val="ConsPlusNormal"/>
        <w:jc w:val="right"/>
      </w:pPr>
      <w:r>
        <w:t>постановлением</w:t>
      </w:r>
    </w:p>
    <w:p w:rsidR="00F76305" w:rsidRDefault="00F76305">
      <w:pPr>
        <w:pStyle w:val="ConsPlusNormal"/>
        <w:jc w:val="right"/>
      </w:pPr>
      <w:r>
        <w:t>Администрации</w:t>
      </w:r>
    </w:p>
    <w:p w:rsidR="00F76305" w:rsidRDefault="00F76305">
      <w:pPr>
        <w:pStyle w:val="ConsPlusNormal"/>
        <w:jc w:val="right"/>
      </w:pPr>
      <w:r>
        <w:t>города Челябинска</w:t>
      </w:r>
    </w:p>
    <w:p w:rsidR="00F76305" w:rsidRDefault="00F76305">
      <w:pPr>
        <w:pStyle w:val="ConsPlusNormal"/>
        <w:jc w:val="right"/>
      </w:pPr>
      <w:r>
        <w:t>от 20 августа 2024 г. N 385-п</w:t>
      </w:r>
    </w:p>
    <w:p w:rsidR="00F76305" w:rsidRDefault="00F76305">
      <w:pPr>
        <w:pStyle w:val="ConsPlusNormal"/>
        <w:jc w:val="both"/>
      </w:pPr>
    </w:p>
    <w:p w:rsidR="00F76305" w:rsidRDefault="00F76305">
      <w:pPr>
        <w:pStyle w:val="ConsPlusTitle"/>
        <w:jc w:val="center"/>
      </w:pPr>
      <w:bookmarkStart w:id="0" w:name="P38"/>
      <w:bookmarkEnd w:id="0"/>
      <w:r>
        <w:t>Административный регламент</w:t>
      </w:r>
    </w:p>
    <w:p w:rsidR="00F76305" w:rsidRDefault="00F76305">
      <w:pPr>
        <w:pStyle w:val="ConsPlusTitle"/>
        <w:jc w:val="center"/>
      </w:pPr>
      <w:r>
        <w:t>предоставления муниципальной услуги</w:t>
      </w:r>
    </w:p>
    <w:p w:rsidR="00F76305" w:rsidRDefault="00F76305">
      <w:pPr>
        <w:pStyle w:val="ConsPlusTitle"/>
        <w:jc w:val="center"/>
      </w:pPr>
      <w:r>
        <w:t>"Установление публичного сервитута"</w:t>
      </w:r>
    </w:p>
    <w:p w:rsidR="00F76305" w:rsidRDefault="00F76305">
      <w:pPr>
        <w:pStyle w:val="ConsPlusNormal"/>
        <w:jc w:val="both"/>
      </w:pPr>
    </w:p>
    <w:p w:rsidR="00F76305" w:rsidRDefault="00F76305">
      <w:pPr>
        <w:pStyle w:val="ConsPlusTitle"/>
        <w:jc w:val="center"/>
        <w:outlineLvl w:val="1"/>
      </w:pPr>
      <w:r>
        <w:t>I. Общие положения</w:t>
      </w:r>
    </w:p>
    <w:p w:rsidR="00F76305" w:rsidRDefault="00F76305">
      <w:pPr>
        <w:pStyle w:val="ConsPlusNormal"/>
        <w:jc w:val="both"/>
      </w:pPr>
    </w:p>
    <w:p w:rsidR="00F76305" w:rsidRDefault="00F76305">
      <w:pPr>
        <w:pStyle w:val="ConsPlusNormal"/>
        <w:ind w:firstLine="540"/>
        <w:jc w:val="both"/>
      </w:pPr>
      <w:r>
        <w:t xml:space="preserve">1. </w:t>
      </w:r>
      <w:proofErr w:type="gramStart"/>
      <w:r>
        <w:t xml:space="preserve">Настоящий административный регламент предоставления муниципальной услуги "Установление </w:t>
      </w:r>
      <w:r>
        <w:lastRenderedPageBreak/>
        <w:t>публичного сервитута"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roofErr w:type="gramEnd"/>
    </w:p>
    <w:p w:rsidR="00F76305" w:rsidRDefault="00F76305">
      <w:pPr>
        <w:pStyle w:val="ConsPlusNormal"/>
        <w:spacing w:before="200"/>
        <w:ind w:firstLine="540"/>
        <w:jc w:val="both"/>
      </w:pPr>
      <w:r>
        <w:t xml:space="preserve">2. Административный регламент разработан в соответствии </w:t>
      </w:r>
      <w:proofErr w:type="gramStart"/>
      <w:r>
        <w:t>с</w:t>
      </w:r>
      <w:proofErr w:type="gramEnd"/>
      <w:r>
        <w:t>:</w:t>
      </w:r>
    </w:p>
    <w:p w:rsidR="00F76305" w:rsidRDefault="00F76305">
      <w:pPr>
        <w:pStyle w:val="ConsPlusNormal"/>
        <w:spacing w:before="200"/>
        <w:ind w:firstLine="540"/>
        <w:jc w:val="both"/>
      </w:pPr>
      <w:r>
        <w:t xml:space="preserve">1) Земельным </w:t>
      </w:r>
      <w:hyperlink r:id="rId11">
        <w:r>
          <w:rPr>
            <w:color w:val="0000FF"/>
          </w:rPr>
          <w:t>кодексом</w:t>
        </w:r>
      </w:hyperlink>
      <w:r>
        <w:t xml:space="preserve"> Российской Федерации (далее - ЗК РФ);</w:t>
      </w:r>
    </w:p>
    <w:p w:rsidR="00F76305" w:rsidRDefault="00F76305">
      <w:pPr>
        <w:pStyle w:val="ConsPlusNormal"/>
        <w:spacing w:before="200"/>
        <w:ind w:firstLine="540"/>
        <w:jc w:val="both"/>
      </w:pPr>
      <w:r>
        <w:t xml:space="preserve">2)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w:t>
      </w:r>
    </w:p>
    <w:p w:rsidR="00F76305" w:rsidRDefault="00F76305">
      <w:pPr>
        <w:pStyle w:val="ConsPlusNormal"/>
        <w:spacing w:before="200"/>
        <w:ind w:firstLine="540"/>
        <w:jc w:val="both"/>
      </w:pPr>
      <w:r>
        <w:t xml:space="preserve">3)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F76305" w:rsidRDefault="00F76305">
      <w:pPr>
        <w:pStyle w:val="ConsPlusNormal"/>
        <w:spacing w:before="200"/>
        <w:ind w:firstLine="540"/>
        <w:jc w:val="both"/>
      </w:pPr>
      <w:r>
        <w:t xml:space="preserve">4) </w:t>
      </w:r>
      <w:hyperlink r:id="rId14">
        <w:r>
          <w:rPr>
            <w:color w:val="0000FF"/>
          </w:rPr>
          <w:t>постановлением</w:t>
        </w:r>
      </w:hyperlink>
      <w:r>
        <w:t xml:space="preserve"> Правительства Российской Федерации от 13.03.2020 N 279 "Об информационном обеспечении градостроительной деятельности";</w:t>
      </w:r>
    </w:p>
    <w:p w:rsidR="00F76305" w:rsidRDefault="00F76305">
      <w:pPr>
        <w:pStyle w:val="ConsPlusNormal"/>
        <w:spacing w:before="200"/>
        <w:ind w:firstLine="540"/>
        <w:jc w:val="both"/>
      </w:pPr>
      <w:r>
        <w:t xml:space="preserve">5) </w:t>
      </w:r>
      <w:hyperlink r:id="rId15">
        <w:r>
          <w:rPr>
            <w:color w:val="0000FF"/>
          </w:rPr>
          <w:t>распоряжением</w:t>
        </w:r>
      </w:hyperlink>
      <w:r>
        <w:t xml:space="preserve"> Правительства Российской Федерации от 18.09.2019 N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76305" w:rsidRDefault="00F76305">
      <w:pPr>
        <w:pStyle w:val="ConsPlusNormal"/>
        <w:spacing w:before="200"/>
        <w:ind w:firstLine="540"/>
        <w:jc w:val="both"/>
      </w:pPr>
      <w:r>
        <w:t xml:space="preserve">6) </w:t>
      </w:r>
      <w:hyperlink r:id="rId16">
        <w:r>
          <w:rPr>
            <w:color w:val="0000FF"/>
          </w:rPr>
          <w:t>приказом</w:t>
        </w:r>
      </w:hyperlink>
      <w:r>
        <w:t xml:space="preserve"> </w:t>
      </w:r>
      <w:proofErr w:type="spellStart"/>
      <w:r>
        <w:t>Росреестра</w:t>
      </w:r>
      <w:proofErr w:type="spellEnd"/>
      <w:r>
        <w:t xml:space="preserve"> от 13.01.2021 N </w:t>
      </w:r>
      <w:proofErr w:type="gramStart"/>
      <w:r>
        <w:t>П</w:t>
      </w:r>
      <w:proofErr w:type="gramEnd"/>
      <w: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w:t>
      </w:r>
      <w:proofErr w:type="spellStart"/>
      <w:r>
        <w:t>Росреестра</w:t>
      </w:r>
      <w:proofErr w:type="spellEnd"/>
      <w:r>
        <w:t xml:space="preserve"> N П/0004);</w:t>
      </w:r>
    </w:p>
    <w:p w:rsidR="00F76305" w:rsidRDefault="00F76305">
      <w:pPr>
        <w:pStyle w:val="ConsPlusNormal"/>
        <w:spacing w:before="200"/>
        <w:ind w:firstLine="540"/>
        <w:jc w:val="both"/>
      </w:pPr>
      <w:r>
        <w:t xml:space="preserve">7) </w:t>
      </w:r>
      <w:hyperlink r:id="rId17">
        <w:r>
          <w:rPr>
            <w:color w:val="0000FF"/>
          </w:rPr>
          <w:t>приказом</w:t>
        </w:r>
      </w:hyperlink>
      <w:r>
        <w:t xml:space="preserve"> </w:t>
      </w:r>
      <w:proofErr w:type="spellStart"/>
      <w:r>
        <w:t>Росреестра</w:t>
      </w:r>
      <w:proofErr w:type="spellEnd"/>
      <w:r>
        <w:t xml:space="preserve"> от 19.04.2022 N </w:t>
      </w:r>
      <w:proofErr w:type="gramStart"/>
      <w:r>
        <w:t>П</w:t>
      </w:r>
      <w:proofErr w:type="gramEnd"/>
      <w: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w:t>
      </w:r>
      <w:proofErr w:type="spellStart"/>
      <w:r>
        <w:t>Росреестра</w:t>
      </w:r>
      <w:proofErr w:type="spellEnd"/>
      <w:r>
        <w:t xml:space="preserve"> N П/0150);</w:t>
      </w:r>
    </w:p>
    <w:p w:rsidR="00F76305" w:rsidRDefault="00F76305">
      <w:pPr>
        <w:pStyle w:val="ConsPlusNormal"/>
        <w:spacing w:before="200"/>
        <w:ind w:firstLine="540"/>
        <w:jc w:val="both"/>
      </w:pPr>
      <w:r>
        <w:t xml:space="preserve">8) </w:t>
      </w:r>
      <w:hyperlink r:id="rId18">
        <w:r>
          <w:rPr>
            <w:color w:val="0000FF"/>
          </w:rPr>
          <w:t>Уставом</w:t>
        </w:r>
      </w:hyperlink>
      <w:r>
        <w:t xml:space="preserve"> города Челябинска;</w:t>
      </w:r>
    </w:p>
    <w:p w:rsidR="00F76305" w:rsidRDefault="00F76305">
      <w:pPr>
        <w:pStyle w:val="ConsPlusNormal"/>
        <w:spacing w:before="200"/>
        <w:ind w:firstLine="540"/>
        <w:jc w:val="both"/>
      </w:pPr>
      <w:r>
        <w:t xml:space="preserve">9) </w:t>
      </w:r>
      <w:hyperlink r:id="rId19">
        <w:r>
          <w:rPr>
            <w:color w:val="0000FF"/>
          </w:rPr>
          <w:t>постановлением</w:t>
        </w:r>
      </w:hyperlink>
      <w:r>
        <w:t xml:space="preserve"> Администрации города Челябинска от 02.03.2015 N 45-п "Об утверждении Положения о Комитете по управлению имуществом и земельным отношениям города Челябинска";</w:t>
      </w:r>
    </w:p>
    <w:p w:rsidR="00F76305" w:rsidRDefault="00F76305">
      <w:pPr>
        <w:pStyle w:val="ConsPlusNormal"/>
        <w:spacing w:before="200"/>
        <w:ind w:firstLine="540"/>
        <w:jc w:val="both"/>
      </w:pPr>
      <w:r>
        <w:t xml:space="preserve">10) </w:t>
      </w:r>
      <w:hyperlink r:id="rId20">
        <w:r>
          <w:rPr>
            <w:color w:val="0000FF"/>
          </w:rPr>
          <w:t>постановлением</w:t>
        </w:r>
      </w:hyperlink>
      <w:r>
        <w:t xml:space="preserve"> Администрации города Челябинска от 29.12.2015 N 347-п "Об утверждении Положения о правовых актах, принимаемых (издаваемых) в Администрации города Челябинска";</w:t>
      </w:r>
    </w:p>
    <w:p w:rsidR="00F76305" w:rsidRDefault="00F76305">
      <w:pPr>
        <w:pStyle w:val="ConsPlusNormal"/>
        <w:spacing w:before="200"/>
        <w:ind w:firstLine="540"/>
        <w:jc w:val="both"/>
      </w:pPr>
      <w:r>
        <w:t xml:space="preserve">11) </w:t>
      </w:r>
      <w:hyperlink r:id="rId21">
        <w:r>
          <w:rPr>
            <w:color w:val="0000FF"/>
          </w:rPr>
          <w:t>постановлением</w:t>
        </w:r>
      </w:hyperlink>
      <w: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
    <w:p w:rsidR="00F76305" w:rsidRDefault="00F76305">
      <w:pPr>
        <w:pStyle w:val="ConsPlusNormal"/>
        <w:spacing w:before="200"/>
        <w:ind w:firstLine="540"/>
        <w:jc w:val="both"/>
      </w:pPr>
      <w:r>
        <w:t xml:space="preserve">12) </w:t>
      </w:r>
      <w:hyperlink r:id="rId22">
        <w:r>
          <w:rPr>
            <w:color w:val="0000FF"/>
          </w:rPr>
          <w:t>распоряжением</w:t>
        </w:r>
      </w:hyperlink>
      <w:r>
        <w:t xml:space="preserve"> Администрации города Челябинска от 28.07.2015 N 8199 "Об утверждении перечня муниципальных и государственных услуг, предоставляемых Администрацией города Челябинска" (далее - распоряжение Администрации N 8199).</w:t>
      </w:r>
    </w:p>
    <w:p w:rsidR="00F76305" w:rsidRDefault="00F76305">
      <w:pPr>
        <w:pStyle w:val="ConsPlusNormal"/>
        <w:spacing w:before="200"/>
        <w:ind w:firstLine="540"/>
        <w:jc w:val="both"/>
      </w:pPr>
      <w: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F76305" w:rsidRDefault="00F76305">
      <w:pPr>
        <w:pStyle w:val="ConsPlusNormal"/>
        <w:spacing w:before="200"/>
        <w:ind w:firstLine="540"/>
        <w:jc w:val="both"/>
      </w:pPr>
      <w:r>
        <w:t>Информация об административном регламенте и предоставляемой муниципальной услуге размещается:</w:t>
      </w:r>
    </w:p>
    <w:p w:rsidR="00F76305" w:rsidRDefault="00F76305">
      <w:pPr>
        <w:pStyle w:val="ConsPlusNormal"/>
        <w:spacing w:before="200"/>
        <w:ind w:firstLine="540"/>
        <w:jc w:val="both"/>
      </w:pPr>
      <w:r>
        <w:t>1) на информационном стенде в Комитете по управлению имуществом и земельным отношениям города Челябинска;</w:t>
      </w:r>
    </w:p>
    <w:p w:rsidR="00F76305" w:rsidRDefault="00F76305">
      <w:pPr>
        <w:pStyle w:val="ConsPlusNormal"/>
        <w:spacing w:before="200"/>
        <w:ind w:firstLine="540"/>
        <w:jc w:val="both"/>
      </w:pPr>
      <w:r>
        <w:t xml:space="preserve">2) на официальном сайте Администрации города Челябинска в информационно-телекоммуникационной сети Интернет (далее - сеть Интернет): </w:t>
      </w:r>
      <w:hyperlink r:id="rId23">
        <w:r>
          <w:rPr>
            <w:color w:val="0000FF"/>
          </w:rPr>
          <w:t>http://www.cheladmin.ru</w:t>
        </w:r>
      </w:hyperlink>
      <w:r>
        <w:t xml:space="preserve">; на официальном сайте Комитета по управлению имуществом и земельным отношениям города Челябинска в сети Интернет: </w:t>
      </w:r>
      <w:hyperlink r:id="rId24">
        <w:r>
          <w:rPr>
            <w:color w:val="0000FF"/>
          </w:rPr>
          <w:t>http://www.kuizo.ru</w:t>
        </w:r>
      </w:hyperlink>
      <w:r>
        <w:t>;</w:t>
      </w:r>
    </w:p>
    <w:p w:rsidR="00F76305" w:rsidRDefault="00F76305">
      <w:pPr>
        <w:pStyle w:val="ConsPlusNormal"/>
        <w:spacing w:before="200"/>
        <w:ind w:firstLine="540"/>
        <w:jc w:val="both"/>
      </w:pPr>
      <w: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и муниципальных услуг (функций)";</w:t>
      </w:r>
    </w:p>
    <w:p w:rsidR="00F76305" w:rsidRDefault="00F76305">
      <w:pPr>
        <w:pStyle w:val="ConsPlusNormal"/>
        <w:spacing w:before="200"/>
        <w:ind w:firstLine="540"/>
        <w:jc w:val="both"/>
      </w:pPr>
      <w:r>
        <w:lastRenderedPageBreak/>
        <w:t>4) на информационных стендах в помещениях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 (далее - МФЦ).</w:t>
      </w:r>
    </w:p>
    <w:p w:rsidR="00F76305" w:rsidRDefault="00F76305">
      <w:pPr>
        <w:pStyle w:val="ConsPlusNormal"/>
        <w:spacing w:before="200"/>
        <w:ind w:firstLine="540"/>
        <w:jc w:val="both"/>
      </w:pPr>
      <w:r>
        <w:t>4. Заявителями на получение муниципальной услуги являются организации:</w:t>
      </w:r>
    </w:p>
    <w:p w:rsidR="00F76305" w:rsidRDefault="00F76305">
      <w:pPr>
        <w:pStyle w:val="ConsPlusNormal"/>
        <w:spacing w:before="200"/>
        <w:ind w:firstLine="540"/>
        <w:jc w:val="both"/>
      </w:pPr>
      <w:proofErr w:type="gramStart"/>
      <w:r>
        <w:t>1)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F76305" w:rsidRDefault="00F76305">
      <w:pPr>
        <w:pStyle w:val="ConsPlusNormal"/>
        <w:spacing w:before="200"/>
        <w:ind w:firstLine="540"/>
        <w:jc w:val="both"/>
      </w:pPr>
      <w:r>
        <w:t xml:space="preserve">2) являющиеся организацией связи - для размещения линий или сооружений связи, указанных в </w:t>
      </w:r>
      <w:hyperlink r:id="rId25">
        <w:r>
          <w:rPr>
            <w:color w:val="0000FF"/>
          </w:rPr>
          <w:t>подпункте 1 статьи 39.37</w:t>
        </w:r>
      </w:hyperlink>
      <w: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76305" w:rsidRDefault="00F76305">
      <w:pPr>
        <w:pStyle w:val="ConsPlusNormal"/>
        <w:spacing w:before="200"/>
        <w:ind w:firstLine="540"/>
        <w:jc w:val="both"/>
      </w:pPr>
      <w:proofErr w:type="gramStart"/>
      <w: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26">
        <w:r>
          <w:rPr>
            <w:color w:val="0000FF"/>
          </w:rPr>
          <w:t>подпунктах 2</w:t>
        </w:r>
      </w:hyperlink>
      <w:r>
        <w:t xml:space="preserve"> - </w:t>
      </w:r>
      <w:hyperlink r:id="rId27">
        <w:r>
          <w:rPr>
            <w:color w:val="0000FF"/>
          </w:rPr>
          <w:t>6 статьи 39.37</w:t>
        </w:r>
      </w:hyperlink>
      <w:r>
        <w:t xml:space="preserve"> ЗК РФ;</w:t>
      </w:r>
      <w:proofErr w:type="gramEnd"/>
    </w:p>
    <w:p w:rsidR="00F76305" w:rsidRDefault="00F76305">
      <w:pPr>
        <w:pStyle w:val="ConsPlusNormal"/>
        <w:spacing w:before="200"/>
        <w:ind w:firstLine="540"/>
        <w:jc w:val="both"/>
      </w:pPr>
      <w:r>
        <w:t xml:space="preserve">4) предусмотренные </w:t>
      </w:r>
      <w:hyperlink r:id="rId28">
        <w:r>
          <w:rPr>
            <w:color w:val="0000FF"/>
          </w:rPr>
          <w:t>пунктом 1 статьи 56.4</w:t>
        </w:r>
      </w:hyperlink>
      <w:r>
        <w:t xml:space="preserve"> ЗК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76305" w:rsidRDefault="00F76305">
      <w:pPr>
        <w:pStyle w:val="ConsPlusNormal"/>
        <w:spacing w:before="200"/>
        <w:ind w:firstLine="540"/>
        <w:jc w:val="both"/>
      </w:pPr>
      <w:r>
        <w:t>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76305" w:rsidRDefault="00F76305">
      <w:pPr>
        <w:pStyle w:val="ConsPlusNormal"/>
        <w:spacing w:before="200"/>
        <w:ind w:firstLine="540"/>
        <w:jc w:val="both"/>
      </w:pPr>
      <w:proofErr w:type="gramStart"/>
      <w:r>
        <w:t>6)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F76305" w:rsidRDefault="00F76305">
      <w:pPr>
        <w:pStyle w:val="ConsPlusNormal"/>
        <w:spacing w:before="200"/>
        <w:ind w:firstLine="540"/>
        <w:jc w:val="both"/>
      </w:pPr>
      <w:r>
        <w:t>Заявителем также может быть иное лицо, уполномоченное в соответствии с нормативными правовыми актами Российской Федерации, нормативными правовыми актами Челябинской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76305" w:rsidRDefault="00F76305">
      <w:pPr>
        <w:pStyle w:val="ConsPlusNormal"/>
        <w:spacing w:before="200"/>
        <w:ind w:firstLine="540"/>
        <w:jc w:val="both"/>
      </w:pPr>
      <w:r>
        <w:t>При предоставлении муниципальной услуги интересы заявителей могут представлять лица, обладающие соответствующими полномочиями (далее - представитель заявителя).</w:t>
      </w:r>
    </w:p>
    <w:p w:rsidR="00F76305" w:rsidRDefault="00F76305">
      <w:pPr>
        <w:pStyle w:val="ConsPlusNormal"/>
        <w:jc w:val="both"/>
      </w:pPr>
    </w:p>
    <w:p w:rsidR="00F76305" w:rsidRDefault="00F76305">
      <w:pPr>
        <w:pStyle w:val="ConsPlusTitle"/>
        <w:jc w:val="center"/>
        <w:outlineLvl w:val="1"/>
      </w:pPr>
      <w:r>
        <w:t>II. Стандарт предоставления муниципальной услуги</w:t>
      </w:r>
    </w:p>
    <w:p w:rsidR="00F76305" w:rsidRDefault="00F76305">
      <w:pPr>
        <w:pStyle w:val="ConsPlusNormal"/>
        <w:jc w:val="both"/>
      </w:pPr>
    </w:p>
    <w:p w:rsidR="00F76305" w:rsidRDefault="00F76305">
      <w:pPr>
        <w:pStyle w:val="ConsPlusTitle"/>
        <w:jc w:val="center"/>
        <w:outlineLvl w:val="2"/>
      </w:pPr>
      <w:r>
        <w:t>Наименование муниципальной услуги</w:t>
      </w:r>
    </w:p>
    <w:p w:rsidR="00F76305" w:rsidRDefault="00F76305">
      <w:pPr>
        <w:pStyle w:val="ConsPlusNormal"/>
        <w:jc w:val="both"/>
      </w:pPr>
    </w:p>
    <w:p w:rsidR="00F76305" w:rsidRDefault="00F76305">
      <w:pPr>
        <w:pStyle w:val="ConsPlusNormal"/>
        <w:ind w:firstLine="540"/>
        <w:jc w:val="both"/>
      </w:pPr>
      <w:r>
        <w:t>5. Наименование муниципальной услуги - "Установление публичного сервитута".</w:t>
      </w:r>
    </w:p>
    <w:p w:rsidR="00F76305" w:rsidRDefault="00F76305">
      <w:pPr>
        <w:pStyle w:val="ConsPlusNormal"/>
        <w:jc w:val="both"/>
      </w:pPr>
    </w:p>
    <w:p w:rsidR="00F76305" w:rsidRDefault="00F76305">
      <w:pPr>
        <w:pStyle w:val="ConsPlusTitle"/>
        <w:jc w:val="center"/>
        <w:outlineLvl w:val="2"/>
      </w:pPr>
      <w:r>
        <w:t>Наименование органа, предоставляющего услугу</w:t>
      </w:r>
    </w:p>
    <w:p w:rsidR="00F76305" w:rsidRDefault="00F76305">
      <w:pPr>
        <w:pStyle w:val="ConsPlusNormal"/>
        <w:jc w:val="both"/>
      </w:pPr>
    </w:p>
    <w:p w:rsidR="00F76305" w:rsidRDefault="00F76305">
      <w:pPr>
        <w:pStyle w:val="ConsPlusNormal"/>
        <w:ind w:firstLine="540"/>
        <w:jc w:val="both"/>
      </w:pPr>
      <w:r>
        <w:t>6. Муниципальная услуга предоставляется Администрацией города Челябинска (далее - Администрация города).</w:t>
      </w:r>
    </w:p>
    <w:p w:rsidR="00F76305" w:rsidRDefault="00F76305">
      <w:pPr>
        <w:pStyle w:val="ConsPlusNormal"/>
        <w:spacing w:before="200"/>
        <w:ind w:firstLine="540"/>
        <w:jc w:val="both"/>
      </w:pPr>
      <w:r>
        <w:t>Непосредственным исполнителем муниципальной услуги является Комитет по управлению имуществом и земельным отношениям города Челябинска (далее - Комитет).</w:t>
      </w:r>
    </w:p>
    <w:p w:rsidR="00F76305" w:rsidRDefault="00F76305">
      <w:pPr>
        <w:pStyle w:val="ConsPlusNormal"/>
        <w:spacing w:before="200"/>
        <w:ind w:firstLine="540"/>
        <w:jc w:val="both"/>
      </w:pPr>
      <w:r>
        <w:t>При предоставлении муниципальной услуги Администрация города и Комитет взаимодействуют с органами государственной власти, органами местного самоуправления города Челябинска,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
    <w:p w:rsidR="00F76305" w:rsidRDefault="00F76305">
      <w:pPr>
        <w:pStyle w:val="ConsPlusNormal"/>
        <w:spacing w:before="200"/>
        <w:ind w:firstLine="540"/>
        <w:jc w:val="both"/>
      </w:pPr>
      <w:r>
        <w:lastRenderedPageBreak/>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F76305" w:rsidRDefault="00F76305">
      <w:pPr>
        <w:pStyle w:val="ConsPlusNormal"/>
        <w:spacing w:before="200"/>
        <w:ind w:firstLine="540"/>
        <w:jc w:val="both"/>
      </w:pPr>
      <w:r>
        <w:t xml:space="preserve">Муниципальная услуга не может быть предоставлена в рамках комплексного запроса в соответствии со </w:t>
      </w:r>
      <w:hyperlink r:id="rId29">
        <w:r>
          <w:rPr>
            <w:color w:val="0000FF"/>
          </w:rPr>
          <w:t>статьей 15.1</w:t>
        </w:r>
      </w:hyperlink>
      <w:r>
        <w:t xml:space="preserve"> Федерального закона N 210-ФЗ, не предоставляется в упреждающем (</w:t>
      </w:r>
      <w:proofErr w:type="spellStart"/>
      <w:r>
        <w:t>проактивном</w:t>
      </w:r>
      <w:proofErr w:type="spellEnd"/>
      <w:r>
        <w:t>) режиме и не является взаимосвязанной с другими муниципальными услугами.</w:t>
      </w:r>
    </w:p>
    <w:p w:rsidR="00F76305" w:rsidRDefault="00F76305">
      <w:pPr>
        <w:pStyle w:val="ConsPlusNormal"/>
        <w:spacing w:before="200"/>
        <w:ind w:firstLine="540"/>
        <w:jc w:val="both"/>
      </w:pPr>
      <w:r>
        <w:t>7. Муниципальная услуга предоставляется заявителю в одной из следующих форм по выбору:</w:t>
      </w:r>
    </w:p>
    <w:p w:rsidR="00F76305" w:rsidRDefault="00F76305">
      <w:pPr>
        <w:pStyle w:val="ConsPlusNormal"/>
        <w:spacing w:before="200"/>
        <w:ind w:firstLine="540"/>
        <w:jc w:val="both"/>
      </w:pPr>
      <w:proofErr w:type="gramStart"/>
      <w:r>
        <w:t xml:space="preserve">1) путем обращения с запросом о предоставлении муниципальной услуги (далее - ходатайство) на бумажном носителе в Комитет непосредственно либо через организацию связи по форме в соответствии с </w:t>
      </w:r>
      <w:hyperlink w:anchor="P486">
        <w:r>
          <w:rPr>
            <w:color w:val="0000FF"/>
          </w:rPr>
          <w:t>приложением 1</w:t>
        </w:r>
      </w:hyperlink>
      <w:r>
        <w:t xml:space="preserve"> к настоящему административному регламенту, в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roofErr w:type="gramEnd"/>
    </w:p>
    <w:p w:rsidR="00F76305" w:rsidRDefault="00F76305">
      <w:pPr>
        <w:pStyle w:val="ConsPlusNormal"/>
        <w:spacing w:before="200"/>
        <w:ind w:firstLine="540"/>
        <w:jc w:val="both"/>
      </w:pPr>
      <w: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автоматизированной информационной системы "Портал государственных и муниципальных услуг Челябинской области" (далее - Региональный портал).</w:t>
      </w:r>
    </w:p>
    <w:p w:rsidR="00F76305" w:rsidRDefault="00F76305">
      <w:pPr>
        <w:pStyle w:val="ConsPlusNormal"/>
        <w:spacing w:before="200"/>
        <w:ind w:firstLine="540"/>
        <w:jc w:val="both"/>
      </w:pPr>
      <w:r>
        <w:t xml:space="preserve">В случае подачи ходатайства в форме электронного документа с использованием Единого портала, Регионального портала необходимые документы предоставляются также в электронной форме с разрешением не ниже 300 </w:t>
      </w:r>
      <w:proofErr w:type="spellStart"/>
      <w:r>
        <w:t>dpi</w:t>
      </w:r>
      <w:proofErr w:type="spellEnd"/>
      <w:r>
        <w:t xml:space="preserve"> в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xls</w:t>
      </w:r>
      <w:proofErr w:type="spellEnd"/>
      <w:r>
        <w:t xml:space="preserve">, </w:t>
      </w:r>
      <w:proofErr w:type="spellStart"/>
      <w:r>
        <w:t>xlsx</w:t>
      </w:r>
      <w:proofErr w:type="spellEnd"/>
      <w:r>
        <w:t xml:space="preserve"> или </w:t>
      </w:r>
      <w:proofErr w:type="spellStart"/>
      <w:r>
        <w:t>ods</w:t>
      </w:r>
      <w:proofErr w:type="spellEnd"/>
      <w:r>
        <w:t>. Объем файла не должен превышать 50 Мб.</w:t>
      </w:r>
    </w:p>
    <w:p w:rsidR="00F76305" w:rsidRDefault="00F76305">
      <w:pPr>
        <w:pStyle w:val="ConsPlusNormal"/>
        <w:spacing w:before="200"/>
        <w:ind w:firstLine="540"/>
        <w:jc w:val="both"/>
      </w:pPr>
      <w:r>
        <w:t>8.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Комитета на момент обращения заявителя в целях получения муниципальной услуги.</w:t>
      </w:r>
    </w:p>
    <w:p w:rsidR="00F76305" w:rsidRDefault="00F76305">
      <w:pPr>
        <w:pStyle w:val="ConsPlusNormal"/>
        <w:spacing w:before="200"/>
        <w:ind w:firstLine="540"/>
        <w:jc w:val="both"/>
      </w:pPr>
      <w:r>
        <w:t>9. В целях предоставления муниципальной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t>ии и ау</w:t>
      </w:r>
      <w:proofErr w:type="gramEnd"/>
      <w:r>
        <w:t>тентификации в органах, предоставляющих муниципальные услуги, МФЦ.</w:t>
      </w:r>
    </w:p>
    <w:p w:rsidR="00F76305" w:rsidRDefault="00F76305">
      <w:pPr>
        <w:pStyle w:val="ConsPlusNormal"/>
        <w:spacing w:before="200"/>
        <w:ind w:firstLine="540"/>
        <w:jc w:val="both"/>
      </w:pPr>
      <w:r>
        <w:t>При предоставлении муниципальной услуги в электронной форме идентификация и аутентификация осуществляются посредством:</w:t>
      </w:r>
    </w:p>
    <w:p w:rsidR="00F76305" w:rsidRDefault="00F76305">
      <w:pPr>
        <w:pStyle w:val="ConsPlusNormal"/>
        <w:spacing w:before="20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6305" w:rsidRDefault="00F76305">
      <w:pPr>
        <w:pStyle w:val="ConsPlusNormal"/>
        <w:spacing w:before="20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6305" w:rsidRDefault="00F76305">
      <w:pPr>
        <w:pStyle w:val="ConsPlusNormal"/>
        <w:jc w:val="both"/>
      </w:pPr>
    </w:p>
    <w:p w:rsidR="00F76305" w:rsidRDefault="00F76305">
      <w:pPr>
        <w:pStyle w:val="ConsPlusTitle"/>
        <w:jc w:val="center"/>
        <w:outlineLvl w:val="2"/>
      </w:pPr>
      <w:r>
        <w:t>Результат предоставления муниципальной услуги</w:t>
      </w:r>
    </w:p>
    <w:p w:rsidR="00F76305" w:rsidRDefault="00F76305">
      <w:pPr>
        <w:pStyle w:val="ConsPlusNormal"/>
        <w:jc w:val="both"/>
      </w:pPr>
    </w:p>
    <w:p w:rsidR="00F76305" w:rsidRDefault="00F76305">
      <w:pPr>
        <w:pStyle w:val="ConsPlusNormal"/>
        <w:ind w:firstLine="540"/>
        <w:jc w:val="both"/>
      </w:pPr>
      <w:r>
        <w:t>10. Результатом предоставления муниципальной услуги являются:</w:t>
      </w:r>
    </w:p>
    <w:p w:rsidR="00F76305" w:rsidRDefault="00F76305">
      <w:pPr>
        <w:pStyle w:val="ConsPlusNormal"/>
        <w:spacing w:before="200"/>
        <w:ind w:firstLine="540"/>
        <w:jc w:val="both"/>
      </w:pPr>
      <w:r>
        <w:t>1) решение об установлении публичного сервитута;</w:t>
      </w:r>
    </w:p>
    <w:p w:rsidR="00F76305" w:rsidRDefault="00F76305">
      <w:pPr>
        <w:pStyle w:val="ConsPlusNormal"/>
        <w:spacing w:before="200"/>
        <w:ind w:firstLine="540"/>
        <w:jc w:val="both"/>
      </w:pPr>
      <w:r>
        <w:t>2) решение об отказе в предоставлении муниципальной услуги.</w:t>
      </w:r>
    </w:p>
    <w:p w:rsidR="00F76305" w:rsidRDefault="00F76305">
      <w:pPr>
        <w:pStyle w:val="ConsPlusNormal"/>
        <w:jc w:val="both"/>
      </w:pPr>
    </w:p>
    <w:p w:rsidR="00F76305" w:rsidRDefault="00F76305">
      <w:pPr>
        <w:pStyle w:val="ConsPlusTitle"/>
        <w:jc w:val="center"/>
        <w:outlineLvl w:val="2"/>
      </w:pPr>
      <w:r>
        <w:t>Срок предоставления муниципальной услуги</w:t>
      </w:r>
    </w:p>
    <w:p w:rsidR="00F76305" w:rsidRDefault="00F76305">
      <w:pPr>
        <w:pStyle w:val="ConsPlusNormal"/>
        <w:jc w:val="both"/>
      </w:pPr>
    </w:p>
    <w:p w:rsidR="00F76305" w:rsidRDefault="00F76305">
      <w:pPr>
        <w:pStyle w:val="ConsPlusNormal"/>
        <w:ind w:firstLine="540"/>
        <w:jc w:val="both"/>
      </w:pPr>
      <w:bookmarkStart w:id="1" w:name="P105"/>
      <w:bookmarkEnd w:id="1"/>
      <w:r>
        <w:t>11. Срок предоставления муниципальной услуги:</w:t>
      </w:r>
    </w:p>
    <w:p w:rsidR="00F76305" w:rsidRDefault="00F76305">
      <w:pPr>
        <w:pStyle w:val="ConsPlusNormal"/>
        <w:spacing w:before="200"/>
        <w:ind w:firstLine="540"/>
        <w:jc w:val="both"/>
      </w:pPr>
      <w:r>
        <w:t xml:space="preserve">1) 20 дней со дня поступления ходатайства и прилагаемых документов в целях, предусмотренных </w:t>
      </w:r>
      <w:hyperlink r:id="rId30">
        <w:r>
          <w:rPr>
            <w:color w:val="0000FF"/>
          </w:rPr>
          <w:t>подпунктом 3 статьи 39.37</w:t>
        </w:r>
      </w:hyperlink>
      <w:r>
        <w:t xml:space="preserve"> ЗК РФ;</w:t>
      </w:r>
    </w:p>
    <w:p w:rsidR="00F76305" w:rsidRDefault="00F76305">
      <w:pPr>
        <w:pStyle w:val="ConsPlusNormal"/>
        <w:spacing w:before="200"/>
        <w:ind w:firstLine="540"/>
        <w:jc w:val="both"/>
      </w:pPr>
      <w:proofErr w:type="gramStart"/>
      <w:r>
        <w:t xml:space="preserve">2) 30 дней со дня поступления ходатайства и прилагаемых документов в целях, предусмотренных </w:t>
      </w:r>
      <w:hyperlink r:id="rId31">
        <w:r>
          <w:rPr>
            <w:color w:val="0000FF"/>
          </w:rPr>
          <w:t>подпунктами 1</w:t>
        </w:r>
      </w:hyperlink>
      <w:r>
        <w:t xml:space="preserve">, </w:t>
      </w:r>
      <w:hyperlink r:id="rId32">
        <w:r>
          <w:rPr>
            <w:color w:val="0000FF"/>
          </w:rPr>
          <w:t>2</w:t>
        </w:r>
      </w:hyperlink>
      <w:r>
        <w:t xml:space="preserve">, </w:t>
      </w:r>
      <w:hyperlink r:id="rId33">
        <w:r>
          <w:rPr>
            <w:color w:val="0000FF"/>
          </w:rPr>
          <w:t>4</w:t>
        </w:r>
      </w:hyperlink>
      <w:r>
        <w:t xml:space="preserve">, </w:t>
      </w:r>
      <w:hyperlink r:id="rId34">
        <w:r>
          <w:rPr>
            <w:color w:val="0000FF"/>
          </w:rPr>
          <w:t>4.1</w:t>
        </w:r>
      </w:hyperlink>
      <w:r>
        <w:t xml:space="preserve"> и </w:t>
      </w:r>
      <w:hyperlink r:id="rId35">
        <w:r>
          <w:rPr>
            <w:color w:val="0000FF"/>
          </w:rPr>
          <w:t>5 статьи 39.37</w:t>
        </w:r>
      </w:hyperlink>
      <w: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36">
        <w:r>
          <w:rPr>
            <w:color w:val="0000FF"/>
          </w:rPr>
          <w:t>подпунктом 6 статьи 39.37</w:t>
        </w:r>
      </w:hyperlink>
      <w:r>
        <w:t xml:space="preserve"> ЗК РФ, но не ранее чем 15 дней со дня опубликования сообщения о поступившем ходатайстве, предусмотренного </w:t>
      </w:r>
      <w:hyperlink r:id="rId37">
        <w:r>
          <w:rPr>
            <w:color w:val="0000FF"/>
          </w:rPr>
          <w:t>подпунктом 1</w:t>
        </w:r>
        <w:proofErr w:type="gramEnd"/>
        <w:r>
          <w:rPr>
            <w:color w:val="0000FF"/>
          </w:rPr>
          <w:t xml:space="preserve"> пункта 3 статьи 39.42</w:t>
        </w:r>
      </w:hyperlink>
      <w:r>
        <w:t xml:space="preserve"> ЗК РФ (за исключением случая, предусмотренного </w:t>
      </w:r>
      <w:hyperlink r:id="rId38">
        <w:r>
          <w:rPr>
            <w:color w:val="0000FF"/>
          </w:rPr>
          <w:t>пунктом 10 статьи 39.42</w:t>
        </w:r>
      </w:hyperlink>
      <w:r>
        <w:t xml:space="preserve"> ЗК РФ);</w:t>
      </w:r>
    </w:p>
    <w:p w:rsidR="00F76305" w:rsidRDefault="00F76305">
      <w:pPr>
        <w:pStyle w:val="ConsPlusNormal"/>
        <w:spacing w:before="200"/>
        <w:ind w:firstLine="540"/>
        <w:jc w:val="both"/>
      </w:pPr>
      <w:r>
        <w:t xml:space="preserve">3) 20 дней со дня поступления ходатайства и прилагаемых документов в целях установления публичного сервитута для капитального ремонта участков (частей) инженерных сооружений, предусмотренного </w:t>
      </w:r>
      <w:hyperlink r:id="rId39">
        <w:r>
          <w:rPr>
            <w:color w:val="0000FF"/>
          </w:rPr>
          <w:t>подпунктом 6 статьи 39.37</w:t>
        </w:r>
      </w:hyperlink>
      <w:r>
        <w:t xml:space="preserve"> ЗК РФ.</w:t>
      </w:r>
    </w:p>
    <w:p w:rsidR="00F76305" w:rsidRDefault="00F76305">
      <w:pPr>
        <w:pStyle w:val="ConsPlusNormal"/>
        <w:spacing w:before="200"/>
        <w:ind w:firstLine="540"/>
        <w:jc w:val="both"/>
      </w:pPr>
      <w:proofErr w:type="gramStart"/>
      <w: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t xml:space="preserve"> участка для государственных или муниципальных нужд.</w:t>
      </w:r>
    </w:p>
    <w:p w:rsidR="00F76305" w:rsidRDefault="00F76305">
      <w:pPr>
        <w:pStyle w:val="ConsPlusNormal"/>
        <w:jc w:val="both"/>
      </w:pPr>
    </w:p>
    <w:p w:rsidR="00F76305" w:rsidRDefault="00F76305">
      <w:pPr>
        <w:pStyle w:val="ConsPlusTitle"/>
        <w:jc w:val="center"/>
        <w:outlineLvl w:val="2"/>
      </w:pPr>
      <w:r>
        <w:t>Правовые основания для предоставления муниципальной услуги</w:t>
      </w:r>
    </w:p>
    <w:p w:rsidR="00F76305" w:rsidRDefault="00F76305">
      <w:pPr>
        <w:pStyle w:val="ConsPlusNormal"/>
        <w:jc w:val="both"/>
      </w:pPr>
    </w:p>
    <w:p w:rsidR="00F76305" w:rsidRDefault="00F76305">
      <w:pPr>
        <w:pStyle w:val="ConsPlusNormal"/>
        <w:ind w:firstLine="540"/>
        <w:jc w:val="both"/>
      </w:pPr>
      <w:r>
        <w:t xml:space="preserve">12. Предоставление муниципальной услуги осуществляется в соответствии </w:t>
      </w:r>
      <w:proofErr w:type="gramStart"/>
      <w:r>
        <w:t>с</w:t>
      </w:r>
      <w:proofErr w:type="gramEnd"/>
      <w:r>
        <w:t>:</w:t>
      </w:r>
    </w:p>
    <w:p w:rsidR="00F76305" w:rsidRDefault="00F76305">
      <w:pPr>
        <w:pStyle w:val="ConsPlusNormal"/>
        <w:spacing w:before="200"/>
        <w:ind w:firstLine="540"/>
        <w:jc w:val="both"/>
      </w:pPr>
      <w:r>
        <w:t xml:space="preserve">1) Гражданским </w:t>
      </w:r>
      <w:hyperlink r:id="rId40">
        <w:r>
          <w:rPr>
            <w:color w:val="0000FF"/>
          </w:rPr>
          <w:t>кодексом</w:t>
        </w:r>
      </w:hyperlink>
      <w:r>
        <w:t xml:space="preserve"> Российской Федерации;</w:t>
      </w:r>
    </w:p>
    <w:p w:rsidR="00F76305" w:rsidRDefault="00F76305">
      <w:pPr>
        <w:pStyle w:val="ConsPlusNormal"/>
        <w:spacing w:before="200"/>
        <w:ind w:firstLine="540"/>
        <w:jc w:val="both"/>
      </w:pPr>
      <w:r>
        <w:t xml:space="preserve">2) </w:t>
      </w:r>
      <w:hyperlink r:id="rId41">
        <w:r>
          <w:rPr>
            <w:color w:val="0000FF"/>
          </w:rPr>
          <w:t>ЗК</w:t>
        </w:r>
      </w:hyperlink>
      <w:r>
        <w:t xml:space="preserve"> РФ;</w:t>
      </w:r>
    </w:p>
    <w:p w:rsidR="00F76305" w:rsidRDefault="00F76305">
      <w:pPr>
        <w:pStyle w:val="ConsPlusNormal"/>
        <w:spacing w:before="200"/>
        <w:ind w:firstLine="540"/>
        <w:jc w:val="both"/>
      </w:pPr>
      <w:r>
        <w:t xml:space="preserve">3) Федеральным </w:t>
      </w:r>
      <w:hyperlink r:id="rId42">
        <w:r>
          <w:rPr>
            <w:color w:val="0000FF"/>
          </w:rPr>
          <w:t>законом</w:t>
        </w:r>
      </w:hyperlink>
      <w:r>
        <w:t xml:space="preserve"> от 06.10.2003 N 131-ФЗ "Об общих принципах организации местного самоуправления в Российской Федерации";</w:t>
      </w:r>
    </w:p>
    <w:p w:rsidR="00F76305" w:rsidRDefault="00F76305">
      <w:pPr>
        <w:pStyle w:val="ConsPlusNormal"/>
        <w:spacing w:before="200"/>
        <w:ind w:firstLine="540"/>
        <w:jc w:val="both"/>
      </w:pPr>
      <w:r>
        <w:t xml:space="preserve">4) Федеральным </w:t>
      </w:r>
      <w:hyperlink r:id="rId43">
        <w:r>
          <w:rPr>
            <w:color w:val="0000FF"/>
          </w:rPr>
          <w:t>законом</w:t>
        </w:r>
      </w:hyperlink>
      <w:r>
        <w:t xml:space="preserve"> от 27.07.2006 N 149-ФЗ "Об информации, информационных технологиях и о защите информации";</w:t>
      </w:r>
    </w:p>
    <w:p w:rsidR="00F76305" w:rsidRDefault="00F76305">
      <w:pPr>
        <w:pStyle w:val="ConsPlusNormal"/>
        <w:spacing w:before="200"/>
        <w:ind w:firstLine="540"/>
        <w:jc w:val="both"/>
      </w:pPr>
      <w:r>
        <w:t xml:space="preserve">5) Федеральным </w:t>
      </w:r>
      <w:hyperlink r:id="rId44">
        <w:r>
          <w:rPr>
            <w:color w:val="0000FF"/>
          </w:rPr>
          <w:t>законом</w:t>
        </w:r>
      </w:hyperlink>
      <w:r>
        <w:t xml:space="preserve"> от 27.07.2006 N 152-ФЗ "О персональных данных";</w:t>
      </w:r>
    </w:p>
    <w:p w:rsidR="00F76305" w:rsidRDefault="00F76305">
      <w:pPr>
        <w:pStyle w:val="ConsPlusNormal"/>
        <w:spacing w:before="200"/>
        <w:ind w:firstLine="540"/>
        <w:jc w:val="both"/>
      </w:pPr>
      <w:r>
        <w:t xml:space="preserve">6) Федеральным </w:t>
      </w:r>
      <w:hyperlink r:id="rId45">
        <w:r>
          <w:rPr>
            <w:color w:val="0000FF"/>
          </w:rPr>
          <w:t>законом</w:t>
        </w:r>
      </w:hyperlink>
      <w:r>
        <w:t xml:space="preserve"> N 210-ФЗ;</w:t>
      </w:r>
    </w:p>
    <w:p w:rsidR="00F76305" w:rsidRDefault="00F76305">
      <w:pPr>
        <w:pStyle w:val="ConsPlusNormal"/>
        <w:spacing w:before="200"/>
        <w:ind w:firstLine="540"/>
        <w:jc w:val="both"/>
      </w:pPr>
      <w:r>
        <w:t xml:space="preserve">7) Федеральным </w:t>
      </w:r>
      <w:hyperlink r:id="rId46">
        <w:r>
          <w:rPr>
            <w:color w:val="0000FF"/>
          </w:rPr>
          <w:t>законом</w:t>
        </w:r>
      </w:hyperlink>
      <w:r>
        <w:t xml:space="preserve"> от 06.04.2011 N 63-ФЗ "Об электронной подписи";</w:t>
      </w:r>
    </w:p>
    <w:p w:rsidR="00F76305" w:rsidRDefault="00F76305">
      <w:pPr>
        <w:pStyle w:val="ConsPlusNormal"/>
        <w:spacing w:before="200"/>
        <w:ind w:firstLine="540"/>
        <w:jc w:val="both"/>
      </w:pPr>
      <w:r>
        <w:t xml:space="preserve">8) Федеральным </w:t>
      </w:r>
      <w:hyperlink r:id="rId47">
        <w:r>
          <w:rPr>
            <w:color w:val="0000FF"/>
          </w:rPr>
          <w:t>законом</w:t>
        </w:r>
      </w:hyperlink>
      <w:r>
        <w:t xml:space="preserve"> от 13.07.2015 N 218-ФЗ "О государственной регистрации недвижимости";</w:t>
      </w:r>
    </w:p>
    <w:p w:rsidR="00F76305" w:rsidRDefault="00F76305">
      <w:pPr>
        <w:pStyle w:val="ConsPlusNormal"/>
        <w:spacing w:before="200"/>
        <w:ind w:firstLine="540"/>
        <w:jc w:val="both"/>
      </w:pPr>
      <w:r>
        <w:t xml:space="preserve">9) </w:t>
      </w:r>
      <w:hyperlink r:id="rId4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76305" w:rsidRDefault="00F76305">
      <w:pPr>
        <w:pStyle w:val="ConsPlusNormal"/>
        <w:spacing w:before="200"/>
        <w:ind w:firstLine="540"/>
        <w:jc w:val="both"/>
      </w:pPr>
      <w:r>
        <w:t xml:space="preserve">10) </w:t>
      </w:r>
      <w:hyperlink r:id="rId4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76305" w:rsidRDefault="00F76305">
      <w:pPr>
        <w:pStyle w:val="ConsPlusNormal"/>
        <w:spacing w:before="200"/>
        <w:ind w:firstLine="540"/>
        <w:jc w:val="both"/>
      </w:pPr>
      <w:r>
        <w:t xml:space="preserve">11) </w:t>
      </w:r>
      <w:hyperlink r:id="rId50">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F76305" w:rsidRDefault="00F76305">
      <w:pPr>
        <w:pStyle w:val="ConsPlusNormal"/>
        <w:spacing w:before="200"/>
        <w:ind w:firstLine="540"/>
        <w:jc w:val="both"/>
      </w:pPr>
      <w:r>
        <w:t xml:space="preserve">12) </w:t>
      </w:r>
      <w:hyperlink r:id="rId5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F76305" w:rsidRDefault="00F76305">
      <w:pPr>
        <w:pStyle w:val="ConsPlusNormal"/>
        <w:spacing w:before="200"/>
        <w:ind w:firstLine="540"/>
        <w:jc w:val="both"/>
      </w:pPr>
      <w:proofErr w:type="gramStart"/>
      <w:r>
        <w:t xml:space="preserve">13) </w:t>
      </w:r>
      <w:hyperlink r:id="rId52">
        <w:r>
          <w:rPr>
            <w:color w:val="0000FF"/>
          </w:rPr>
          <w:t>постановлением</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w:t>
      </w:r>
      <w:r>
        <w:lastRenderedPageBreak/>
        <w:t>предоставляющими муниципальные услуги, и к выдаче заявителям на основании информации из информационных систем</w:t>
      </w:r>
      <w:proofErr w:type="gramEnd"/>
      <w:r>
        <w:t xml:space="preserve">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F76305" w:rsidRDefault="00F76305">
      <w:pPr>
        <w:pStyle w:val="ConsPlusNormal"/>
        <w:spacing w:before="200"/>
        <w:ind w:firstLine="540"/>
        <w:jc w:val="both"/>
      </w:pPr>
      <w:r>
        <w:t xml:space="preserve">14) </w:t>
      </w:r>
      <w:hyperlink r:id="rId53">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F76305" w:rsidRDefault="00F76305">
      <w:pPr>
        <w:pStyle w:val="ConsPlusNormal"/>
        <w:spacing w:before="200"/>
        <w:ind w:firstLine="540"/>
        <w:jc w:val="both"/>
      </w:pPr>
      <w:r>
        <w:t xml:space="preserve">15) </w:t>
      </w:r>
      <w:hyperlink r:id="rId54">
        <w:r>
          <w:rPr>
            <w:color w:val="0000FF"/>
          </w:rPr>
          <w:t>приказом</w:t>
        </w:r>
      </w:hyperlink>
      <w:r>
        <w:t xml:space="preserve"> </w:t>
      </w:r>
      <w:proofErr w:type="spellStart"/>
      <w:r>
        <w:t>Росреестра</w:t>
      </w:r>
      <w:proofErr w:type="spellEnd"/>
      <w:r>
        <w:t xml:space="preserve"> N </w:t>
      </w:r>
      <w:proofErr w:type="gramStart"/>
      <w:r>
        <w:t>П</w:t>
      </w:r>
      <w:proofErr w:type="gramEnd"/>
      <w:r>
        <w:t>/0150;</w:t>
      </w:r>
    </w:p>
    <w:p w:rsidR="00F76305" w:rsidRDefault="00F76305">
      <w:pPr>
        <w:pStyle w:val="ConsPlusNormal"/>
        <w:spacing w:before="200"/>
        <w:ind w:firstLine="540"/>
        <w:jc w:val="both"/>
      </w:pPr>
      <w:r>
        <w:t xml:space="preserve">16) </w:t>
      </w:r>
      <w:hyperlink r:id="rId55">
        <w:r>
          <w:rPr>
            <w:color w:val="0000FF"/>
          </w:rPr>
          <w:t>приказом</w:t>
        </w:r>
      </w:hyperlink>
      <w:r>
        <w:t xml:space="preserve"> </w:t>
      </w:r>
      <w:proofErr w:type="spellStart"/>
      <w:r>
        <w:t>Росреестра</w:t>
      </w:r>
      <w:proofErr w:type="spellEnd"/>
      <w:r>
        <w:t xml:space="preserve"> N </w:t>
      </w:r>
      <w:proofErr w:type="gramStart"/>
      <w:r>
        <w:t>П</w:t>
      </w:r>
      <w:proofErr w:type="gramEnd"/>
      <w:r>
        <w:t>/0004;</w:t>
      </w:r>
    </w:p>
    <w:p w:rsidR="00F76305" w:rsidRDefault="00F76305">
      <w:pPr>
        <w:pStyle w:val="ConsPlusNormal"/>
        <w:spacing w:before="200"/>
        <w:ind w:firstLine="540"/>
        <w:jc w:val="both"/>
      </w:pPr>
      <w:r>
        <w:t xml:space="preserve">17) </w:t>
      </w:r>
      <w:hyperlink r:id="rId56">
        <w:r>
          <w:rPr>
            <w:color w:val="0000FF"/>
          </w:rPr>
          <w:t>Уставом</w:t>
        </w:r>
      </w:hyperlink>
      <w:r>
        <w:t xml:space="preserve"> города Челябинска;</w:t>
      </w:r>
    </w:p>
    <w:p w:rsidR="00F76305" w:rsidRDefault="00F76305">
      <w:pPr>
        <w:pStyle w:val="ConsPlusNormal"/>
        <w:spacing w:before="200"/>
        <w:ind w:firstLine="540"/>
        <w:jc w:val="both"/>
      </w:pPr>
      <w:r>
        <w:t xml:space="preserve">18) </w:t>
      </w:r>
      <w:hyperlink r:id="rId57">
        <w:r>
          <w:rPr>
            <w:color w:val="0000FF"/>
          </w:rPr>
          <w:t>распоряжением</w:t>
        </w:r>
      </w:hyperlink>
      <w:r>
        <w:t xml:space="preserve"> Администрации N 8199;</w:t>
      </w:r>
    </w:p>
    <w:p w:rsidR="00F76305" w:rsidRDefault="00F76305">
      <w:pPr>
        <w:pStyle w:val="ConsPlusNormal"/>
        <w:spacing w:before="200"/>
        <w:ind w:firstLine="540"/>
        <w:jc w:val="both"/>
      </w:pPr>
      <w:r>
        <w:t>19) настоящим административным регламентом.</w:t>
      </w:r>
    </w:p>
    <w:p w:rsidR="00F76305" w:rsidRDefault="00F76305">
      <w:pPr>
        <w:pStyle w:val="ConsPlusNormal"/>
        <w:jc w:val="both"/>
      </w:pPr>
    </w:p>
    <w:p w:rsidR="00F76305" w:rsidRDefault="00F76305">
      <w:pPr>
        <w:pStyle w:val="ConsPlusTitle"/>
        <w:jc w:val="center"/>
        <w:outlineLvl w:val="2"/>
      </w:pPr>
      <w:r>
        <w:t>Исчерпывающий перечень документов, необходимых</w:t>
      </w:r>
    </w:p>
    <w:p w:rsidR="00F76305" w:rsidRDefault="00F76305">
      <w:pPr>
        <w:pStyle w:val="ConsPlusTitle"/>
        <w:jc w:val="center"/>
      </w:pPr>
      <w:r>
        <w:t>для предоставления муниципальной услуги</w:t>
      </w:r>
    </w:p>
    <w:p w:rsidR="00F76305" w:rsidRDefault="00F76305">
      <w:pPr>
        <w:pStyle w:val="ConsPlusNormal"/>
        <w:jc w:val="both"/>
      </w:pPr>
    </w:p>
    <w:p w:rsidR="00F76305" w:rsidRDefault="00F76305">
      <w:pPr>
        <w:pStyle w:val="ConsPlusNormal"/>
        <w:ind w:firstLine="540"/>
        <w:jc w:val="both"/>
      </w:pPr>
      <w:bookmarkStart w:id="2" w:name="P137"/>
      <w:bookmarkEnd w:id="2"/>
      <w:r>
        <w:t xml:space="preserve">13. Для предоставления муниципальной услуги заявитель самостоятельно </w:t>
      </w:r>
      <w:proofErr w:type="gramStart"/>
      <w:r>
        <w:t>предоставляет следующие документы</w:t>
      </w:r>
      <w:proofErr w:type="gramEnd"/>
      <w:r>
        <w:t>:</w:t>
      </w:r>
    </w:p>
    <w:p w:rsidR="00F76305" w:rsidRDefault="00F76305">
      <w:pPr>
        <w:pStyle w:val="ConsPlusNormal"/>
        <w:spacing w:before="200"/>
        <w:ind w:firstLine="540"/>
        <w:jc w:val="both"/>
      </w:pPr>
      <w:r>
        <w:t xml:space="preserve">1) </w:t>
      </w:r>
      <w:hyperlink w:anchor="P486">
        <w:r>
          <w:rPr>
            <w:color w:val="0000FF"/>
          </w:rPr>
          <w:t>ходатайство</w:t>
        </w:r>
      </w:hyperlink>
      <w:r>
        <w:t xml:space="preserve"> по форме согласно приложению 1 к настоящему административному регламенту;</w:t>
      </w:r>
    </w:p>
    <w:p w:rsidR="00F76305" w:rsidRDefault="00F76305">
      <w:pPr>
        <w:pStyle w:val="ConsPlusNormal"/>
        <w:spacing w:before="200"/>
        <w:ind w:firstLine="540"/>
        <w:jc w:val="both"/>
      </w:pPr>
      <w:r>
        <w:t>2)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76305" w:rsidRDefault="00F76305">
      <w:pPr>
        <w:pStyle w:val="ConsPlusNormal"/>
        <w:spacing w:before="200"/>
        <w:ind w:firstLine="540"/>
        <w:jc w:val="both"/>
      </w:pPr>
      <w:proofErr w:type="gramStart"/>
      <w:r>
        <w:t>3) копию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F76305" w:rsidRDefault="00F76305">
      <w:pPr>
        <w:pStyle w:val="ConsPlusNormal"/>
        <w:spacing w:before="200"/>
        <w:ind w:firstLine="540"/>
        <w:jc w:val="both"/>
      </w:pPr>
      <w: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76305" w:rsidRDefault="00F76305">
      <w:pPr>
        <w:pStyle w:val="ConsPlusNormal"/>
        <w:spacing w:before="200"/>
        <w:ind w:firstLine="540"/>
        <w:jc w:val="both"/>
      </w:pPr>
      <w:r>
        <w:t xml:space="preserve">5) копию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58">
        <w:r>
          <w:rPr>
            <w:color w:val="0000FF"/>
          </w:rPr>
          <w:t>подпунктом 4.1 статьи 39.37</w:t>
        </w:r>
      </w:hyperlink>
      <w:r>
        <w:t xml:space="preserve"> ЗК РФ;</w:t>
      </w:r>
    </w:p>
    <w:p w:rsidR="00F76305" w:rsidRDefault="00F76305">
      <w:pPr>
        <w:pStyle w:val="ConsPlusNormal"/>
        <w:spacing w:before="200"/>
        <w:ind w:firstLine="540"/>
        <w:jc w:val="both"/>
      </w:pPr>
      <w:proofErr w:type="gramStart"/>
      <w:r>
        <w:t xml:space="preserve">6) копию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59">
        <w:r>
          <w:rPr>
            <w:color w:val="0000FF"/>
          </w:rPr>
          <w:t>подпункте 4.2 статьи 39.40</w:t>
        </w:r>
      </w:hyperlink>
      <w:r>
        <w:t xml:space="preserve"> ЗК РФ;</w:t>
      </w:r>
      <w:proofErr w:type="gramEnd"/>
    </w:p>
    <w:p w:rsidR="00F76305" w:rsidRDefault="00F76305">
      <w:pPr>
        <w:pStyle w:val="ConsPlusNormal"/>
        <w:spacing w:before="200"/>
        <w:ind w:firstLine="540"/>
        <w:jc w:val="both"/>
      </w:pPr>
      <w:r>
        <w:t>7) копию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76305" w:rsidRDefault="00F76305">
      <w:pPr>
        <w:pStyle w:val="ConsPlusNormal"/>
        <w:spacing w:before="200"/>
        <w:ind w:firstLine="540"/>
        <w:jc w:val="both"/>
      </w:pPr>
      <w:r>
        <w:t xml:space="preserve">8) копию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t>определяются</w:t>
      </w:r>
      <w:proofErr w:type="gramEnd"/>
      <w: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60">
        <w:r>
          <w:rPr>
            <w:color w:val="0000FF"/>
          </w:rPr>
          <w:t>подпунктом 2 статьи 39.37</w:t>
        </w:r>
      </w:hyperlink>
      <w:r>
        <w:t xml:space="preserve"> ЗК РФ;</w:t>
      </w:r>
    </w:p>
    <w:p w:rsidR="00F76305" w:rsidRDefault="00F76305">
      <w:pPr>
        <w:pStyle w:val="ConsPlusNormal"/>
        <w:spacing w:before="200"/>
        <w:ind w:firstLine="540"/>
        <w:jc w:val="both"/>
      </w:pPr>
      <w:r>
        <w:t xml:space="preserve">9) документы, подтверждающие полномочия лица, действующего от имени заявителя, в случае </w:t>
      </w:r>
      <w:r>
        <w:lastRenderedPageBreak/>
        <w:t>подписания ходатайства об установлении публичного сервитута лицом, уполномоченным действовать от имени заявителя.</w:t>
      </w:r>
    </w:p>
    <w:p w:rsidR="00F76305" w:rsidRDefault="00F76305">
      <w:pPr>
        <w:pStyle w:val="ConsPlusNormal"/>
        <w:spacing w:before="200"/>
        <w:ind w:firstLine="540"/>
        <w:jc w:val="both"/>
      </w:pPr>
      <w:r>
        <w:t>14. В ходатайстве об установлении публичного сервитута (в письменной форме или в форме электронного документа) должны быть указаны:</w:t>
      </w:r>
    </w:p>
    <w:p w:rsidR="00F76305" w:rsidRDefault="00F76305">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76305" w:rsidRDefault="00F76305">
      <w:pPr>
        <w:pStyle w:val="ConsPlusNormal"/>
        <w:spacing w:before="200"/>
        <w:ind w:firstLine="540"/>
        <w:jc w:val="both"/>
      </w:pPr>
      <w:r>
        <w:t xml:space="preserve">2) цель установления публичного сервитута в соответствии со </w:t>
      </w:r>
      <w:hyperlink r:id="rId61">
        <w:r>
          <w:rPr>
            <w:color w:val="0000FF"/>
          </w:rPr>
          <w:t>статьей 39.37</w:t>
        </w:r>
      </w:hyperlink>
      <w:r>
        <w:t xml:space="preserve"> ЗК РФ;</w:t>
      </w:r>
    </w:p>
    <w:p w:rsidR="00F76305" w:rsidRDefault="00F76305">
      <w:pPr>
        <w:pStyle w:val="ConsPlusNormal"/>
        <w:spacing w:before="200"/>
        <w:ind w:firstLine="540"/>
        <w:jc w:val="both"/>
      </w:pPr>
      <w:r>
        <w:t>3) испрашиваемый срок публичного сервитута;</w:t>
      </w:r>
    </w:p>
    <w:p w:rsidR="00F76305" w:rsidRDefault="00F76305">
      <w:pPr>
        <w:pStyle w:val="ConsPlusNormal"/>
        <w:spacing w:before="20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t>существенно затруднено</w:t>
      </w:r>
      <w:proofErr w:type="gramEnd"/>
      <w: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76305" w:rsidRDefault="00F76305">
      <w:pPr>
        <w:pStyle w:val="ConsPlusNormal"/>
        <w:spacing w:before="200"/>
        <w:ind w:firstLine="540"/>
        <w:jc w:val="both"/>
      </w:pPr>
      <w:r>
        <w:t>5) обоснование необходимости установления публичного сервитута;</w:t>
      </w:r>
    </w:p>
    <w:p w:rsidR="00F76305" w:rsidRDefault="00F76305">
      <w:pPr>
        <w:pStyle w:val="ConsPlusNormal"/>
        <w:spacing w:before="20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76305" w:rsidRDefault="00F76305">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76305" w:rsidRDefault="00F76305">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76305" w:rsidRDefault="00F76305">
      <w:pPr>
        <w:pStyle w:val="ConsPlusNormal"/>
        <w:spacing w:before="200"/>
        <w:ind w:firstLine="540"/>
        <w:jc w:val="both"/>
      </w:pPr>
      <w:r>
        <w:t>9) почтовый адрес и (или) адрес электронной почты для связи с заявителем.</w:t>
      </w:r>
    </w:p>
    <w:p w:rsidR="00F76305" w:rsidRDefault="00F76305">
      <w:pPr>
        <w:pStyle w:val="ConsPlusNormal"/>
        <w:spacing w:before="200"/>
        <w:ind w:firstLine="540"/>
        <w:jc w:val="both"/>
      </w:pPr>
      <w:r>
        <w:t>15. В обосновании необходимости установления публичного сервитута должны быть приведены:</w:t>
      </w:r>
    </w:p>
    <w:p w:rsidR="00F76305" w:rsidRDefault="00F76305">
      <w:pPr>
        <w:pStyle w:val="ConsPlusNormal"/>
        <w:spacing w:before="200"/>
        <w:ind w:firstLine="540"/>
        <w:jc w:val="both"/>
      </w:pPr>
      <w:proofErr w:type="gramStart"/>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76305" w:rsidRDefault="00F76305">
      <w:pPr>
        <w:pStyle w:val="ConsPlusNormal"/>
        <w:spacing w:before="200"/>
        <w:ind w:firstLine="540"/>
        <w:jc w:val="both"/>
      </w:pPr>
      <w:proofErr w:type="gramStart"/>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76305" w:rsidRDefault="00F76305">
      <w:pPr>
        <w:pStyle w:val="ConsPlusNormal"/>
        <w:spacing w:before="200"/>
        <w:ind w:firstLine="540"/>
        <w:jc w:val="both"/>
      </w:pPr>
      <w:proofErr w:type="gramStart"/>
      <w: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w:t>
      </w:r>
      <w:r>
        <w:lastRenderedPageBreak/>
        <w:t>подано ходатайство об установлении публичного сервитута в целях строительства или реконструкции указанного инженерного сооружения;</w:t>
      </w:r>
      <w:proofErr w:type="gramEnd"/>
    </w:p>
    <w:p w:rsidR="00F76305" w:rsidRDefault="00F76305">
      <w:pPr>
        <w:pStyle w:val="ConsPlusNormal"/>
        <w:spacing w:before="200"/>
        <w:ind w:firstLine="540"/>
        <w:jc w:val="both"/>
      </w:pPr>
      <w:proofErr w:type="gramStart"/>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t xml:space="preserve"> нужд;</w:t>
      </w:r>
    </w:p>
    <w:p w:rsidR="00F76305" w:rsidRDefault="00F76305">
      <w:pPr>
        <w:pStyle w:val="ConsPlusNormal"/>
        <w:spacing w:before="20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t>определяются</w:t>
      </w:r>
      <w:proofErr w:type="gramEnd"/>
      <w: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62">
        <w:r>
          <w:rPr>
            <w:color w:val="0000FF"/>
          </w:rPr>
          <w:t>подпунктом 2 статьи 39.37</w:t>
        </w:r>
      </w:hyperlink>
      <w:r>
        <w:t xml:space="preserve"> ЗК РФ;</w:t>
      </w:r>
    </w:p>
    <w:p w:rsidR="00F76305" w:rsidRDefault="00F76305">
      <w:pPr>
        <w:pStyle w:val="ConsPlusNormal"/>
        <w:spacing w:before="200"/>
        <w:ind w:firstLine="540"/>
        <w:jc w:val="both"/>
      </w:pPr>
      <w:r>
        <w:t xml:space="preserve">6) сведения о </w:t>
      </w:r>
      <w:proofErr w:type="gramStart"/>
      <w:r>
        <w:t>договоре</w:t>
      </w:r>
      <w:proofErr w:type="gramEnd"/>
      <w: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r:id="rId63">
        <w:r>
          <w:rPr>
            <w:color w:val="0000FF"/>
          </w:rPr>
          <w:t>подпунктах 1</w:t>
        </w:r>
      </w:hyperlink>
      <w:r>
        <w:t xml:space="preserve"> и </w:t>
      </w:r>
      <w:hyperlink r:id="rId64">
        <w:r>
          <w:rPr>
            <w:color w:val="0000FF"/>
          </w:rPr>
          <w:t>2 пункта 2 статьи 39.41</w:t>
        </w:r>
      </w:hyperlink>
      <w:r>
        <w:t xml:space="preserve"> ЗК РФ;</w:t>
      </w:r>
    </w:p>
    <w:p w:rsidR="00F76305" w:rsidRDefault="00F76305">
      <w:pPr>
        <w:pStyle w:val="ConsPlusNormal"/>
        <w:spacing w:before="200"/>
        <w:ind w:firstLine="540"/>
        <w:jc w:val="both"/>
      </w:pPr>
      <w:proofErr w:type="gramStart"/>
      <w:r>
        <w:t xml:space="preserve">7) сведения о договоре, предусмотренном </w:t>
      </w:r>
      <w:hyperlink r:id="rId65">
        <w:r>
          <w:rPr>
            <w:color w:val="0000FF"/>
          </w:rPr>
          <w:t>статьей 19</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66">
        <w:r>
          <w:rPr>
            <w:color w:val="0000FF"/>
          </w:rPr>
          <w:t>подпунктом 4.1 статьи 39.37</w:t>
        </w:r>
      </w:hyperlink>
      <w:r>
        <w:t xml:space="preserve"> ЗК РФ;</w:t>
      </w:r>
      <w:proofErr w:type="gramEnd"/>
    </w:p>
    <w:p w:rsidR="00F76305" w:rsidRDefault="00F76305">
      <w:pPr>
        <w:pStyle w:val="ConsPlusNormal"/>
        <w:spacing w:before="200"/>
        <w:ind w:firstLine="540"/>
        <w:jc w:val="both"/>
      </w:pPr>
      <w:r>
        <w:t xml:space="preserve">8) 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76305" w:rsidRDefault="00F76305">
      <w:pPr>
        <w:pStyle w:val="ConsPlusNormal"/>
        <w:spacing w:before="20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76305" w:rsidRDefault="00F76305">
      <w:pPr>
        <w:pStyle w:val="ConsPlusNormal"/>
        <w:spacing w:before="200"/>
        <w:ind w:firstLine="540"/>
        <w:jc w:val="both"/>
      </w:pPr>
      <w:r>
        <w:t xml:space="preserve">Обоснование необходимости установления публичного сервитута, указанное в </w:t>
      </w:r>
      <w:hyperlink r:id="rId67">
        <w:r>
          <w:rPr>
            <w:color w:val="0000FF"/>
          </w:rPr>
          <w:t>подпункте 5 пункта 1 статьи 39.41</w:t>
        </w:r>
      </w:hyperlink>
      <w:r>
        <w:t xml:space="preserve"> ЗК РФ, при отсутствии документов, предусмотренных </w:t>
      </w:r>
      <w:hyperlink r:id="rId68">
        <w:r>
          <w:rPr>
            <w:color w:val="0000FF"/>
          </w:rPr>
          <w:t>подпунктами 1</w:t>
        </w:r>
      </w:hyperlink>
      <w:r>
        <w:t xml:space="preserve"> и </w:t>
      </w:r>
      <w:hyperlink r:id="rId69">
        <w:r>
          <w:rPr>
            <w:color w:val="0000FF"/>
          </w:rPr>
          <w:t>2 пункта 2 статьи 39.41</w:t>
        </w:r>
      </w:hyperlink>
      <w:r>
        <w:t xml:space="preserve"> ЗК РФ, должно также содержать:</w:t>
      </w:r>
    </w:p>
    <w:p w:rsidR="00F76305" w:rsidRDefault="00F76305">
      <w:pPr>
        <w:pStyle w:val="ConsPlusNormal"/>
        <w:spacing w:before="200"/>
        <w:ind w:firstLine="540"/>
        <w:jc w:val="both"/>
      </w:pPr>
      <w:proofErr w:type="gramStart"/>
      <w: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70">
        <w:r>
          <w:rPr>
            <w:color w:val="0000FF"/>
          </w:rPr>
          <w:t>пунктами 8</w:t>
        </w:r>
      </w:hyperlink>
      <w:r>
        <w:t xml:space="preserve"> и </w:t>
      </w:r>
      <w:hyperlink r:id="rId71">
        <w:r>
          <w:rPr>
            <w:color w:val="0000FF"/>
          </w:rPr>
          <w:t>9 статьи 23</w:t>
        </w:r>
      </w:hyperlink>
      <w:r>
        <w:t xml:space="preserve"> ЗК РФ;</w:t>
      </w:r>
      <w:proofErr w:type="gramEnd"/>
    </w:p>
    <w:p w:rsidR="00F76305" w:rsidRDefault="00F76305">
      <w:pPr>
        <w:pStyle w:val="ConsPlusNormal"/>
        <w:spacing w:before="200"/>
        <w:ind w:firstLine="540"/>
        <w:jc w:val="both"/>
      </w:pPr>
      <w:proofErr w:type="gramStart"/>
      <w:r>
        <w:t xml:space="preserve">-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72">
        <w:r>
          <w:rPr>
            <w:color w:val="0000FF"/>
          </w:rPr>
          <w:t>пунктом 5 статьи 39.39</w:t>
        </w:r>
      </w:hyperlink>
      <w:r>
        <w:t xml:space="preserve"> ЗК РФ, также обоснование невозможности размещения инженерного сооружения на земельных участках, относящихся к имуществу</w:t>
      </w:r>
      <w:proofErr w:type="gramEnd"/>
      <w: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76305" w:rsidRDefault="00F76305">
      <w:pPr>
        <w:pStyle w:val="ConsPlusNormal"/>
        <w:spacing w:before="200"/>
        <w:ind w:firstLine="540"/>
        <w:jc w:val="both"/>
      </w:pPr>
      <w:r>
        <w:t xml:space="preserve">16. </w:t>
      </w:r>
      <w:hyperlink r:id="rId73">
        <w:r>
          <w:rPr>
            <w:color w:val="0000FF"/>
          </w:rPr>
          <w:t>Ходатайство</w:t>
        </w:r>
      </w:hyperlink>
      <w:r>
        <w:t xml:space="preserve"> об установлении публичного сервитута оформляется по форме приложения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w:t>
      </w:r>
      <w:proofErr w:type="spellStart"/>
      <w:r>
        <w:t>Росреестра</w:t>
      </w:r>
      <w:proofErr w:type="spellEnd"/>
      <w:r>
        <w:t xml:space="preserve"> N </w:t>
      </w:r>
      <w:proofErr w:type="gramStart"/>
      <w:r>
        <w:t>П</w:t>
      </w:r>
      <w:proofErr w:type="gramEnd"/>
      <w:r>
        <w:t>/0150.</w:t>
      </w:r>
    </w:p>
    <w:p w:rsidR="00F76305" w:rsidRDefault="00F76305">
      <w:pPr>
        <w:pStyle w:val="ConsPlusNormal"/>
        <w:spacing w:before="200"/>
        <w:ind w:firstLine="540"/>
        <w:jc w:val="both"/>
      </w:pPr>
      <w:r>
        <w:t xml:space="preserve">17. </w:t>
      </w:r>
      <w:proofErr w:type="gramStart"/>
      <w:r>
        <w:t xml:space="preserve">В целях принятия решения об установлении публичного сервитута Комитет в срок не более чем 7 </w:t>
      </w:r>
      <w:r>
        <w:lastRenderedPageBreak/>
        <w:t xml:space="preserve">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74">
        <w:r>
          <w:rPr>
            <w:color w:val="0000FF"/>
          </w:rPr>
          <w:t>пунктом 9 статьи 39.41</w:t>
        </w:r>
      </w:hyperlink>
      <w:r>
        <w:t xml:space="preserve"> ЗК РФ, </w:t>
      </w:r>
      <w:hyperlink w:anchor="P211">
        <w:r>
          <w:rPr>
            <w:color w:val="0000FF"/>
          </w:rPr>
          <w:t>пунктом 24</w:t>
        </w:r>
      </w:hyperlink>
      <w:r>
        <w:t xml:space="preserve"> настоящего административного регламента направляет в Управление Федеральной службы государственной регистрации, кадастра и картографии по Челябинской области запрос о</w:t>
      </w:r>
      <w:proofErr w:type="gramEnd"/>
      <w:r>
        <w:t xml:space="preserve"> </w:t>
      </w:r>
      <w:proofErr w:type="gramStart"/>
      <w:r>
        <w:t>правообладателях</w:t>
      </w:r>
      <w:proofErr w:type="gramEnd"/>
      <w:r>
        <w:t xml:space="preserve"> земельных участков, в отношении которых подано ходатайство об установлении публичного сервитута.</w:t>
      </w:r>
    </w:p>
    <w:p w:rsidR="00F76305" w:rsidRDefault="00F76305">
      <w:pPr>
        <w:pStyle w:val="ConsPlusNormal"/>
        <w:spacing w:before="200"/>
        <w:ind w:firstLine="540"/>
        <w:jc w:val="both"/>
      </w:pPr>
      <w:r>
        <w:t>18.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запрашиваются в порядке информационного взаимодействия в случае непредставления их заявителем самостоятельно, отсутствуют.</w:t>
      </w:r>
    </w:p>
    <w:p w:rsidR="00F76305" w:rsidRDefault="00F76305">
      <w:pPr>
        <w:pStyle w:val="ConsPlusNormal"/>
        <w:spacing w:before="200"/>
        <w:ind w:firstLine="540"/>
        <w:jc w:val="both"/>
      </w:pPr>
      <w:r>
        <w:t>19. В случае представления документов в электронной форме посредством Единого портала, Регионального портала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w:t>
      </w:r>
      <w:proofErr w:type="gramStart"/>
      <w:r>
        <w:t>ии и ау</w:t>
      </w:r>
      <w:proofErr w:type="gramEnd"/>
      <w:r>
        <w:t>тентификации.</w:t>
      </w:r>
    </w:p>
    <w:p w:rsidR="00F76305" w:rsidRDefault="00F76305">
      <w:pPr>
        <w:pStyle w:val="ConsPlusNormal"/>
        <w:spacing w:before="200"/>
        <w:ind w:firstLine="540"/>
        <w:jc w:val="both"/>
      </w:pPr>
      <w:r>
        <w:t>В случае если документ, подтверждающий полномочия заявителя, выдан юридическим лицом, такой документ должен быть подписан усиленной квалификационной электронной подписью уполномоченного лица, выдавшего документ.</w:t>
      </w:r>
    </w:p>
    <w:p w:rsidR="00F76305" w:rsidRDefault="00F76305">
      <w:pPr>
        <w:pStyle w:val="ConsPlusNormal"/>
        <w:spacing w:before="200"/>
        <w:ind w:firstLine="540"/>
        <w:jc w:val="both"/>
      </w:pPr>
      <w:r>
        <w:t>В случае если документ, подтверждающий полномочия заявителя, выдан индивидуальным предпринимателем, такой документ должен быть подписан усиленной квалификационной электронной подписью индивидуального предпринимателя.</w:t>
      </w:r>
    </w:p>
    <w:p w:rsidR="00F76305" w:rsidRDefault="00F76305">
      <w:pPr>
        <w:pStyle w:val="ConsPlusNormal"/>
        <w:spacing w:before="200"/>
        <w:ind w:firstLine="540"/>
        <w:jc w:val="both"/>
      </w:pPr>
      <w:r>
        <w:t>В случае если документ, подтверждающий полномочия заявителя, выдан нотариусом, такой документ должен быть подписан усиленной квалификационной электронной подписью нотариуса.</w:t>
      </w:r>
    </w:p>
    <w:p w:rsidR="00F76305" w:rsidRDefault="00F76305">
      <w:pPr>
        <w:pStyle w:val="ConsPlusNormal"/>
        <w:spacing w:before="200"/>
        <w:ind w:firstLine="540"/>
        <w:jc w:val="both"/>
      </w:pPr>
      <w:r>
        <w:t>В иных случаях документ, подтверждающий полномочия заявителя, подписывается простой электронной подписью.</w:t>
      </w:r>
    </w:p>
    <w:p w:rsidR="00F76305" w:rsidRDefault="00F76305">
      <w:pPr>
        <w:pStyle w:val="ConsPlusNormal"/>
        <w:spacing w:before="200"/>
        <w:ind w:firstLine="540"/>
        <w:jc w:val="both"/>
      </w:pPr>
      <w:r>
        <w:t>20. Документы, прилагаемые заявителем к ходатайству, представляются в подлинниках либо в форме копий документов, заверенных в установленном порядке.</w:t>
      </w:r>
    </w:p>
    <w:p w:rsidR="00F76305" w:rsidRDefault="00F76305">
      <w:pPr>
        <w:pStyle w:val="ConsPlusNormal"/>
        <w:spacing w:before="200"/>
        <w:ind w:firstLine="540"/>
        <w:jc w:val="both"/>
      </w:pPr>
      <w:r>
        <w:t>В документах не должно быть подчисток, приписок, зачеркнутых слов и иных исправлений; документы не должны быть заполнены карандашом; документы не должны иметь повреждений, наличие которых допускает неоднозначное истолкование содержания.</w:t>
      </w:r>
    </w:p>
    <w:p w:rsidR="00F76305" w:rsidRDefault="00F76305">
      <w:pPr>
        <w:pStyle w:val="ConsPlusNormal"/>
        <w:spacing w:before="200"/>
        <w:ind w:firstLine="540"/>
        <w:jc w:val="both"/>
      </w:pPr>
      <w:r>
        <w:t>Требования к подтверждению полномочий заявителей предъявляются при обращении за оказанием муниципальной услуги, в процессе оказания услуги и при получении результата муниципальной услуги.</w:t>
      </w:r>
    </w:p>
    <w:p w:rsidR="00F76305" w:rsidRDefault="00F76305">
      <w:pPr>
        <w:pStyle w:val="ConsPlusNormal"/>
        <w:spacing w:before="200"/>
        <w:ind w:firstLine="540"/>
        <w:jc w:val="both"/>
      </w:pPr>
      <w:r>
        <w:t>21. Запрещается требовать от заявителя:</w:t>
      </w:r>
    </w:p>
    <w:p w:rsidR="00F76305" w:rsidRDefault="00F76305">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305" w:rsidRDefault="00F76305">
      <w:pPr>
        <w:pStyle w:val="ConsPlusNormal"/>
        <w:spacing w:before="20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за исключением документов, включенных в определенный </w:t>
      </w:r>
      <w:hyperlink r:id="rId75">
        <w:r>
          <w:rPr>
            <w:color w:val="0000FF"/>
          </w:rPr>
          <w:t>частью 6 статьи 7</w:t>
        </w:r>
      </w:hyperlink>
      <w:r>
        <w:t xml:space="preserve"> Федерального закона</w:t>
      </w:r>
      <w:proofErr w:type="gramEnd"/>
      <w:r>
        <w:t xml:space="preserve">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76305" w:rsidRDefault="00F76305">
      <w:pPr>
        <w:pStyle w:val="ConsPlusNormal"/>
        <w:spacing w:before="20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r>
          <w:rPr>
            <w:color w:val="0000FF"/>
          </w:rPr>
          <w:t>части 1 статьи 9</w:t>
        </w:r>
      </w:hyperlink>
      <w:r>
        <w:t xml:space="preserve"> Федерального закона N 210-ФЗ;</w:t>
      </w:r>
    </w:p>
    <w:p w:rsidR="00F76305" w:rsidRDefault="00F76305">
      <w:pPr>
        <w:pStyle w:val="ConsPlusNormal"/>
        <w:spacing w:before="200"/>
        <w:ind w:firstLine="540"/>
        <w:jc w:val="both"/>
      </w:pPr>
      <w:bookmarkStart w:id="3" w:name="P185"/>
      <w:bookmarkEnd w:id="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6305" w:rsidRDefault="00F76305">
      <w:pPr>
        <w:pStyle w:val="ConsPlusNormal"/>
        <w:spacing w:before="200"/>
        <w:ind w:firstLine="540"/>
        <w:jc w:val="both"/>
      </w:pPr>
      <w:r>
        <w:t xml:space="preserve">- изменения требований нормативных правовых актов, касающихся предоставления муниципальной </w:t>
      </w:r>
      <w:r>
        <w:lastRenderedPageBreak/>
        <w:t>услуги, после первоначальной подачи ходатайства;</w:t>
      </w:r>
    </w:p>
    <w:p w:rsidR="00F76305" w:rsidRDefault="00F76305">
      <w:pPr>
        <w:pStyle w:val="ConsPlusNormal"/>
        <w:spacing w:before="200"/>
        <w:ind w:firstLine="540"/>
        <w:jc w:val="both"/>
      </w:pPr>
      <w:r>
        <w:t>- наличия ошибок в ходатайстве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6305" w:rsidRDefault="00F76305">
      <w:pPr>
        <w:pStyle w:val="ConsPlusNormal"/>
        <w:spacing w:before="20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6305" w:rsidRDefault="00F76305">
      <w:pPr>
        <w:pStyle w:val="ConsPlusNormal"/>
        <w:spacing w:before="200"/>
        <w:ind w:firstLine="540"/>
        <w:jc w:val="both"/>
      </w:pPr>
      <w:proofErr w:type="gramStart"/>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w:t>
      </w:r>
    </w:p>
    <w:p w:rsidR="00F76305" w:rsidRDefault="00F76305">
      <w:pPr>
        <w:pStyle w:val="ConsPlusNormal"/>
        <w:spacing w:before="20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7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6305" w:rsidRDefault="00F76305">
      <w:pPr>
        <w:pStyle w:val="ConsPlusNormal"/>
        <w:jc w:val="both"/>
      </w:pPr>
    </w:p>
    <w:p w:rsidR="00F76305" w:rsidRDefault="00F76305">
      <w:pPr>
        <w:pStyle w:val="ConsPlusTitle"/>
        <w:jc w:val="center"/>
        <w:outlineLvl w:val="2"/>
      </w:pPr>
      <w:r>
        <w:t>Исчерпывающий перечень оснований для отказа в приеме</w:t>
      </w:r>
    </w:p>
    <w:p w:rsidR="00F76305" w:rsidRDefault="00F76305">
      <w:pPr>
        <w:pStyle w:val="ConsPlusTitle"/>
        <w:jc w:val="center"/>
      </w:pPr>
      <w:r>
        <w:t>документов, необходимых для предоставления</w:t>
      </w:r>
    </w:p>
    <w:p w:rsidR="00F76305" w:rsidRDefault="00F76305">
      <w:pPr>
        <w:pStyle w:val="ConsPlusTitle"/>
        <w:jc w:val="center"/>
      </w:pPr>
      <w:r>
        <w:t>муниципальной услуги</w:t>
      </w:r>
    </w:p>
    <w:p w:rsidR="00F76305" w:rsidRDefault="00F76305">
      <w:pPr>
        <w:pStyle w:val="ConsPlusNormal"/>
        <w:jc w:val="both"/>
      </w:pPr>
    </w:p>
    <w:p w:rsidR="00F76305" w:rsidRDefault="00F76305">
      <w:pPr>
        <w:pStyle w:val="ConsPlusNormal"/>
        <w:ind w:firstLine="540"/>
        <w:jc w:val="both"/>
      </w:pPr>
      <w:bookmarkStart w:id="4" w:name="P196"/>
      <w:bookmarkEnd w:id="4"/>
      <w:r>
        <w:t>22. Ходатайство к рассмотрению не принимается в следующих случаях:</w:t>
      </w:r>
    </w:p>
    <w:p w:rsidR="00F76305" w:rsidRDefault="00F76305">
      <w:pPr>
        <w:pStyle w:val="ConsPlusNormal"/>
        <w:spacing w:before="200"/>
        <w:ind w:firstLine="540"/>
        <w:jc w:val="both"/>
      </w:pPr>
      <w:r>
        <w:t>1) некорректно заполнены обязательные поля в случае подачи ходатайства в электронной форме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F76305" w:rsidRDefault="00F76305">
      <w:pPr>
        <w:pStyle w:val="ConsPlusNormal"/>
        <w:spacing w:before="200"/>
        <w:ind w:firstLine="540"/>
        <w:jc w:val="both"/>
      </w:pPr>
      <w: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6305" w:rsidRDefault="00F76305">
      <w:pPr>
        <w:pStyle w:val="ConsPlusNormal"/>
        <w:spacing w:before="200"/>
        <w:ind w:firstLine="540"/>
        <w:jc w:val="both"/>
      </w:pPr>
      <w:r>
        <w:t>3) данные владельца квалифицированного сертификата ключа проверки электронной подписи не соответствуют данным заявителя, указанным в запросе о предоставлении муниципальной услуги;</w:t>
      </w:r>
    </w:p>
    <w:p w:rsidR="00F76305" w:rsidRDefault="00F76305">
      <w:pPr>
        <w:pStyle w:val="ConsPlusNormal"/>
        <w:spacing w:before="200"/>
        <w:ind w:firstLine="540"/>
        <w:jc w:val="both"/>
      </w:pPr>
      <w:r>
        <w:t>4) обращение за предоставлением иной муниципальной услуги;</w:t>
      </w:r>
    </w:p>
    <w:p w:rsidR="00F76305" w:rsidRDefault="00F76305">
      <w:pPr>
        <w:pStyle w:val="ConsPlusNormal"/>
        <w:spacing w:before="200"/>
        <w:ind w:firstLine="540"/>
        <w:jc w:val="both"/>
      </w:pPr>
      <w:r>
        <w:t>5) ходатайство подано в орган местного самоуправления или организацию, в полномочия которых не входит предоставление муниципальной услуги;</w:t>
      </w:r>
    </w:p>
    <w:p w:rsidR="00F76305" w:rsidRDefault="00F76305">
      <w:pPr>
        <w:pStyle w:val="ConsPlusNormal"/>
        <w:spacing w:before="200"/>
        <w:ind w:firstLine="540"/>
        <w:jc w:val="both"/>
      </w:pPr>
      <w:r>
        <w:t xml:space="preserve">6) к ходатайству не приложены документы, предусмотренные </w:t>
      </w:r>
      <w:hyperlink w:anchor="P137">
        <w:r>
          <w:rPr>
            <w:color w:val="0000FF"/>
          </w:rPr>
          <w:t>пунктом 13</w:t>
        </w:r>
      </w:hyperlink>
      <w:r>
        <w:t xml:space="preserve"> настоящего административного регламента;</w:t>
      </w:r>
    </w:p>
    <w:p w:rsidR="00F76305" w:rsidRDefault="00F76305">
      <w:pPr>
        <w:pStyle w:val="ConsPlusNormal"/>
        <w:spacing w:before="200"/>
        <w:ind w:firstLine="540"/>
        <w:jc w:val="both"/>
      </w:pPr>
      <w:r>
        <w:t xml:space="preserve">7) заявитель не является лицом, предусмотренным </w:t>
      </w:r>
      <w:hyperlink r:id="rId78">
        <w:r>
          <w:rPr>
            <w:color w:val="0000FF"/>
          </w:rPr>
          <w:t>статьей 39.40</w:t>
        </w:r>
      </w:hyperlink>
      <w:r>
        <w:t xml:space="preserve"> ЗК РФ;</w:t>
      </w:r>
    </w:p>
    <w:p w:rsidR="00F76305" w:rsidRDefault="00F76305">
      <w:pPr>
        <w:pStyle w:val="ConsPlusNormal"/>
        <w:spacing w:before="200"/>
        <w:ind w:firstLine="540"/>
        <w:jc w:val="both"/>
      </w:pPr>
      <w:r>
        <w:t xml:space="preserve">8) подано ходатайство об установлении публичного сервитута в целях, не предусмотренных </w:t>
      </w:r>
      <w:hyperlink r:id="rId79">
        <w:r>
          <w:rPr>
            <w:color w:val="0000FF"/>
          </w:rPr>
          <w:t>статьей 39.37</w:t>
        </w:r>
      </w:hyperlink>
      <w:r>
        <w:t xml:space="preserve"> ЗК РФ.</w:t>
      </w:r>
    </w:p>
    <w:p w:rsidR="00F76305" w:rsidRDefault="00F76305">
      <w:pPr>
        <w:pStyle w:val="ConsPlusNormal"/>
        <w:spacing w:before="200"/>
        <w:ind w:firstLine="540"/>
        <w:jc w:val="both"/>
      </w:pPr>
      <w:r>
        <w:t xml:space="preserve">23. В случае выявления изложенных в </w:t>
      </w:r>
      <w:hyperlink w:anchor="P196">
        <w:r>
          <w:rPr>
            <w:color w:val="0000FF"/>
          </w:rPr>
          <w:t>пункте 22</w:t>
        </w:r>
      </w:hyperlink>
      <w:r>
        <w:t xml:space="preserve"> настоящего административного регламента оснований ходатайство с приложенными документами возвращается заявителю без регистрации с устным разъяснением причин невозможности приема ходатайства и документов для предоставления муниципальной услуги, а также последствия устранения данных обстоятельств.</w:t>
      </w:r>
    </w:p>
    <w:p w:rsidR="00F76305" w:rsidRDefault="00F76305">
      <w:pPr>
        <w:pStyle w:val="ConsPlusNormal"/>
        <w:spacing w:before="200"/>
        <w:ind w:firstLine="540"/>
        <w:jc w:val="both"/>
      </w:pPr>
      <w:r>
        <w:t>После устранения выявленных обстоятельств заявитель имеет право подать документы повторно в порядке, предусмотренном настоящим административным регламентом.</w:t>
      </w:r>
    </w:p>
    <w:p w:rsidR="00F76305" w:rsidRDefault="00F76305">
      <w:pPr>
        <w:pStyle w:val="ConsPlusNormal"/>
        <w:jc w:val="both"/>
      </w:pPr>
    </w:p>
    <w:p w:rsidR="00F76305" w:rsidRDefault="00F76305">
      <w:pPr>
        <w:pStyle w:val="ConsPlusTitle"/>
        <w:jc w:val="center"/>
        <w:outlineLvl w:val="2"/>
      </w:pPr>
      <w:r>
        <w:t>Исчерпывающий перечень оснований для возврата документов,</w:t>
      </w:r>
    </w:p>
    <w:p w:rsidR="00F76305" w:rsidRDefault="00F76305">
      <w:pPr>
        <w:pStyle w:val="ConsPlusTitle"/>
        <w:jc w:val="center"/>
      </w:pPr>
      <w:proofErr w:type="gramStart"/>
      <w:r>
        <w:t>необходимых</w:t>
      </w:r>
      <w:proofErr w:type="gramEnd"/>
      <w:r>
        <w:t xml:space="preserve"> для предоставления муниципальной услуги</w:t>
      </w:r>
    </w:p>
    <w:p w:rsidR="00F76305" w:rsidRDefault="00F76305">
      <w:pPr>
        <w:pStyle w:val="ConsPlusNormal"/>
        <w:jc w:val="both"/>
      </w:pPr>
    </w:p>
    <w:p w:rsidR="00F76305" w:rsidRDefault="00F76305">
      <w:pPr>
        <w:pStyle w:val="ConsPlusNormal"/>
        <w:ind w:firstLine="540"/>
        <w:jc w:val="both"/>
      </w:pPr>
      <w:bookmarkStart w:id="5" w:name="P211"/>
      <w:bookmarkEnd w:id="5"/>
      <w:r>
        <w:t>24. Основания для возврата ходатайства и документов, необходимых для предоставления муниципальной услуги:</w:t>
      </w:r>
    </w:p>
    <w:p w:rsidR="00F76305" w:rsidRDefault="00F76305">
      <w:pPr>
        <w:pStyle w:val="ConsPlusNormal"/>
        <w:spacing w:before="200"/>
        <w:ind w:firstLine="540"/>
        <w:jc w:val="both"/>
      </w:pPr>
      <w:r>
        <w:t>1) ходатайство подано в орган, не уполномоченный на установление публичного сервитута для целей, указанных в ходатайстве;</w:t>
      </w:r>
    </w:p>
    <w:p w:rsidR="00F76305" w:rsidRDefault="00F76305">
      <w:pPr>
        <w:pStyle w:val="ConsPlusNormal"/>
        <w:spacing w:before="200"/>
        <w:ind w:firstLine="540"/>
        <w:jc w:val="both"/>
      </w:pPr>
      <w:r>
        <w:t xml:space="preserve">2) заявитель не является лицом, предусмотренным </w:t>
      </w:r>
      <w:hyperlink r:id="rId80">
        <w:r>
          <w:rPr>
            <w:color w:val="0000FF"/>
          </w:rPr>
          <w:t>статьей 39.40</w:t>
        </w:r>
      </w:hyperlink>
      <w:r>
        <w:t xml:space="preserve"> ЗК РФ;</w:t>
      </w:r>
    </w:p>
    <w:p w:rsidR="00F76305" w:rsidRDefault="00F76305">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r:id="rId81">
        <w:r>
          <w:rPr>
            <w:color w:val="0000FF"/>
          </w:rPr>
          <w:t>статьей 39.37</w:t>
        </w:r>
      </w:hyperlink>
      <w:r>
        <w:t xml:space="preserve"> ЗК РФ;</w:t>
      </w:r>
    </w:p>
    <w:p w:rsidR="00F76305" w:rsidRDefault="00F76305">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r:id="rId82">
        <w:r>
          <w:rPr>
            <w:color w:val="0000FF"/>
          </w:rPr>
          <w:t>пунктом 5 статьи 39.41</w:t>
        </w:r>
      </w:hyperlink>
      <w:r>
        <w:t xml:space="preserve"> ЗК РФ;</w:t>
      </w:r>
    </w:p>
    <w:p w:rsidR="00F76305" w:rsidRDefault="00F76305">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83">
        <w:r>
          <w:rPr>
            <w:color w:val="0000FF"/>
          </w:rPr>
          <w:t>пунктом 4 статьи 39.41</w:t>
        </w:r>
      </w:hyperlink>
      <w:r>
        <w:t xml:space="preserve"> ЗК РФ.</w:t>
      </w:r>
    </w:p>
    <w:p w:rsidR="00F76305" w:rsidRDefault="00F76305">
      <w:pPr>
        <w:pStyle w:val="ConsPlusNormal"/>
        <w:spacing w:before="200"/>
        <w:ind w:firstLine="540"/>
        <w:jc w:val="both"/>
      </w:pPr>
      <w:r>
        <w:t>Комитет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w:t>
      </w:r>
    </w:p>
    <w:p w:rsidR="00F76305" w:rsidRDefault="00F76305">
      <w:pPr>
        <w:pStyle w:val="ConsPlusNormal"/>
        <w:jc w:val="both"/>
      </w:pPr>
    </w:p>
    <w:p w:rsidR="00F76305" w:rsidRDefault="00F76305">
      <w:pPr>
        <w:pStyle w:val="ConsPlusTitle"/>
        <w:jc w:val="center"/>
        <w:outlineLvl w:val="2"/>
      </w:pPr>
      <w:r>
        <w:t xml:space="preserve">Основания для приостановления предоставления </w:t>
      </w:r>
      <w:proofErr w:type="gramStart"/>
      <w:r>
        <w:t>муниципальной</w:t>
      </w:r>
      <w:proofErr w:type="gramEnd"/>
    </w:p>
    <w:p w:rsidR="00F76305" w:rsidRDefault="00F76305">
      <w:pPr>
        <w:pStyle w:val="ConsPlusTitle"/>
        <w:jc w:val="center"/>
      </w:pPr>
      <w:r>
        <w:t>услуги, отказа в предоставлении муниципальной услуги</w:t>
      </w:r>
    </w:p>
    <w:p w:rsidR="00F76305" w:rsidRDefault="00F76305">
      <w:pPr>
        <w:pStyle w:val="ConsPlusNormal"/>
        <w:jc w:val="both"/>
      </w:pPr>
    </w:p>
    <w:p w:rsidR="00F76305" w:rsidRDefault="00F76305">
      <w:pPr>
        <w:pStyle w:val="ConsPlusNormal"/>
        <w:ind w:firstLine="540"/>
        <w:jc w:val="both"/>
      </w:pPr>
      <w:r>
        <w:t>25. Приостановление предоставления муниципальной услуги не предусмотрено действующим законодательством Российской Федерации.</w:t>
      </w:r>
    </w:p>
    <w:p w:rsidR="00F76305" w:rsidRDefault="00F76305">
      <w:pPr>
        <w:pStyle w:val="ConsPlusNormal"/>
        <w:spacing w:before="200"/>
        <w:ind w:firstLine="540"/>
        <w:jc w:val="both"/>
      </w:pPr>
      <w:bookmarkStart w:id="6" w:name="P223"/>
      <w:bookmarkEnd w:id="6"/>
      <w:r>
        <w:t>26. Основаниями для отказа в предоставлении муниципальной услуги являются:</w:t>
      </w:r>
    </w:p>
    <w:p w:rsidR="00F76305" w:rsidRDefault="00F76305">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r:id="rId84">
        <w:r>
          <w:rPr>
            <w:color w:val="0000FF"/>
          </w:rPr>
          <w:t>статьей 39.41</w:t>
        </w:r>
      </w:hyperlink>
      <w: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85">
        <w:r>
          <w:rPr>
            <w:color w:val="0000FF"/>
          </w:rPr>
          <w:t>пунктами 2</w:t>
        </w:r>
      </w:hyperlink>
      <w:r>
        <w:t xml:space="preserve"> и </w:t>
      </w:r>
      <w:hyperlink r:id="rId86">
        <w:r>
          <w:rPr>
            <w:color w:val="0000FF"/>
          </w:rPr>
          <w:t>3 статьи 39.41</w:t>
        </w:r>
      </w:hyperlink>
      <w:r>
        <w:t xml:space="preserve"> ЗК РФ;</w:t>
      </w:r>
    </w:p>
    <w:p w:rsidR="00F76305" w:rsidRDefault="00F76305">
      <w:pPr>
        <w:pStyle w:val="ConsPlusNormal"/>
        <w:spacing w:before="200"/>
        <w:ind w:firstLine="540"/>
        <w:jc w:val="both"/>
      </w:pPr>
      <w:r>
        <w:t xml:space="preserve">2) не соблюдены условия установления публичного сервитута, предусмотренные </w:t>
      </w:r>
      <w:hyperlink r:id="rId87">
        <w:r>
          <w:rPr>
            <w:color w:val="0000FF"/>
          </w:rPr>
          <w:t>статьями 23</w:t>
        </w:r>
      </w:hyperlink>
      <w:r>
        <w:t xml:space="preserve"> и </w:t>
      </w:r>
      <w:hyperlink r:id="rId88">
        <w:r>
          <w:rPr>
            <w:color w:val="0000FF"/>
          </w:rPr>
          <w:t>39.39</w:t>
        </w:r>
      </w:hyperlink>
      <w:r>
        <w:t xml:space="preserve"> ЗК РФ;</w:t>
      </w:r>
    </w:p>
    <w:p w:rsidR="00F76305" w:rsidRDefault="00F76305">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76305" w:rsidRDefault="00F76305">
      <w:pPr>
        <w:pStyle w:val="ConsPlusNormal"/>
        <w:spacing w:before="200"/>
        <w:ind w:firstLine="540"/>
        <w:jc w:val="both"/>
      </w:pPr>
      <w:proofErr w:type="gramStart"/>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76305" w:rsidRDefault="00F76305">
      <w:pPr>
        <w:pStyle w:val="ConsPlusNormal"/>
        <w:spacing w:before="200"/>
        <w:ind w:firstLine="540"/>
        <w:jc w:val="both"/>
      </w:pPr>
      <w:proofErr w:type="gramStart"/>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F76305" w:rsidRDefault="00F76305">
      <w:pPr>
        <w:pStyle w:val="ConsPlusNormal"/>
        <w:spacing w:before="200"/>
        <w:ind w:firstLine="540"/>
        <w:jc w:val="both"/>
      </w:pPr>
      <w:proofErr w:type="gramStart"/>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9">
        <w:r>
          <w:rPr>
            <w:color w:val="0000FF"/>
          </w:rPr>
          <w:t>подпунктами 1</w:t>
        </w:r>
      </w:hyperlink>
      <w:r>
        <w:t xml:space="preserve">, </w:t>
      </w:r>
      <w:hyperlink r:id="rId90">
        <w:r>
          <w:rPr>
            <w:color w:val="0000FF"/>
          </w:rPr>
          <w:t>3</w:t>
        </w:r>
      </w:hyperlink>
      <w:r>
        <w:t xml:space="preserve"> - </w:t>
      </w:r>
      <w:hyperlink r:id="rId91">
        <w:r>
          <w:rPr>
            <w:color w:val="0000FF"/>
          </w:rPr>
          <w:t>4.1</w:t>
        </w:r>
      </w:hyperlink>
      <w:r>
        <w:t xml:space="preserve"> и </w:t>
      </w:r>
      <w:hyperlink r:id="rId92">
        <w:r>
          <w:rPr>
            <w:color w:val="0000FF"/>
          </w:rPr>
          <w:t>6 статьи 39.37</w:t>
        </w:r>
      </w:hyperlink>
      <w: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t xml:space="preserve"> ремонта участков (частей) таких инженерных сооружений;</w:t>
      </w:r>
    </w:p>
    <w:p w:rsidR="00F76305" w:rsidRDefault="00F76305">
      <w:pPr>
        <w:pStyle w:val="ConsPlusNormal"/>
        <w:spacing w:before="200"/>
        <w:ind w:firstLine="540"/>
        <w:jc w:val="both"/>
      </w:pPr>
      <w:r>
        <w:lastRenderedPageBreak/>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76305" w:rsidRDefault="00F76305">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76305" w:rsidRDefault="00F76305">
      <w:pPr>
        <w:pStyle w:val="ConsPlusNormal"/>
        <w:spacing w:before="200"/>
        <w:ind w:firstLine="540"/>
        <w:jc w:val="both"/>
      </w:pPr>
      <w:r>
        <w:t>После устранения обстоятельств, послуживших основанием для отказа в предоставлении муниципальной услуги, заявитель вправе подать ходатайство и документы повторно.</w:t>
      </w:r>
    </w:p>
    <w:p w:rsidR="00F76305" w:rsidRDefault="00F76305">
      <w:pPr>
        <w:pStyle w:val="ConsPlusNormal"/>
        <w:jc w:val="both"/>
      </w:pPr>
    </w:p>
    <w:p w:rsidR="00F76305" w:rsidRDefault="00F76305">
      <w:pPr>
        <w:pStyle w:val="ConsPlusTitle"/>
        <w:jc w:val="center"/>
        <w:outlineLvl w:val="2"/>
      </w:pPr>
      <w:r>
        <w:t>Размер платы, взимаемой с заявителя при предоставлении</w:t>
      </w:r>
    </w:p>
    <w:p w:rsidR="00F76305" w:rsidRDefault="00F76305">
      <w:pPr>
        <w:pStyle w:val="ConsPlusTitle"/>
        <w:jc w:val="center"/>
      </w:pPr>
      <w:r>
        <w:t>муниципальной услуги, и способы ее взимания</w:t>
      </w:r>
    </w:p>
    <w:p w:rsidR="00F76305" w:rsidRDefault="00F76305">
      <w:pPr>
        <w:pStyle w:val="ConsPlusNormal"/>
        <w:jc w:val="both"/>
      </w:pPr>
    </w:p>
    <w:p w:rsidR="00F76305" w:rsidRDefault="00F76305">
      <w:pPr>
        <w:pStyle w:val="ConsPlusNormal"/>
        <w:ind w:firstLine="540"/>
        <w:jc w:val="both"/>
      </w:pPr>
      <w:r>
        <w:t>27. Предоставление муниципальной услуги осуществляется бесплатно.</w:t>
      </w:r>
    </w:p>
    <w:p w:rsidR="00F76305" w:rsidRDefault="00F76305">
      <w:pPr>
        <w:pStyle w:val="ConsPlusNormal"/>
        <w:spacing w:before="200"/>
        <w:ind w:firstLine="540"/>
        <w:jc w:val="both"/>
      </w:pPr>
      <w:proofErr w:type="gramStart"/>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 (указывается при условии, что результатом предоставления муниципальной услуги является</w:t>
      </w:r>
      <w:proofErr w:type="gramEnd"/>
      <w:r>
        <w:t xml:space="preserve"> </w:t>
      </w:r>
      <w:proofErr w:type="gramStart"/>
      <w:r>
        <w:t>какой-либо документ).</w:t>
      </w:r>
      <w:proofErr w:type="gramEnd"/>
    </w:p>
    <w:p w:rsidR="00F76305" w:rsidRDefault="00F76305">
      <w:pPr>
        <w:pStyle w:val="ConsPlusNormal"/>
        <w:jc w:val="both"/>
      </w:pPr>
    </w:p>
    <w:p w:rsidR="00F76305" w:rsidRDefault="00F76305">
      <w:pPr>
        <w:pStyle w:val="ConsPlusTitle"/>
        <w:jc w:val="center"/>
        <w:outlineLvl w:val="2"/>
      </w:pPr>
      <w:r>
        <w:t>Максимальный срок ожидания в очереди при подаче заявителем</w:t>
      </w:r>
    </w:p>
    <w:p w:rsidR="00F76305" w:rsidRDefault="00F76305">
      <w:pPr>
        <w:pStyle w:val="ConsPlusTitle"/>
        <w:jc w:val="center"/>
      </w:pPr>
      <w:r>
        <w:t>ходатайства и при получении результата предоставления</w:t>
      </w:r>
    </w:p>
    <w:p w:rsidR="00F76305" w:rsidRDefault="00F76305">
      <w:pPr>
        <w:pStyle w:val="ConsPlusTitle"/>
        <w:jc w:val="center"/>
      </w:pPr>
      <w:r>
        <w:t>муниципальной услуги</w:t>
      </w:r>
    </w:p>
    <w:p w:rsidR="00F76305" w:rsidRDefault="00F76305">
      <w:pPr>
        <w:pStyle w:val="ConsPlusNormal"/>
        <w:jc w:val="both"/>
      </w:pPr>
    </w:p>
    <w:p w:rsidR="00F76305" w:rsidRDefault="00F76305">
      <w:pPr>
        <w:pStyle w:val="ConsPlusNormal"/>
        <w:ind w:firstLine="540"/>
        <w:jc w:val="both"/>
      </w:pPr>
      <w:r>
        <w:t>28. Максимальный срок ожидания заявителя в очереди при подаче ходатайства об установлении публичного сервитута и при получении результата предоставления муниципальной услуги в Комитете не должен превышать 15 минут.</w:t>
      </w:r>
    </w:p>
    <w:p w:rsidR="00F76305" w:rsidRDefault="00F76305">
      <w:pPr>
        <w:pStyle w:val="ConsPlusNormal"/>
        <w:jc w:val="both"/>
      </w:pPr>
    </w:p>
    <w:p w:rsidR="00F76305" w:rsidRDefault="00F76305">
      <w:pPr>
        <w:pStyle w:val="ConsPlusTitle"/>
        <w:jc w:val="center"/>
        <w:outlineLvl w:val="2"/>
      </w:pPr>
      <w:r>
        <w:t>Срок регистрации ходатайства об установлении</w:t>
      </w:r>
    </w:p>
    <w:p w:rsidR="00F76305" w:rsidRDefault="00F76305">
      <w:pPr>
        <w:pStyle w:val="ConsPlusTitle"/>
        <w:jc w:val="center"/>
      </w:pPr>
      <w:r>
        <w:t>публичного сервитута</w:t>
      </w:r>
    </w:p>
    <w:p w:rsidR="00F76305" w:rsidRDefault="00F76305">
      <w:pPr>
        <w:pStyle w:val="ConsPlusNormal"/>
        <w:jc w:val="both"/>
      </w:pPr>
    </w:p>
    <w:p w:rsidR="00F76305" w:rsidRDefault="00F76305">
      <w:pPr>
        <w:pStyle w:val="ConsPlusNormal"/>
        <w:ind w:firstLine="540"/>
        <w:jc w:val="both"/>
      </w:pPr>
      <w:r>
        <w:t>29. Ходатайство об установлении публичного сервитута регистрируется уполномоченным специалистом Комитета в день его поступления, в случае если ходатайство об установлении публичного сервитута поступило в Комитет до 14 часов, либо на следующий рабочий день в случае, если такое ходатайство поступило в Комитет после 14 часов.</w:t>
      </w:r>
    </w:p>
    <w:p w:rsidR="00F76305" w:rsidRDefault="00F76305">
      <w:pPr>
        <w:pStyle w:val="ConsPlusNormal"/>
        <w:spacing w:before="200"/>
        <w:ind w:firstLine="540"/>
        <w:jc w:val="both"/>
      </w:pPr>
      <w:r>
        <w:t>В случае подачи ходатайства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специалистом Комитета о принятом к рассмотрению ходатайстве.</w:t>
      </w:r>
    </w:p>
    <w:p w:rsidR="00F76305" w:rsidRDefault="00F76305">
      <w:pPr>
        <w:pStyle w:val="ConsPlusNormal"/>
        <w:jc w:val="both"/>
      </w:pPr>
    </w:p>
    <w:p w:rsidR="00F76305" w:rsidRDefault="00F76305">
      <w:pPr>
        <w:pStyle w:val="ConsPlusTitle"/>
        <w:jc w:val="center"/>
        <w:outlineLvl w:val="2"/>
      </w:pPr>
      <w:r>
        <w:t>Требования к помещениям, в которых предоставляется</w:t>
      </w:r>
    </w:p>
    <w:p w:rsidR="00F76305" w:rsidRDefault="00F76305">
      <w:pPr>
        <w:pStyle w:val="ConsPlusTitle"/>
        <w:jc w:val="center"/>
      </w:pPr>
      <w:r>
        <w:t>муниципальная услуга, показатели доступности и качества</w:t>
      </w:r>
    </w:p>
    <w:p w:rsidR="00F76305" w:rsidRDefault="00F76305">
      <w:pPr>
        <w:pStyle w:val="ConsPlusTitle"/>
        <w:jc w:val="center"/>
      </w:pPr>
      <w:r>
        <w:t>предоставления муниципальной услуги,</w:t>
      </w:r>
    </w:p>
    <w:p w:rsidR="00F76305" w:rsidRDefault="00F76305">
      <w:pPr>
        <w:pStyle w:val="ConsPlusTitle"/>
        <w:jc w:val="center"/>
      </w:pPr>
      <w:r>
        <w:t>в том числе к обеспечению доступности для инвалидов</w:t>
      </w:r>
    </w:p>
    <w:p w:rsidR="00F76305" w:rsidRDefault="00F76305">
      <w:pPr>
        <w:pStyle w:val="ConsPlusTitle"/>
        <w:jc w:val="center"/>
      </w:pPr>
      <w:r>
        <w:t>указанных объектов в соответствии с законодательством</w:t>
      </w:r>
    </w:p>
    <w:p w:rsidR="00F76305" w:rsidRDefault="00F76305">
      <w:pPr>
        <w:pStyle w:val="ConsPlusTitle"/>
        <w:jc w:val="center"/>
      </w:pPr>
      <w:r>
        <w:t>Российской Федерации о социальной защите инвалидов</w:t>
      </w:r>
    </w:p>
    <w:p w:rsidR="00F76305" w:rsidRDefault="00F76305">
      <w:pPr>
        <w:pStyle w:val="ConsPlusNormal"/>
        <w:jc w:val="both"/>
      </w:pPr>
    </w:p>
    <w:p w:rsidR="00F76305" w:rsidRDefault="00F76305">
      <w:pPr>
        <w:pStyle w:val="ConsPlusNormal"/>
        <w:ind w:firstLine="540"/>
        <w:jc w:val="both"/>
      </w:pPr>
      <w:r>
        <w:t>30. Рабочее место работников Комитета оснащается настенной вывеской с указанием фамилии, имени, отчества и должности.</w:t>
      </w:r>
    </w:p>
    <w:p w:rsidR="00F76305" w:rsidRDefault="00F76305">
      <w:pPr>
        <w:pStyle w:val="ConsPlusNormal"/>
        <w:spacing w:before="200"/>
        <w:ind w:firstLine="540"/>
        <w:jc w:val="both"/>
      </w:pPr>
      <w:r>
        <w:t>В помещениях обеспечивается создание инвалидам условий доступности объектов, в которых осуществляется предоставление муниципальной услуги,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F76305" w:rsidRDefault="00F76305">
      <w:pPr>
        <w:pStyle w:val="ConsPlusNormal"/>
        <w:spacing w:before="200"/>
        <w:ind w:firstLine="540"/>
        <w:jc w:val="both"/>
      </w:pPr>
      <w:r>
        <w:t>1) возможность беспрепятственного входа в здание и выхода из него;</w:t>
      </w:r>
    </w:p>
    <w:p w:rsidR="00F76305" w:rsidRDefault="00F76305">
      <w:pPr>
        <w:pStyle w:val="ConsPlusNormal"/>
        <w:spacing w:before="200"/>
        <w:ind w:firstLine="540"/>
        <w:jc w:val="both"/>
      </w:pPr>
      <w:r>
        <w:t>2) возможность самостоятельного передвижения по территории Комитета в целях доступа к месту предоставления муниципальной услуги, в том числе с помощью специалистов, участвующих в оказании муниципальной услуги;</w:t>
      </w:r>
    </w:p>
    <w:p w:rsidR="00F76305" w:rsidRDefault="00F76305">
      <w:pPr>
        <w:pStyle w:val="ConsPlusNormal"/>
        <w:spacing w:before="200"/>
        <w:ind w:firstLine="540"/>
        <w:jc w:val="both"/>
      </w:pPr>
      <w:r>
        <w:t xml:space="preserve">3) возможность посадки в транспортное средство и высадки из него перед входом в Комитет, в том </w:t>
      </w:r>
      <w:r>
        <w:lastRenderedPageBreak/>
        <w:t>числе с использованием кресла-коляски и при необходимости с помощью специалистов Комитета;</w:t>
      </w:r>
    </w:p>
    <w:p w:rsidR="00F76305" w:rsidRDefault="00F76305">
      <w:pPr>
        <w:pStyle w:val="ConsPlusNormal"/>
        <w:spacing w:before="200"/>
        <w:ind w:firstLine="540"/>
        <w:jc w:val="both"/>
      </w:pPr>
      <w:r>
        <w:t>4) сопровождение инвалидов, имеющих стойкие нарушения функции зрения и самостоятельного передвижения по территории Комитета;</w:t>
      </w:r>
    </w:p>
    <w:p w:rsidR="00F76305" w:rsidRDefault="00F76305">
      <w:pPr>
        <w:pStyle w:val="ConsPlusNormal"/>
        <w:spacing w:before="200"/>
        <w:ind w:firstLine="540"/>
        <w:jc w:val="both"/>
      </w:pPr>
      <w:r>
        <w:t>5) содействие инвалиду при входе в Комитете и выходе из него, информирование инвалида о доступных маршрутах общественного транспорта;</w:t>
      </w:r>
    </w:p>
    <w:p w:rsidR="00F76305" w:rsidRDefault="00F76305">
      <w:pPr>
        <w:pStyle w:val="ConsPlusNormal"/>
        <w:spacing w:before="200"/>
        <w:ind w:firstLine="540"/>
        <w:jc w:val="both"/>
      </w:pPr>
      <w:r>
        <w:t xml:space="preserve">6) обеспечение допуска в Комитет собаки-проводника при наличии документа, подтверждающего ее специальное обучение, выданного по </w:t>
      </w:r>
      <w:hyperlink r:id="rId93">
        <w:r>
          <w:rPr>
            <w:color w:val="0000FF"/>
          </w:rPr>
          <w:t>форме</w:t>
        </w:r>
      </w:hyperlink>
      <w:r>
        <w:t xml:space="preserve"> и в </w:t>
      </w:r>
      <w:hyperlink r:id="rId94">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22.06.2015 N 386н.</w:t>
      </w:r>
    </w:p>
    <w:p w:rsidR="00F76305" w:rsidRDefault="00F76305">
      <w:pPr>
        <w:pStyle w:val="ConsPlusNormal"/>
        <w:spacing w:before="200"/>
        <w:ind w:firstLine="540"/>
        <w:jc w:val="both"/>
      </w:pPr>
      <w:r>
        <w:t>Место ожидания должно соответствовать комфортным условиям для заявителей. Место ожидания оборудуется стульями.</w:t>
      </w:r>
    </w:p>
    <w:p w:rsidR="00F76305" w:rsidRDefault="00F76305">
      <w:pPr>
        <w:pStyle w:val="ConsPlusNormal"/>
        <w:spacing w:before="200"/>
        <w:ind w:firstLine="540"/>
        <w:jc w:val="both"/>
      </w:pPr>
      <w: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F76305" w:rsidRDefault="00F76305">
      <w:pPr>
        <w:pStyle w:val="ConsPlusNormal"/>
        <w:spacing w:before="200"/>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F76305" w:rsidRDefault="00F76305">
      <w:pPr>
        <w:pStyle w:val="ConsPlusNormal"/>
        <w:spacing w:before="200"/>
        <w:ind w:firstLine="540"/>
        <w:jc w:val="both"/>
      </w:pPr>
      <w:r>
        <w:t xml:space="preserve">Обеспечивается предоставление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сроках, порядке и условиях предоставления муниципальной услуги, доступности ее предоставления.</w:t>
      </w:r>
    </w:p>
    <w:p w:rsidR="00F76305" w:rsidRDefault="00F76305">
      <w:pPr>
        <w:pStyle w:val="ConsPlusNormal"/>
        <w:spacing w:before="200"/>
        <w:ind w:firstLine="540"/>
        <w:jc w:val="both"/>
      </w:pPr>
      <w:r>
        <w:t>31. Помещение, в котором осуществляется прием заявителей, должно обеспечивать:</w:t>
      </w:r>
    </w:p>
    <w:p w:rsidR="00F76305" w:rsidRDefault="00F76305">
      <w:pPr>
        <w:pStyle w:val="ConsPlusNormal"/>
        <w:spacing w:before="200"/>
        <w:ind w:firstLine="540"/>
        <w:jc w:val="both"/>
      </w:pPr>
      <w:r>
        <w:t>1) комфортное расположение заявителя;</w:t>
      </w:r>
    </w:p>
    <w:p w:rsidR="00F76305" w:rsidRDefault="00F76305">
      <w:pPr>
        <w:pStyle w:val="ConsPlusNormal"/>
        <w:spacing w:before="200"/>
        <w:ind w:firstLine="540"/>
        <w:jc w:val="both"/>
      </w:pPr>
      <w:r>
        <w:t>2) возможность и удобство оформления заявителем письменного обращения;</w:t>
      </w:r>
    </w:p>
    <w:p w:rsidR="00F76305" w:rsidRDefault="00F76305">
      <w:pPr>
        <w:pStyle w:val="ConsPlusNormal"/>
        <w:spacing w:before="200"/>
        <w:ind w:firstLine="540"/>
        <w:jc w:val="both"/>
      </w:pPr>
      <w:r>
        <w:t>3) доступ к нормативным правовым актам, регулирующим предоставление муниципальной услуги;</w:t>
      </w:r>
    </w:p>
    <w:p w:rsidR="00F76305" w:rsidRDefault="00F76305">
      <w:pPr>
        <w:pStyle w:val="ConsPlusNormal"/>
        <w:spacing w:before="200"/>
        <w:ind w:firstLine="540"/>
        <w:jc w:val="both"/>
      </w:pPr>
      <w:r>
        <w:t>4) наличие письменных принадлежностей и бумаги формата А</w:t>
      </w:r>
      <w:proofErr w:type="gramStart"/>
      <w:r>
        <w:t>4</w:t>
      </w:r>
      <w:proofErr w:type="gramEnd"/>
      <w:r>
        <w:t>.</w:t>
      </w:r>
    </w:p>
    <w:p w:rsidR="00F76305" w:rsidRDefault="00F76305">
      <w:pPr>
        <w:pStyle w:val="ConsPlusNormal"/>
        <w:jc w:val="both"/>
      </w:pPr>
    </w:p>
    <w:p w:rsidR="00F76305" w:rsidRDefault="00F76305">
      <w:pPr>
        <w:pStyle w:val="ConsPlusTitle"/>
        <w:jc w:val="center"/>
        <w:outlineLvl w:val="2"/>
      </w:pPr>
      <w:r>
        <w:t>Показатели доступности и качества муниципальной услуги</w:t>
      </w:r>
    </w:p>
    <w:p w:rsidR="00F76305" w:rsidRDefault="00F76305">
      <w:pPr>
        <w:pStyle w:val="ConsPlusNormal"/>
        <w:jc w:val="both"/>
      </w:pPr>
    </w:p>
    <w:p w:rsidR="00F76305" w:rsidRDefault="00F76305">
      <w:pPr>
        <w:pStyle w:val="ConsPlusNormal"/>
        <w:ind w:firstLine="540"/>
        <w:jc w:val="both"/>
      </w:pPr>
      <w:r>
        <w:t>32. Показателями доступности и качества предоставления муниципальной услуги являются:</w:t>
      </w:r>
    </w:p>
    <w:p w:rsidR="00F76305" w:rsidRDefault="00F76305">
      <w:pPr>
        <w:pStyle w:val="ConsPlusNormal"/>
        <w:spacing w:before="200"/>
        <w:ind w:firstLine="540"/>
        <w:jc w:val="both"/>
      </w:pPr>
      <w:r>
        <w:t>1) полнота информирования заявителей о ходе рассмотрения ходатайства об установлении публичного сервитута;</w:t>
      </w:r>
    </w:p>
    <w:p w:rsidR="00F76305" w:rsidRDefault="00F76305">
      <w:pPr>
        <w:pStyle w:val="ConsPlusNormal"/>
        <w:spacing w:before="200"/>
        <w:ind w:firstLine="540"/>
        <w:jc w:val="both"/>
      </w:pPr>
      <w:r>
        <w:t>2)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F76305" w:rsidRDefault="00F76305">
      <w:pPr>
        <w:pStyle w:val="ConsPlusNormal"/>
        <w:spacing w:before="200"/>
        <w:ind w:firstLine="540"/>
        <w:jc w:val="both"/>
      </w:pPr>
      <w:r>
        <w:t>3)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76305" w:rsidRDefault="00F76305">
      <w:pPr>
        <w:pStyle w:val="ConsPlusNormal"/>
        <w:spacing w:before="200"/>
        <w:ind w:firstLine="540"/>
        <w:jc w:val="both"/>
      </w:pPr>
      <w:r>
        <w:t>4) профессиональная подготовка специалистов органа, осуществляющего предоставление муниципальной услуги;</w:t>
      </w:r>
    </w:p>
    <w:p w:rsidR="00F76305" w:rsidRDefault="00F76305">
      <w:pPr>
        <w:pStyle w:val="ConsPlusNormal"/>
        <w:spacing w:before="200"/>
        <w:ind w:firstLine="540"/>
        <w:jc w:val="both"/>
      </w:pPr>
      <w:r>
        <w:t>5) удобство и доступность получения информации заявителями о порядке предоставления муниципальной услуги;</w:t>
      </w:r>
    </w:p>
    <w:p w:rsidR="00F76305" w:rsidRDefault="00F76305">
      <w:pPr>
        <w:pStyle w:val="ConsPlusNormal"/>
        <w:spacing w:before="200"/>
        <w:ind w:firstLine="540"/>
        <w:jc w:val="both"/>
      </w:pPr>
      <w:r>
        <w:t>6) оперативность вынесения решения в отношении рассматриваемого ходатайства об установлении публичного сервитута.</w:t>
      </w:r>
    </w:p>
    <w:p w:rsidR="00F76305" w:rsidRDefault="00F76305">
      <w:pPr>
        <w:pStyle w:val="ConsPlusNormal"/>
        <w:spacing w:before="200"/>
        <w:ind w:firstLine="540"/>
        <w:jc w:val="both"/>
      </w:pPr>
      <w:r>
        <w:t>33. Информация о порядке получения заявителем муниципальной услуги предоставляется:</w:t>
      </w:r>
    </w:p>
    <w:p w:rsidR="00F76305" w:rsidRDefault="00F76305">
      <w:pPr>
        <w:pStyle w:val="ConsPlusNormal"/>
        <w:spacing w:before="200"/>
        <w:ind w:firstLine="540"/>
        <w:jc w:val="both"/>
      </w:pPr>
      <w:proofErr w:type="gramStart"/>
      <w:r>
        <w:t>1) непосредственно Комитетом путем письменного обращения заявителя, в том числе с использованием средств телефонной связи, электронного информирования, а также в МФЦ, организациями, осуществляющими функции по предоставлению муниципальных услуг;</w:t>
      </w:r>
      <w:proofErr w:type="gramEnd"/>
    </w:p>
    <w:p w:rsidR="00F76305" w:rsidRDefault="00F76305">
      <w:pPr>
        <w:pStyle w:val="ConsPlusNormal"/>
        <w:spacing w:before="200"/>
        <w:ind w:firstLine="540"/>
        <w:jc w:val="both"/>
      </w:pPr>
      <w:r>
        <w:t>2) посредством размещения информации о предоставлении муниципальной услуги, в том числе на информационных стендах в Комитете, официальном сайте Администрации города и официальном сайте Комитета в сети Интернет;</w:t>
      </w:r>
    </w:p>
    <w:p w:rsidR="00F76305" w:rsidRDefault="00F76305">
      <w:pPr>
        <w:pStyle w:val="ConsPlusNormal"/>
        <w:spacing w:before="200"/>
        <w:ind w:firstLine="540"/>
        <w:jc w:val="both"/>
      </w:pPr>
      <w:r>
        <w:lastRenderedPageBreak/>
        <w:t>3) путем размещения информационных материалов в средствах массовой информации.</w:t>
      </w:r>
    </w:p>
    <w:p w:rsidR="00F76305" w:rsidRDefault="00F76305">
      <w:pPr>
        <w:pStyle w:val="ConsPlusNormal"/>
        <w:spacing w:before="200"/>
        <w:ind w:firstLine="540"/>
        <w:jc w:val="both"/>
      </w:pPr>
      <w:r>
        <w:t xml:space="preserve">На Едином портале размещаются сведения, предусмотренные </w:t>
      </w:r>
      <w:hyperlink r:id="rId9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76305" w:rsidRDefault="00F76305">
      <w:pPr>
        <w:pStyle w:val="ConsPlusNormal"/>
        <w:spacing w:before="20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6305" w:rsidRDefault="00F76305">
      <w:pPr>
        <w:pStyle w:val="ConsPlusNormal"/>
        <w:spacing w:before="200"/>
        <w:ind w:firstLine="540"/>
        <w:jc w:val="both"/>
      </w:pPr>
      <w:r>
        <w:t>34. При подаче ходатайства с использованием Единого портала, Регионального портала заявитель информируется о ходе рассмотрения его через Единый портал, Региональный портал.</w:t>
      </w:r>
    </w:p>
    <w:p w:rsidR="00F76305" w:rsidRDefault="00F76305">
      <w:pPr>
        <w:pStyle w:val="ConsPlusNormal"/>
        <w:spacing w:before="200"/>
        <w:ind w:firstLine="540"/>
        <w:jc w:val="both"/>
      </w:pPr>
      <w:r>
        <w:t>35. Информация о месте нахождения и графике работы Комитета и МФЦ:</w:t>
      </w:r>
    </w:p>
    <w:p w:rsidR="00F76305" w:rsidRDefault="00F76305">
      <w:pPr>
        <w:pStyle w:val="ConsPlusNormal"/>
        <w:spacing w:before="200"/>
        <w:ind w:firstLine="540"/>
        <w:jc w:val="both"/>
      </w:pPr>
      <w:r>
        <w:t>1) Комитет: город Челябинск, улица Тимирязева, д. 36, кабинет 28.</w:t>
      </w:r>
    </w:p>
    <w:p w:rsidR="00F76305" w:rsidRDefault="00F76305">
      <w:pPr>
        <w:pStyle w:val="ConsPlusNormal"/>
        <w:spacing w:before="200"/>
        <w:ind w:firstLine="540"/>
        <w:jc w:val="both"/>
      </w:pPr>
      <w:r>
        <w:t>Дни и время работы, приема документов Комитетом:</w:t>
      </w:r>
    </w:p>
    <w:p w:rsidR="00F76305" w:rsidRDefault="00F76305">
      <w:pPr>
        <w:pStyle w:val="ConsPlusNormal"/>
        <w:spacing w:before="200"/>
        <w:ind w:firstLine="540"/>
        <w:jc w:val="both"/>
      </w:pPr>
      <w:r>
        <w:t>- понедельник - четверг: с 8 ч. 30 мин. до 17 ч. 30 мин.;</w:t>
      </w:r>
    </w:p>
    <w:p w:rsidR="00F76305" w:rsidRDefault="00F76305">
      <w:pPr>
        <w:pStyle w:val="ConsPlusNormal"/>
        <w:spacing w:before="200"/>
        <w:ind w:firstLine="540"/>
        <w:jc w:val="both"/>
      </w:pPr>
      <w:r>
        <w:t>- пятница: с 8 ч. 30 мин. до 16 ч. 15 мин.;</w:t>
      </w:r>
    </w:p>
    <w:p w:rsidR="00F76305" w:rsidRDefault="00F76305">
      <w:pPr>
        <w:pStyle w:val="ConsPlusNormal"/>
        <w:spacing w:before="200"/>
        <w:ind w:firstLine="540"/>
        <w:jc w:val="both"/>
      </w:pPr>
      <w:r>
        <w:t>- обеденный перерыв: с 12 ч. до 12 ч. 45 мин.</w:t>
      </w:r>
    </w:p>
    <w:p w:rsidR="00F76305" w:rsidRDefault="00F76305">
      <w:pPr>
        <w:pStyle w:val="ConsPlusNormal"/>
        <w:spacing w:before="200"/>
        <w:ind w:firstLine="540"/>
        <w:jc w:val="both"/>
      </w:pPr>
      <w:r>
        <w:t>Телефон приемной: 8(351) 266-34-78.</w:t>
      </w:r>
    </w:p>
    <w:p w:rsidR="00F76305" w:rsidRDefault="00F76305">
      <w:pPr>
        <w:pStyle w:val="ConsPlusNormal"/>
        <w:spacing w:before="200"/>
        <w:ind w:firstLine="540"/>
        <w:jc w:val="both"/>
      </w:pPr>
      <w:r>
        <w:t>Почтовый адрес для направления документов и обращений: улица Тимирязева, д. 36, город Челябинск, 454113.</w:t>
      </w:r>
    </w:p>
    <w:p w:rsidR="00F76305" w:rsidRDefault="00F76305">
      <w:pPr>
        <w:pStyle w:val="ConsPlusNormal"/>
        <w:spacing w:before="200"/>
        <w:ind w:firstLine="540"/>
        <w:jc w:val="both"/>
      </w:pPr>
      <w:r>
        <w:t xml:space="preserve">Адрес официального сайта Комитета в сети Интернет: </w:t>
      </w:r>
      <w:hyperlink r:id="rId96">
        <w:r>
          <w:rPr>
            <w:color w:val="0000FF"/>
          </w:rPr>
          <w:t>http://www.kuizo.ru</w:t>
        </w:r>
      </w:hyperlink>
      <w:r>
        <w:t>;</w:t>
      </w:r>
    </w:p>
    <w:p w:rsidR="00F76305" w:rsidRDefault="00F76305">
      <w:pPr>
        <w:pStyle w:val="ConsPlusNormal"/>
        <w:spacing w:before="200"/>
        <w:ind w:firstLine="540"/>
        <w:jc w:val="both"/>
      </w:pPr>
      <w:proofErr w:type="gramStart"/>
      <w:r>
        <w:t>2) МФЦ: город Челябинск, улица Комарова, д. 39, улица Новороссийская, д. 118в, улица Университетская Набережная, д. 125, проспект Победы, д. 396/1, улица Черкасская, д. 15.</w:t>
      </w:r>
      <w:proofErr w:type="gramEnd"/>
    </w:p>
    <w:p w:rsidR="00F76305" w:rsidRDefault="00F76305">
      <w:pPr>
        <w:pStyle w:val="ConsPlusNormal"/>
        <w:spacing w:before="200"/>
        <w:ind w:firstLine="540"/>
        <w:jc w:val="both"/>
      </w:pPr>
      <w:r>
        <w:t>Дни и время приема:</w:t>
      </w:r>
    </w:p>
    <w:p w:rsidR="00F76305" w:rsidRDefault="00F76305">
      <w:pPr>
        <w:pStyle w:val="ConsPlusNormal"/>
        <w:spacing w:before="200"/>
        <w:ind w:firstLine="540"/>
        <w:jc w:val="both"/>
      </w:pPr>
      <w:r>
        <w:t>- понедельник, среда - пятница: с 9 ч. до 19 ч.;</w:t>
      </w:r>
    </w:p>
    <w:p w:rsidR="00F76305" w:rsidRDefault="00F76305">
      <w:pPr>
        <w:pStyle w:val="ConsPlusNormal"/>
        <w:spacing w:before="200"/>
        <w:ind w:firstLine="540"/>
        <w:jc w:val="both"/>
      </w:pPr>
      <w:r>
        <w:t>- вторник: с 9 ч. до 20 ч.;</w:t>
      </w:r>
    </w:p>
    <w:p w:rsidR="00F76305" w:rsidRDefault="00F76305">
      <w:pPr>
        <w:pStyle w:val="ConsPlusNormal"/>
        <w:spacing w:before="200"/>
        <w:ind w:firstLine="540"/>
        <w:jc w:val="both"/>
      </w:pPr>
      <w:r>
        <w:t>- суббота: с 9 ч. до 14 ч.;</w:t>
      </w:r>
    </w:p>
    <w:p w:rsidR="00F76305" w:rsidRDefault="00F76305">
      <w:pPr>
        <w:pStyle w:val="ConsPlusNormal"/>
        <w:spacing w:before="200"/>
        <w:ind w:firstLine="540"/>
        <w:jc w:val="both"/>
      </w:pPr>
      <w:r>
        <w:t>- воскресенье: выходной день.</w:t>
      </w:r>
    </w:p>
    <w:p w:rsidR="00F76305" w:rsidRDefault="00F76305">
      <w:pPr>
        <w:pStyle w:val="ConsPlusNormal"/>
        <w:spacing w:before="200"/>
        <w:ind w:firstLine="540"/>
        <w:jc w:val="both"/>
      </w:pPr>
      <w:r>
        <w:t>Город Челябинск, улица Труда, д. 164.</w:t>
      </w:r>
    </w:p>
    <w:p w:rsidR="00F76305" w:rsidRDefault="00F76305">
      <w:pPr>
        <w:pStyle w:val="ConsPlusNormal"/>
        <w:spacing w:before="200"/>
        <w:ind w:firstLine="540"/>
        <w:jc w:val="both"/>
      </w:pPr>
      <w:r>
        <w:t>Дни и время приема:</w:t>
      </w:r>
    </w:p>
    <w:p w:rsidR="00F76305" w:rsidRDefault="00F76305">
      <w:pPr>
        <w:pStyle w:val="ConsPlusNormal"/>
        <w:spacing w:before="200"/>
        <w:ind w:firstLine="540"/>
        <w:jc w:val="both"/>
      </w:pPr>
      <w:r>
        <w:t>- понедельник, среда - пятница: с 9 ч. до 19 ч.;</w:t>
      </w:r>
    </w:p>
    <w:p w:rsidR="00F76305" w:rsidRDefault="00F76305">
      <w:pPr>
        <w:pStyle w:val="ConsPlusNormal"/>
        <w:spacing w:before="200"/>
        <w:ind w:firstLine="540"/>
        <w:jc w:val="both"/>
      </w:pPr>
      <w:r>
        <w:t>- вторник: с 8 ч. до 20 ч.;</w:t>
      </w:r>
    </w:p>
    <w:p w:rsidR="00F76305" w:rsidRDefault="00F76305">
      <w:pPr>
        <w:pStyle w:val="ConsPlusNormal"/>
        <w:spacing w:before="200"/>
        <w:ind w:firstLine="540"/>
        <w:jc w:val="both"/>
      </w:pPr>
      <w:r>
        <w:t>- суббота: с 9 ч. до 15 ч.;</w:t>
      </w:r>
    </w:p>
    <w:p w:rsidR="00F76305" w:rsidRDefault="00F76305">
      <w:pPr>
        <w:pStyle w:val="ConsPlusNormal"/>
        <w:spacing w:before="200"/>
        <w:ind w:firstLine="540"/>
        <w:jc w:val="both"/>
      </w:pPr>
      <w:r>
        <w:t>- воскресенье: выходной день.</w:t>
      </w:r>
    </w:p>
    <w:p w:rsidR="00F76305" w:rsidRDefault="00F76305">
      <w:pPr>
        <w:pStyle w:val="ConsPlusNormal"/>
        <w:spacing w:before="200"/>
        <w:ind w:firstLine="540"/>
        <w:jc w:val="both"/>
      </w:pPr>
      <w:r>
        <w:t>Телефон МФЦ для справок: 8(351) 211-08-92.</w:t>
      </w:r>
    </w:p>
    <w:p w:rsidR="00F76305" w:rsidRDefault="00F76305">
      <w:pPr>
        <w:pStyle w:val="ConsPlusNormal"/>
        <w:spacing w:before="200"/>
        <w:ind w:firstLine="540"/>
        <w:jc w:val="both"/>
      </w:pPr>
      <w:r>
        <w:t xml:space="preserve">Адрес официального сайта МФЦ в сети Интернет: </w:t>
      </w:r>
      <w:hyperlink r:id="rId97">
        <w:r>
          <w:rPr>
            <w:color w:val="0000FF"/>
          </w:rPr>
          <w:t>http://www.mfc-74.ru</w:t>
        </w:r>
      </w:hyperlink>
      <w:r>
        <w:t>.</w:t>
      </w:r>
    </w:p>
    <w:p w:rsidR="00F76305" w:rsidRDefault="00F76305">
      <w:pPr>
        <w:pStyle w:val="ConsPlusNormal"/>
        <w:jc w:val="both"/>
      </w:pPr>
    </w:p>
    <w:p w:rsidR="00F76305" w:rsidRDefault="00F76305">
      <w:pPr>
        <w:pStyle w:val="ConsPlusTitle"/>
        <w:jc w:val="center"/>
        <w:outlineLvl w:val="1"/>
      </w:pPr>
      <w:r>
        <w:t>III. Состав, последовательность и сроки выполнения</w:t>
      </w:r>
    </w:p>
    <w:p w:rsidR="00F76305" w:rsidRDefault="00F76305">
      <w:pPr>
        <w:pStyle w:val="ConsPlusTitle"/>
        <w:jc w:val="center"/>
      </w:pPr>
      <w:r>
        <w:t>административных процедур, требования к порядку</w:t>
      </w:r>
    </w:p>
    <w:p w:rsidR="00F76305" w:rsidRDefault="00F76305">
      <w:pPr>
        <w:pStyle w:val="ConsPlusTitle"/>
        <w:jc w:val="center"/>
      </w:pPr>
      <w:r>
        <w:t>их выполнения, в том числе особенности выполнения</w:t>
      </w:r>
    </w:p>
    <w:p w:rsidR="00F76305" w:rsidRDefault="00F76305">
      <w:pPr>
        <w:pStyle w:val="ConsPlusTitle"/>
        <w:jc w:val="center"/>
      </w:pPr>
      <w:r>
        <w:lastRenderedPageBreak/>
        <w:t>административных процедур в электронной форме,</w:t>
      </w:r>
    </w:p>
    <w:p w:rsidR="00F76305" w:rsidRDefault="00F76305">
      <w:pPr>
        <w:pStyle w:val="ConsPlusTitle"/>
        <w:jc w:val="center"/>
      </w:pPr>
      <w:r>
        <w:t>а также особенности выполнения административных процедур</w:t>
      </w:r>
    </w:p>
    <w:p w:rsidR="00F76305" w:rsidRDefault="00F76305">
      <w:pPr>
        <w:pStyle w:val="ConsPlusTitle"/>
        <w:jc w:val="center"/>
      </w:pPr>
      <w:r>
        <w:t>в МФЦ, организациях, осуществляющих функции</w:t>
      </w:r>
    </w:p>
    <w:p w:rsidR="00F76305" w:rsidRDefault="00F76305">
      <w:pPr>
        <w:pStyle w:val="ConsPlusTitle"/>
        <w:jc w:val="center"/>
      </w:pPr>
      <w:r>
        <w:t>по предоставлению муниципальных услуг</w:t>
      </w:r>
    </w:p>
    <w:p w:rsidR="00F76305" w:rsidRDefault="00F76305">
      <w:pPr>
        <w:pStyle w:val="ConsPlusNormal"/>
        <w:jc w:val="both"/>
      </w:pPr>
    </w:p>
    <w:p w:rsidR="00F76305" w:rsidRDefault="00F76305">
      <w:pPr>
        <w:pStyle w:val="ConsPlusTitle"/>
        <w:jc w:val="center"/>
        <w:outlineLvl w:val="2"/>
      </w:pPr>
      <w:r>
        <w:t>Состав, описание последовательности действий</w:t>
      </w:r>
    </w:p>
    <w:p w:rsidR="00F76305" w:rsidRDefault="00F76305">
      <w:pPr>
        <w:pStyle w:val="ConsPlusTitle"/>
        <w:jc w:val="center"/>
      </w:pPr>
      <w:r>
        <w:t>при предоставлении муниципальной услуги</w:t>
      </w:r>
    </w:p>
    <w:p w:rsidR="00F76305" w:rsidRDefault="00F76305">
      <w:pPr>
        <w:pStyle w:val="ConsPlusNormal"/>
        <w:jc w:val="both"/>
      </w:pPr>
    </w:p>
    <w:p w:rsidR="00F76305" w:rsidRDefault="00F76305">
      <w:pPr>
        <w:pStyle w:val="ConsPlusNormal"/>
        <w:ind w:firstLine="540"/>
        <w:jc w:val="both"/>
      </w:pPr>
      <w:r>
        <w:t>36. Предоставление муниципальной услуги включает в себя последовательность следующих административных процедур:</w:t>
      </w:r>
    </w:p>
    <w:p w:rsidR="00F76305" w:rsidRDefault="00F76305">
      <w:pPr>
        <w:pStyle w:val="ConsPlusNormal"/>
        <w:spacing w:before="200"/>
        <w:ind w:firstLine="540"/>
        <w:jc w:val="both"/>
      </w:pPr>
      <w:r>
        <w:t>1) прием и регистрация ходатайства и приложенных к нему документов;</w:t>
      </w:r>
    </w:p>
    <w:p w:rsidR="00F76305" w:rsidRDefault="00F76305">
      <w:pPr>
        <w:pStyle w:val="ConsPlusNormal"/>
        <w:spacing w:before="200"/>
        <w:ind w:firstLine="540"/>
        <w:jc w:val="both"/>
      </w:pPr>
      <w:r>
        <w:t>2) проверка представленных заявителем документов, рассмотрение ходатайства;</w:t>
      </w:r>
    </w:p>
    <w:p w:rsidR="00F76305" w:rsidRDefault="00F76305">
      <w:pPr>
        <w:pStyle w:val="ConsPlusNormal"/>
        <w:spacing w:before="200"/>
        <w:ind w:firstLine="540"/>
        <w:jc w:val="both"/>
      </w:pPr>
      <w:r>
        <w:t>3) выявление правообладателей земельных участков в целях установления публичного сервитута;</w:t>
      </w:r>
    </w:p>
    <w:p w:rsidR="00F76305" w:rsidRDefault="00F76305">
      <w:pPr>
        <w:pStyle w:val="ConsPlusNormal"/>
        <w:spacing w:before="200"/>
        <w:ind w:firstLine="540"/>
        <w:jc w:val="both"/>
      </w:pPr>
      <w:r>
        <w:t>4) принятие решения по результатам рассмотрения ходатайства и приложенных к нему документов, направление заявителю результата муниципальной услуги.</w:t>
      </w:r>
    </w:p>
    <w:p w:rsidR="00F76305" w:rsidRDefault="00F76305">
      <w:pPr>
        <w:pStyle w:val="ConsPlusNormal"/>
        <w:spacing w:before="200"/>
        <w:ind w:firstLine="540"/>
        <w:jc w:val="both"/>
      </w:pPr>
      <w:hyperlink w:anchor="P579">
        <w:r>
          <w:rPr>
            <w:color w:val="0000FF"/>
          </w:rPr>
          <w:t>Блок-схема</w:t>
        </w:r>
      </w:hyperlink>
      <w:r>
        <w:t xml:space="preserve"> предоставления муниципальной услуги приводится в приложении 2 к настоящему административному регламенту.</w:t>
      </w:r>
    </w:p>
    <w:p w:rsidR="00F76305" w:rsidRDefault="00F76305">
      <w:pPr>
        <w:pStyle w:val="ConsPlusNormal"/>
        <w:jc w:val="both"/>
      </w:pPr>
    </w:p>
    <w:p w:rsidR="00F76305" w:rsidRDefault="00F76305">
      <w:pPr>
        <w:pStyle w:val="ConsPlusTitle"/>
        <w:jc w:val="center"/>
        <w:outlineLvl w:val="2"/>
      </w:pPr>
      <w:r>
        <w:t xml:space="preserve">Прием и регистрация ходатайства и </w:t>
      </w:r>
      <w:proofErr w:type="gramStart"/>
      <w:r>
        <w:t>приложенных</w:t>
      </w:r>
      <w:proofErr w:type="gramEnd"/>
    </w:p>
    <w:p w:rsidR="00F76305" w:rsidRDefault="00F76305">
      <w:pPr>
        <w:pStyle w:val="ConsPlusTitle"/>
        <w:jc w:val="center"/>
      </w:pPr>
      <w:r>
        <w:t>к нему документов</w:t>
      </w:r>
    </w:p>
    <w:p w:rsidR="00F76305" w:rsidRDefault="00F76305">
      <w:pPr>
        <w:pStyle w:val="ConsPlusNormal"/>
        <w:jc w:val="both"/>
      </w:pPr>
    </w:p>
    <w:p w:rsidR="00F76305" w:rsidRDefault="00F76305">
      <w:pPr>
        <w:pStyle w:val="ConsPlusNormal"/>
        <w:ind w:firstLine="540"/>
        <w:jc w:val="both"/>
      </w:pPr>
      <w:r>
        <w:t>37. Основанием для начала исполнения административной процедуры является обращение заявителя в Комитет с ходатайством и прилагаемыми к нему документами, поступление в Комитет ходатайства, поданного через МФЦ, через информационно-телекоммуникационные сети общего пользования в электронной форме, почтовым отправлением.</w:t>
      </w:r>
    </w:p>
    <w:p w:rsidR="00F76305" w:rsidRDefault="00F76305">
      <w:pPr>
        <w:pStyle w:val="ConsPlusNormal"/>
        <w:spacing w:before="200"/>
        <w:ind w:firstLine="540"/>
        <w:jc w:val="both"/>
      </w:pPr>
      <w:r>
        <w:t>Прием и регистрация ходатайства и прилагаемых к нему документов осуществляется специалистами общего отдела Комитета (далее - уполномоченный специалист).</w:t>
      </w:r>
    </w:p>
    <w:p w:rsidR="00F76305" w:rsidRDefault="00F76305">
      <w:pPr>
        <w:pStyle w:val="ConsPlusNormal"/>
        <w:spacing w:before="200"/>
        <w:ind w:firstLine="540"/>
        <w:jc w:val="both"/>
      </w:pPr>
      <w:r>
        <w:t>В процессе приема документов от заявителя уполномоченный специалист:</w:t>
      </w:r>
    </w:p>
    <w:p w:rsidR="00F76305" w:rsidRDefault="00F76305">
      <w:pPr>
        <w:pStyle w:val="ConsPlusNormal"/>
        <w:spacing w:before="200"/>
        <w:ind w:firstLine="540"/>
        <w:jc w:val="both"/>
      </w:pPr>
      <w:r>
        <w:t>1) проводит проверку наличия документов, прилагаемых к ходатайству;</w:t>
      </w:r>
    </w:p>
    <w:p w:rsidR="00F76305" w:rsidRDefault="00F76305">
      <w:pPr>
        <w:pStyle w:val="ConsPlusNormal"/>
        <w:spacing w:before="200"/>
        <w:ind w:firstLine="540"/>
        <w:jc w:val="both"/>
      </w:pPr>
      <w:r>
        <w:t>2) сверяет представленные экземпляры подлинников и копий документов в случае, если заявитель прилагает к ходатайству копии документов;</w:t>
      </w:r>
    </w:p>
    <w:p w:rsidR="00F76305" w:rsidRDefault="00F76305">
      <w:pPr>
        <w:pStyle w:val="ConsPlusNormal"/>
        <w:spacing w:before="200"/>
        <w:ind w:firstLine="540"/>
        <w:jc w:val="both"/>
      </w:pPr>
      <w:r>
        <w:t xml:space="preserve">3) проверяет наличие оснований для отказа в приеме документов и с учетом положений </w:t>
      </w:r>
      <w:hyperlink w:anchor="P196">
        <w:r>
          <w:rPr>
            <w:color w:val="0000FF"/>
          </w:rPr>
          <w:t>пункта 22</w:t>
        </w:r>
      </w:hyperlink>
      <w:r>
        <w:t xml:space="preserve"> настоящего административного регламента:</w:t>
      </w:r>
    </w:p>
    <w:p w:rsidR="00F76305" w:rsidRDefault="00F76305">
      <w:pPr>
        <w:pStyle w:val="ConsPlusNormal"/>
        <w:spacing w:before="200"/>
        <w:ind w:firstLine="540"/>
        <w:jc w:val="both"/>
      </w:pPr>
      <w:r>
        <w:t>- возвращает ходатайство с приложенными документами заявителю без регистрации с устным разъяснением причин невозможности приема ходатайства и документов для предоставления муниципальной услуги, а также последствиями устранения данных обстоятельств;</w:t>
      </w:r>
    </w:p>
    <w:p w:rsidR="00F76305" w:rsidRDefault="00F76305">
      <w:pPr>
        <w:pStyle w:val="ConsPlusNormal"/>
        <w:spacing w:before="200"/>
        <w:ind w:firstLine="540"/>
        <w:jc w:val="both"/>
      </w:pPr>
      <w:r>
        <w:t>- регистрирует представленные документы.</w:t>
      </w:r>
    </w:p>
    <w:p w:rsidR="00F76305" w:rsidRDefault="00F76305">
      <w:pPr>
        <w:pStyle w:val="ConsPlusNormal"/>
        <w:spacing w:before="200"/>
        <w:ind w:firstLine="540"/>
        <w:jc w:val="both"/>
      </w:pPr>
      <w:r>
        <w:t>Ходатайство регистрируется уполномоченным специалистом в день его поступления в случае, если указанное ходатайство поступило до 14 часов, либо на следующий рабочий день в случае, если ходатайство поступило после 14 часов.</w:t>
      </w:r>
    </w:p>
    <w:p w:rsidR="00F76305" w:rsidRDefault="00F76305">
      <w:pPr>
        <w:pStyle w:val="ConsPlusNormal"/>
        <w:spacing w:before="200"/>
        <w:ind w:firstLine="540"/>
        <w:jc w:val="both"/>
      </w:pPr>
      <w:r>
        <w:t>38. Уполномоченный специалист вносит в электронную базу данных учета входящих документов запись о приеме документов, в том числе:</w:t>
      </w:r>
    </w:p>
    <w:p w:rsidR="00F76305" w:rsidRDefault="00F76305">
      <w:pPr>
        <w:pStyle w:val="ConsPlusNormal"/>
        <w:spacing w:before="200"/>
        <w:ind w:firstLine="540"/>
        <w:jc w:val="both"/>
      </w:pPr>
      <w:r>
        <w:t>1) регистрационный номер;</w:t>
      </w:r>
    </w:p>
    <w:p w:rsidR="00F76305" w:rsidRDefault="00F76305">
      <w:pPr>
        <w:pStyle w:val="ConsPlusNormal"/>
        <w:spacing w:before="200"/>
        <w:ind w:firstLine="540"/>
        <w:jc w:val="both"/>
      </w:pPr>
      <w:r>
        <w:t>2) дату приема документов;</w:t>
      </w:r>
    </w:p>
    <w:p w:rsidR="00F76305" w:rsidRDefault="00F76305">
      <w:pPr>
        <w:pStyle w:val="ConsPlusNormal"/>
        <w:spacing w:before="200"/>
        <w:ind w:firstLine="540"/>
        <w:jc w:val="both"/>
      </w:pPr>
      <w:r>
        <w:t>3) фамилию, имя, отчество заявителя;</w:t>
      </w:r>
    </w:p>
    <w:p w:rsidR="00F76305" w:rsidRDefault="00F76305">
      <w:pPr>
        <w:pStyle w:val="ConsPlusNormal"/>
        <w:spacing w:before="200"/>
        <w:ind w:firstLine="540"/>
        <w:jc w:val="both"/>
      </w:pPr>
      <w:r>
        <w:t>4) фамилию, имя, отчество представителя заявителя (если с ходатайством обращается представитель);</w:t>
      </w:r>
    </w:p>
    <w:p w:rsidR="00F76305" w:rsidRDefault="00F76305">
      <w:pPr>
        <w:pStyle w:val="ConsPlusNormal"/>
        <w:spacing w:before="200"/>
        <w:ind w:firstLine="540"/>
        <w:jc w:val="both"/>
      </w:pPr>
      <w:r>
        <w:lastRenderedPageBreak/>
        <w:t>5) наименование входящего документа.</w:t>
      </w:r>
    </w:p>
    <w:p w:rsidR="00F76305" w:rsidRDefault="00F76305">
      <w:pPr>
        <w:pStyle w:val="ConsPlusNormal"/>
        <w:spacing w:before="200"/>
        <w:ind w:firstLine="540"/>
        <w:jc w:val="both"/>
      </w:pPr>
      <w:r>
        <w:t>На ходатайстве проставляется штамп установленной формы с указанием входящего регистрационного номера и даты поступления документов.</w:t>
      </w:r>
    </w:p>
    <w:p w:rsidR="00F76305" w:rsidRDefault="00F76305">
      <w:pPr>
        <w:pStyle w:val="ConsPlusNormal"/>
        <w:spacing w:before="200"/>
        <w:ind w:firstLine="540"/>
        <w:jc w:val="both"/>
      </w:pPr>
      <w:r>
        <w:t>Время приема документов от заявителя не должно превышать 15 минут.</w:t>
      </w:r>
    </w:p>
    <w:p w:rsidR="00F76305" w:rsidRDefault="00F76305">
      <w:pPr>
        <w:pStyle w:val="ConsPlusNormal"/>
        <w:spacing w:before="200"/>
        <w:ind w:firstLine="540"/>
        <w:jc w:val="both"/>
      </w:pPr>
      <w:r>
        <w:t>Документы, прилагаемые к ходатайству, представляются в подлинниках либо в форме надлежащим образом заверенных копий.</w:t>
      </w:r>
    </w:p>
    <w:p w:rsidR="00F76305" w:rsidRDefault="00F76305">
      <w:pPr>
        <w:pStyle w:val="ConsPlusNormal"/>
        <w:spacing w:before="200"/>
        <w:ind w:firstLine="540"/>
        <w:jc w:val="both"/>
      </w:pPr>
      <w:r>
        <w:t>В случае если заявитель прилагает к ходатайству копии документов, он обязан в процессе приема документов представить уполномоченному специалисту их подлинники в целях обеспечения возможности сверить представленные экземпляры подлинников и копий документов.</w:t>
      </w:r>
    </w:p>
    <w:p w:rsidR="00F76305" w:rsidRDefault="00F76305">
      <w:pPr>
        <w:pStyle w:val="ConsPlusNormal"/>
        <w:spacing w:before="200"/>
        <w:ind w:firstLine="540"/>
        <w:jc w:val="both"/>
      </w:pPr>
      <w:r>
        <w:t>Результатом выполнения административной процедуры является прием и регистрация ходатайства и прилагаемых к нему документов.</w:t>
      </w:r>
    </w:p>
    <w:p w:rsidR="00F76305" w:rsidRDefault="00F76305">
      <w:pPr>
        <w:pStyle w:val="ConsPlusNormal"/>
        <w:spacing w:before="200"/>
        <w:ind w:firstLine="540"/>
        <w:jc w:val="both"/>
      </w:pPr>
      <w:r>
        <w:t>39. Особенности организации работы по приему документов в МФЦ либо организации, осуществляющей функции по предоставлению муниципальных услуг.</w:t>
      </w:r>
    </w:p>
    <w:p w:rsidR="00F76305" w:rsidRDefault="00F76305">
      <w:pPr>
        <w:pStyle w:val="ConsPlusNormal"/>
        <w:spacing w:before="200"/>
        <w:ind w:firstLine="540"/>
        <w:jc w:val="both"/>
      </w:pPr>
      <w:r>
        <w:t>Прием документов, необходимых для предоставления муниципальной услуги, осуществляется работниками МФЦ либо организации, осуществляющей функции по предоставлению муниципальных услуг, с последующей их передачей должностным лицам Комитета, ответственным за прием документов.</w:t>
      </w:r>
    </w:p>
    <w:p w:rsidR="00F76305" w:rsidRDefault="00F76305">
      <w:pPr>
        <w:pStyle w:val="ConsPlusNormal"/>
        <w:spacing w:before="200"/>
        <w:ind w:firstLine="540"/>
        <w:jc w:val="both"/>
      </w:pPr>
      <w:r>
        <w:t>Работник МФЦ, ответственный за организацию работы по приему документов, необходимых для предоставления муниципальной услуги, либо организации, осуществляющей функции по предоставлению муниципальных услуг, при обращении заявителя принимает документы, выполняя при этом следующие действия:</w:t>
      </w:r>
    </w:p>
    <w:p w:rsidR="00F76305" w:rsidRDefault="00F76305">
      <w:pPr>
        <w:pStyle w:val="ConsPlusNormal"/>
        <w:spacing w:before="200"/>
        <w:ind w:firstLine="540"/>
        <w:jc w:val="both"/>
      </w:pPr>
      <w: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F76305" w:rsidRDefault="00F76305">
      <w:pPr>
        <w:pStyle w:val="ConsPlusNormal"/>
        <w:spacing w:before="200"/>
        <w:ind w:firstLine="540"/>
        <w:jc w:val="both"/>
      </w:pPr>
      <w: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F76305" w:rsidRDefault="00F76305">
      <w:pPr>
        <w:pStyle w:val="ConsPlusNormal"/>
        <w:spacing w:before="200"/>
        <w:ind w:firstLine="540"/>
        <w:jc w:val="both"/>
      </w:pPr>
      <w:r>
        <w:t>- тексты документов написаны разборчиво;</w:t>
      </w:r>
    </w:p>
    <w:p w:rsidR="00F76305" w:rsidRDefault="00F76305">
      <w:pPr>
        <w:pStyle w:val="ConsPlusNormal"/>
        <w:spacing w:before="200"/>
        <w:ind w:firstLine="540"/>
        <w:jc w:val="both"/>
      </w:pPr>
      <w:r>
        <w:t>- в документах нет подчисток, приписок, зачеркнутых слов и иных исправлений;</w:t>
      </w:r>
    </w:p>
    <w:p w:rsidR="00F76305" w:rsidRDefault="00F76305">
      <w:pPr>
        <w:pStyle w:val="ConsPlusNormal"/>
        <w:spacing w:before="200"/>
        <w:ind w:firstLine="540"/>
        <w:jc w:val="both"/>
      </w:pPr>
      <w:r>
        <w:t>- документы не имеют серьезных повреждений, наличие которых не позволяет однозначно истолковать их содержание;</w:t>
      </w:r>
    </w:p>
    <w:p w:rsidR="00F76305" w:rsidRDefault="00F76305">
      <w:pPr>
        <w:pStyle w:val="ConsPlusNormal"/>
        <w:spacing w:before="200"/>
        <w:ind w:firstLine="540"/>
        <w:jc w:val="both"/>
      </w:pPr>
      <w:r>
        <w:t xml:space="preserve">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w:t>
      </w:r>
      <w:hyperlink w:anchor="P137">
        <w:r>
          <w:rPr>
            <w:color w:val="0000FF"/>
          </w:rPr>
          <w:t>пункте 13</w:t>
        </w:r>
      </w:hyperlink>
      <w:r>
        <w:t xml:space="preserve">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p>
    <w:p w:rsidR="00F76305" w:rsidRDefault="00F76305">
      <w:pPr>
        <w:pStyle w:val="ConsPlusNormal"/>
        <w:spacing w:before="200"/>
        <w:ind w:firstLine="540"/>
        <w:jc w:val="both"/>
      </w:pPr>
      <w:r>
        <w:t>Ответственный работник МФЦ либо организации, осуществляющей функции по предоставлению муниципальных услуг, в течение 1 дня, следующего за днем приема ходатайства об установлении публичного сервитута, осуществляет доставку сформированного пакета документов в Комитет. Уполномоченный специалист регистрирует поступивший пакет документов с указанием даты приема, фамилии сотрудника МФЦ либо сотрудника организации, осуществляющей функции по предоставлению муниципальных услуг, сдавшего документы.</w:t>
      </w:r>
    </w:p>
    <w:p w:rsidR="00F76305" w:rsidRDefault="00F76305">
      <w:pPr>
        <w:pStyle w:val="ConsPlusNormal"/>
        <w:jc w:val="both"/>
      </w:pPr>
    </w:p>
    <w:p w:rsidR="00F76305" w:rsidRDefault="00F76305">
      <w:pPr>
        <w:pStyle w:val="ConsPlusTitle"/>
        <w:jc w:val="center"/>
        <w:outlineLvl w:val="2"/>
      </w:pPr>
      <w:r>
        <w:t>Проверка представленных заявителем документов,</w:t>
      </w:r>
    </w:p>
    <w:p w:rsidR="00F76305" w:rsidRDefault="00F76305">
      <w:pPr>
        <w:pStyle w:val="ConsPlusTitle"/>
        <w:jc w:val="center"/>
      </w:pPr>
      <w:r>
        <w:t>рассмотрение ходатайства</w:t>
      </w:r>
    </w:p>
    <w:p w:rsidR="00F76305" w:rsidRDefault="00F76305">
      <w:pPr>
        <w:pStyle w:val="ConsPlusNormal"/>
        <w:jc w:val="both"/>
      </w:pPr>
    </w:p>
    <w:p w:rsidR="00F76305" w:rsidRDefault="00F76305">
      <w:pPr>
        <w:pStyle w:val="ConsPlusNormal"/>
        <w:ind w:firstLine="540"/>
        <w:jc w:val="both"/>
      </w:pPr>
      <w:r>
        <w:t>40. Основанием для начала административной процедуры является поступление ответственному специалисту Комитета ходатайства и документов, требующих проверки полноты и достоверности указанных в них сведений.</w:t>
      </w:r>
    </w:p>
    <w:p w:rsidR="00F76305" w:rsidRDefault="00F76305">
      <w:pPr>
        <w:pStyle w:val="ConsPlusNormal"/>
        <w:spacing w:before="200"/>
        <w:ind w:firstLine="540"/>
        <w:jc w:val="both"/>
      </w:pPr>
      <w:r>
        <w:t xml:space="preserve">Ответственный специалист Комитета изучает документы, проводит проверку законности и обоснованности поданного ходатайства, проверяет наличие всех необходимых документов, рассматривает представленные документы на наличие оснований для возврата, предусмотренных </w:t>
      </w:r>
      <w:hyperlink w:anchor="P211">
        <w:r>
          <w:rPr>
            <w:color w:val="0000FF"/>
          </w:rPr>
          <w:t>пунктом 24</w:t>
        </w:r>
      </w:hyperlink>
      <w:r>
        <w:t xml:space="preserve"> настоящего </w:t>
      </w:r>
      <w:r>
        <w:lastRenderedPageBreak/>
        <w:t>административного регламента. В случае необходимости осуществляет подготовку и обеспечивает направление уведомления о возврате ходатайства об установлении публичного сервитута.</w:t>
      </w:r>
    </w:p>
    <w:p w:rsidR="00F76305" w:rsidRDefault="00F76305">
      <w:pPr>
        <w:pStyle w:val="ConsPlusNormal"/>
        <w:spacing w:before="200"/>
        <w:ind w:firstLine="540"/>
        <w:jc w:val="both"/>
      </w:pPr>
      <w:r>
        <w:t>Ответственный специалист Комитета осуществляет выявление правообладателей земельных участков в целях установления публичного сервитута.</w:t>
      </w:r>
    </w:p>
    <w:p w:rsidR="00F76305" w:rsidRDefault="00F76305">
      <w:pPr>
        <w:pStyle w:val="ConsPlusNormal"/>
        <w:spacing w:before="200"/>
        <w:ind w:firstLine="540"/>
        <w:jc w:val="both"/>
      </w:pPr>
      <w:r>
        <w:t xml:space="preserve">41. Ходатайство об установлении публичного сервитута подлежит рассмотрению в сроки, указанные в </w:t>
      </w:r>
      <w:hyperlink w:anchor="P105">
        <w:r>
          <w:rPr>
            <w:color w:val="0000FF"/>
          </w:rPr>
          <w:t>пункте 11</w:t>
        </w:r>
      </w:hyperlink>
      <w:r>
        <w:t xml:space="preserve"> настоящего административного регламента.</w:t>
      </w:r>
    </w:p>
    <w:p w:rsidR="00F76305" w:rsidRDefault="00F76305">
      <w:pPr>
        <w:pStyle w:val="ConsPlusNormal"/>
        <w:spacing w:before="200"/>
        <w:ind w:firstLine="540"/>
        <w:jc w:val="both"/>
      </w:pPr>
      <w:r>
        <w:t>42. Ходатайство об установлении публичного сервитута не может быть оставлено без рассмотрения или рассмотрено с нарушением срока по причине продолжительного отсутствия (отпуск, командировка, болезнь и так далее) или увольнения ответственного специалиста. В указанных случаях ответственный специалист обязан передать все имеющиеся у него на исполнении ходатайства об установлении публичного сервитута уполномоченному руководителю структурного подразделения Комитета.</w:t>
      </w:r>
    </w:p>
    <w:p w:rsidR="00F76305" w:rsidRDefault="00F76305">
      <w:pPr>
        <w:pStyle w:val="ConsPlusNormal"/>
        <w:jc w:val="both"/>
      </w:pPr>
    </w:p>
    <w:p w:rsidR="00F76305" w:rsidRDefault="00F76305">
      <w:pPr>
        <w:pStyle w:val="ConsPlusTitle"/>
        <w:jc w:val="center"/>
        <w:outlineLvl w:val="2"/>
      </w:pPr>
      <w:r>
        <w:t>Выявление правообладателей земельных участков</w:t>
      </w:r>
    </w:p>
    <w:p w:rsidR="00F76305" w:rsidRDefault="00F76305">
      <w:pPr>
        <w:pStyle w:val="ConsPlusTitle"/>
        <w:jc w:val="center"/>
      </w:pPr>
      <w:r>
        <w:t>в целях установления публичного сервитута</w:t>
      </w:r>
    </w:p>
    <w:p w:rsidR="00F76305" w:rsidRDefault="00F76305">
      <w:pPr>
        <w:pStyle w:val="ConsPlusNormal"/>
        <w:jc w:val="both"/>
      </w:pPr>
    </w:p>
    <w:p w:rsidR="00F76305" w:rsidRDefault="00F76305">
      <w:pPr>
        <w:pStyle w:val="ConsPlusNormal"/>
        <w:ind w:firstLine="540"/>
        <w:jc w:val="both"/>
      </w:pPr>
      <w:bookmarkStart w:id="7" w:name="P381"/>
      <w:bookmarkEnd w:id="7"/>
      <w:r>
        <w:t xml:space="preserve">43. В случае если подано ходатайство в целях, указанных в </w:t>
      </w:r>
      <w:hyperlink r:id="rId98">
        <w:r>
          <w:rPr>
            <w:color w:val="0000FF"/>
          </w:rPr>
          <w:t>подпунктах 1</w:t>
        </w:r>
      </w:hyperlink>
      <w:r>
        <w:t xml:space="preserve">, </w:t>
      </w:r>
      <w:hyperlink r:id="rId99">
        <w:r>
          <w:rPr>
            <w:color w:val="0000FF"/>
          </w:rPr>
          <w:t>2</w:t>
        </w:r>
      </w:hyperlink>
      <w:r>
        <w:t xml:space="preserve">, </w:t>
      </w:r>
      <w:hyperlink r:id="rId100">
        <w:r>
          <w:rPr>
            <w:color w:val="0000FF"/>
          </w:rPr>
          <w:t>4</w:t>
        </w:r>
      </w:hyperlink>
      <w:r>
        <w:t xml:space="preserve">, </w:t>
      </w:r>
      <w:hyperlink r:id="rId101">
        <w:r>
          <w:rPr>
            <w:color w:val="0000FF"/>
          </w:rPr>
          <w:t>4.1</w:t>
        </w:r>
      </w:hyperlink>
      <w:r>
        <w:t xml:space="preserve"> и </w:t>
      </w:r>
      <w:hyperlink r:id="rId102">
        <w:r>
          <w:rPr>
            <w:color w:val="0000FF"/>
          </w:rPr>
          <w:t>5 статьи 39.37</w:t>
        </w:r>
      </w:hyperlink>
      <w:r>
        <w:t xml:space="preserve"> ЗК РФ, Комитетом обеспечивается выявление правообладателей земельных участков в порядке, предусмотренном </w:t>
      </w:r>
      <w:hyperlink r:id="rId103">
        <w:r>
          <w:rPr>
            <w:color w:val="0000FF"/>
          </w:rPr>
          <w:t>пунктами 3</w:t>
        </w:r>
      </w:hyperlink>
      <w:r>
        <w:t xml:space="preserve"> - </w:t>
      </w:r>
      <w:hyperlink r:id="rId104">
        <w:r>
          <w:rPr>
            <w:color w:val="0000FF"/>
          </w:rPr>
          <w:t>8 статьи 39.37</w:t>
        </w:r>
      </w:hyperlink>
      <w:r>
        <w:t xml:space="preserve"> ЗК РФ.</w:t>
      </w:r>
    </w:p>
    <w:p w:rsidR="00F76305" w:rsidRDefault="00F76305">
      <w:pPr>
        <w:pStyle w:val="ConsPlusNormal"/>
        <w:spacing w:before="200"/>
        <w:ind w:firstLine="540"/>
        <w:jc w:val="both"/>
      </w:pPr>
      <w:bookmarkStart w:id="8" w:name="P382"/>
      <w:bookmarkEnd w:id="8"/>
      <w:r>
        <w:t>44. В срок не более чем 7 рабочих дней со дня поступления ходатайства Комитет обеспечивает извещение правообладателей земельных участков путем:</w:t>
      </w:r>
    </w:p>
    <w:p w:rsidR="00F76305" w:rsidRDefault="00F76305">
      <w:pPr>
        <w:pStyle w:val="ConsPlusNormal"/>
        <w:spacing w:before="200"/>
        <w:ind w:firstLine="540"/>
        <w:jc w:val="both"/>
      </w:pPr>
      <w:bookmarkStart w:id="9" w:name="P383"/>
      <w:bookmarkEnd w:id="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t xml:space="preserve">или) </w:t>
      </w:r>
      <w:proofErr w:type="gramEnd"/>
      <w:r>
        <w:t>земли расположены на межселенной территории);</w:t>
      </w:r>
    </w:p>
    <w:p w:rsidR="00F76305" w:rsidRDefault="00F76305">
      <w:pPr>
        <w:pStyle w:val="ConsPlusNormal"/>
        <w:spacing w:before="200"/>
        <w:ind w:firstLine="540"/>
        <w:jc w:val="both"/>
      </w:pPr>
      <w: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Администрации города в сети Интернет;</w:t>
      </w:r>
    </w:p>
    <w:p w:rsidR="00F76305" w:rsidRDefault="00F76305">
      <w:pPr>
        <w:pStyle w:val="ConsPlusNormal"/>
        <w:spacing w:before="200"/>
        <w:ind w:firstLine="540"/>
        <w:jc w:val="both"/>
      </w:pPr>
      <w:bookmarkStart w:id="10" w:name="P385"/>
      <w:bookmarkEnd w:id="10"/>
      <w:proofErr w:type="gramStart"/>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F76305" w:rsidRDefault="00F76305">
      <w:pPr>
        <w:pStyle w:val="ConsPlusNormal"/>
        <w:spacing w:before="200"/>
        <w:ind w:firstLine="540"/>
        <w:jc w:val="both"/>
      </w:pPr>
      <w:bookmarkStart w:id="11" w:name="P386"/>
      <w:bookmarkEnd w:id="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83">
        <w:r>
          <w:rPr>
            <w:color w:val="0000FF"/>
          </w:rPr>
          <w:t>подпунктов 1</w:t>
        </w:r>
      </w:hyperlink>
      <w:r>
        <w:t xml:space="preserve"> и </w:t>
      </w:r>
      <w:hyperlink w:anchor="P385">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76305" w:rsidRDefault="00F76305">
      <w:pPr>
        <w:pStyle w:val="ConsPlusNormal"/>
        <w:spacing w:before="200"/>
        <w:ind w:firstLine="540"/>
        <w:jc w:val="both"/>
      </w:pPr>
      <w:r>
        <w:t xml:space="preserve">45. Извещение правообладателей земельных участков о возможном установлении публичного сервитута в соответствии с </w:t>
      </w:r>
      <w:hyperlink w:anchor="P383">
        <w:r>
          <w:rPr>
            <w:color w:val="0000FF"/>
          </w:rPr>
          <w:t>подпунктами 1</w:t>
        </w:r>
      </w:hyperlink>
      <w:r>
        <w:t xml:space="preserve">, </w:t>
      </w:r>
      <w:hyperlink w:anchor="P385">
        <w:r>
          <w:rPr>
            <w:color w:val="0000FF"/>
          </w:rPr>
          <w:t>3</w:t>
        </w:r>
      </w:hyperlink>
      <w:r>
        <w:t xml:space="preserve"> и </w:t>
      </w:r>
      <w:hyperlink w:anchor="P386">
        <w:r>
          <w:rPr>
            <w:color w:val="0000FF"/>
          </w:rPr>
          <w:t>4 пункта 44</w:t>
        </w:r>
      </w:hyperlink>
      <w:r>
        <w:t xml:space="preserve"> настоящего административного регламента осуществляется за счет средств заявителя.</w:t>
      </w:r>
    </w:p>
    <w:p w:rsidR="00F76305" w:rsidRDefault="00F76305">
      <w:pPr>
        <w:pStyle w:val="ConsPlusNormal"/>
        <w:spacing w:before="200"/>
        <w:ind w:firstLine="540"/>
        <w:jc w:val="both"/>
      </w:pPr>
      <w:bookmarkStart w:id="12" w:name="P388"/>
      <w:bookmarkEnd w:id="12"/>
      <w:r>
        <w:t>46. Сообщение о возможном установлении публичного сервитута должно содержать:</w:t>
      </w:r>
    </w:p>
    <w:p w:rsidR="00F76305" w:rsidRDefault="00F76305">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F76305" w:rsidRDefault="00F76305">
      <w:pPr>
        <w:pStyle w:val="ConsPlusNormal"/>
        <w:spacing w:before="200"/>
        <w:ind w:firstLine="540"/>
        <w:jc w:val="both"/>
      </w:pPr>
      <w:r>
        <w:t>2) цели установления публичного сервитута;</w:t>
      </w:r>
    </w:p>
    <w:p w:rsidR="00F76305" w:rsidRDefault="00F76305">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76305" w:rsidRDefault="00F76305">
      <w:pPr>
        <w:pStyle w:val="ConsPlusNormal"/>
        <w:spacing w:before="200"/>
        <w:ind w:firstLine="540"/>
        <w:jc w:val="both"/>
      </w:pPr>
      <w:proofErr w:type="gramStart"/>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w:t>
      </w:r>
      <w:r>
        <w:lastRenderedPageBreak/>
        <w:t>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F76305" w:rsidRDefault="00F76305">
      <w:pPr>
        <w:pStyle w:val="ConsPlusNormal"/>
        <w:spacing w:before="200"/>
        <w:ind w:firstLine="540"/>
        <w:jc w:val="both"/>
      </w:pPr>
      <w:r>
        <w:t xml:space="preserve">5) официальные сайты в сети Интернет, на которых размещается сообщение о поступившем </w:t>
      </w:r>
      <w:proofErr w:type="gramStart"/>
      <w:r>
        <w:t>ходатайстве</w:t>
      </w:r>
      <w:proofErr w:type="gramEnd"/>
      <w:r>
        <w:t xml:space="preserve"> об установлении публичного сервитута.</w:t>
      </w:r>
    </w:p>
    <w:p w:rsidR="00F76305" w:rsidRDefault="00F76305">
      <w:pPr>
        <w:pStyle w:val="ConsPlusNormal"/>
        <w:spacing w:before="200"/>
        <w:ind w:firstLine="540"/>
        <w:jc w:val="both"/>
      </w:pPr>
      <w:r>
        <w:t xml:space="preserve">47. Наряду со сведениями, предусмотренными </w:t>
      </w:r>
      <w:hyperlink w:anchor="P388">
        <w:r>
          <w:rPr>
            <w:color w:val="0000FF"/>
          </w:rPr>
          <w:t>пунктом 46</w:t>
        </w:r>
      </w:hyperlink>
      <w:r>
        <w:t xml:space="preserve"> настоящего административного регламента, сообщение о возможном установлении публичного сервитута должно содержать:</w:t>
      </w:r>
    </w:p>
    <w:p w:rsidR="00F76305" w:rsidRDefault="00F76305">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76305" w:rsidRDefault="00F76305">
      <w:pPr>
        <w:pStyle w:val="ConsPlusNormal"/>
        <w:spacing w:before="200"/>
        <w:ind w:firstLine="540"/>
        <w:jc w:val="both"/>
      </w:pPr>
      <w:proofErr w:type="gramStart"/>
      <w:r>
        <w:t>2) сведения об официальных сайтах в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roofErr w:type="gramEnd"/>
    </w:p>
    <w:p w:rsidR="00F76305" w:rsidRDefault="00F76305">
      <w:pPr>
        <w:pStyle w:val="ConsPlusNormal"/>
        <w:spacing w:before="200"/>
        <w:ind w:firstLine="540"/>
        <w:jc w:val="both"/>
      </w:pPr>
      <w:bookmarkStart w:id="13" w:name="P397"/>
      <w:bookmarkEnd w:id="13"/>
      <w:r>
        <w:t>3) описание местоположения границ публичного сервитута;</w:t>
      </w:r>
    </w:p>
    <w:p w:rsidR="00F76305" w:rsidRDefault="00F76305">
      <w:pPr>
        <w:pStyle w:val="ConsPlusNormal"/>
        <w:spacing w:before="200"/>
        <w:ind w:firstLine="540"/>
        <w:jc w:val="both"/>
      </w:pPr>
      <w:bookmarkStart w:id="14" w:name="P398"/>
      <w:bookmarkEnd w:id="14"/>
      <w:r>
        <w:t>4) кадастровые номера земельных участков (при их наличии), в отношении которых испрашивается публичный сервитут.</w:t>
      </w:r>
    </w:p>
    <w:p w:rsidR="00F76305" w:rsidRDefault="00F76305">
      <w:pPr>
        <w:pStyle w:val="ConsPlusNormal"/>
        <w:spacing w:before="200"/>
        <w:ind w:firstLine="540"/>
        <w:jc w:val="both"/>
      </w:pPr>
      <w:bookmarkStart w:id="15" w:name="P399"/>
      <w:bookmarkEnd w:id="15"/>
      <w:r>
        <w:t xml:space="preserve">48. </w:t>
      </w:r>
      <w:proofErr w:type="gramStart"/>
      <w: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05">
        <w:r>
          <w:rPr>
            <w:color w:val="0000FF"/>
          </w:rPr>
          <w:t>пунктом 10 статьи 56.4</w:t>
        </w:r>
      </w:hyperlink>
      <w:r>
        <w:t xml:space="preserve">, </w:t>
      </w:r>
      <w:hyperlink r:id="rId106">
        <w:r>
          <w:rPr>
            <w:color w:val="0000FF"/>
          </w:rPr>
          <w:t>пунктом 1 статьи 56.5</w:t>
        </w:r>
      </w:hyperlink>
      <w:r>
        <w:t xml:space="preserve"> ЗК РФ.</w:t>
      </w:r>
      <w:proofErr w:type="gramEnd"/>
      <w:r>
        <w:t xml:space="preserve"> При этом сведения, предусмотренные </w:t>
      </w:r>
      <w:hyperlink w:anchor="P381">
        <w:r>
          <w:rPr>
            <w:color w:val="0000FF"/>
          </w:rPr>
          <w:t>пунктом 43</w:t>
        </w:r>
      </w:hyperlink>
      <w:r>
        <w:t xml:space="preserve"> и </w:t>
      </w:r>
      <w:hyperlink w:anchor="P397">
        <w:r>
          <w:rPr>
            <w:color w:val="0000FF"/>
          </w:rPr>
          <w:t>подпунктами 3</w:t>
        </w:r>
      </w:hyperlink>
      <w:r>
        <w:t xml:space="preserve"> и </w:t>
      </w:r>
      <w:hyperlink w:anchor="P398">
        <w:r>
          <w:rPr>
            <w:color w:val="0000FF"/>
          </w:rPr>
          <w:t>4 пункта 47</w:t>
        </w:r>
      </w:hyperlink>
      <w:r>
        <w:t xml:space="preserve"> настоящего административного регламента,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107">
        <w:r>
          <w:rPr>
            <w:color w:val="0000FF"/>
          </w:rPr>
          <w:t>пунктом 8 статьи 56.5</w:t>
        </w:r>
      </w:hyperlink>
      <w:r>
        <w:t xml:space="preserve"> ЗК РФ.</w:t>
      </w:r>
    </w:p>
    <w:p w:rsidR="00F76305" w:rsidRDefault="00F76305">
      <w:pPr>
        <w:pStyle w:val="ConsPlusNormal"/>
        <w:spacing w:before="200"/>
        <w:ind w:firstLine="540"/>
        <w:jc w:val="both"/>
      </w:pPr>
      <w:r>
        <w:t xml:space="preserve">49. Мероприятия, предусмотренные </w:t>
      </w:r>
      <w:hyperlink w:anchor="P382">
        <w:r>
          <w:rPr>
            <w:color w:val="0000FF"/>
          </w:rPr>
          <w:t>пунктами 44</w:t>
        </w:r>
      </w:hyperlink>
      <w:r>
        <w:t xml:space="preserve"> - </w:t>
      </w:r>
      <w:hyperlink w:anchor="P399">
        <w:r>
          <w:rPr>
            <w:color w:val="0000FF"/>
          </w:rPr>
          <w:t>48</w:t>
        </w:r>
      </w:hyperlink>
      <w:r>
        <w:t xml:space="preserve"> настоящего административного регламента,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F76305" w:rsidRDefault="00F76305">
      <w:pPr>
        <w:pStyle w:val="ConsPlusNormal"/>
        <w:jc w:val="both"/>
      </w:pPr>
    </w:p>
    <w:p w:rsidR="00F76305" w:rsidRDefault="00F76305">
      <w:pPr>
        <w:pStyle w:val="ConsPlusTitle"/>
        <w:jc w:val="center"/>
        <w:outlineLvl w:val="2"/>
      </w:pPr>
      <w:r>
        <w:t>Принятие решения по результатам рассмотрения ходатайства</w:t>
      </w:r>
    </w:p>
    <w:p w:rsidR="00F76305" w:rsidRDefault="00F76305">
      <w:pPr>
        <w:pStyle w:val="ConsPlusTitle"/>
        <w:jc w:val="center"/>
      </w:pPr>
      <w:r>
        <w:t>и приложенных к нему документов, направление заявителю</w:t>
      </w:r>
    </w:p>
    <w:p w:rsidR="00F76305" w:rsidRDefault="00F76305">
      <w:pPr>
        <w:pStyle w:val="ConsPlusTitle"/>
        <w:jc w:val="center"/>
      </w:pPr>
      <w:r>
        <w:t>результата муниципальной услуги</w:t>
      </w:r>
    </w:p>
    <w:p w:rsidR="00F76305" w:rsidRDefault="00F76305">
      <w:pPr>
        <w:pStyle w:val="ConsPlusNormal"/>
        <w:jc w:val="both"/>
      </w:pPr>
    </w:p>
    <w:p w:rsidR="00F76305" w:rsidRDefault="00F76305">
      <w:pPr>
        <w:pStyle w:val="ConsPlusNormal"/>
        <w:ind w:firstLine="540"/>
        <w:jc w:val="both"/>
      </w:pPr>
      <w:r>
        <w:t>50. По результатам рассмотрения ходатайства и документов, представленных заявителем, ответственный специалист Комитета осуществляет подготовку:</w:t>
      </w:r>
    </w:p>
    <w:p w:rsidR="00F76305" w:rsidRDefault="00F76305">
      <w:pPr>
        <w:pStyle w:val="ConsPlusNormal"/>
        <w:spacing w:before="200"/>
        <w:ind w:firstLine="540"/>
        <w:jc w:val="both"/>
      </w:pPr>
      <w:r>
        <w:t>1) проекта правового акта Администрации города об установлении публичного сервитута;</w:t>
      </w:r>
    </w:p>
    <w:p w:rsidR="00F76305" w:rsidRDefault="00F76305">
      <w:pPr>
        <w:pStyle w:val="ConsPlusNormal"/>
        <w:spacing w:before="200"/>
        <w:ind w:firstLine="540"/>
        <w:jc w:val="both"/>
      </w:pPr>
      <w:r>
        <w:t xml:space="preserve">2) письменного уведомления об отказе в установлении публичного сервитута при наличии оснований, предусмотренных </w:t>
      </w:r>
      <w:hyperlink w:anchor="P223">
        <w:r>
          <w:rPr>
            <w:color w:val="0000FF"/>
          </w:rPr>
          <w:t>пунктом 26</w:t>
        </w:r>
      </w:hyperlink>
      <w:r>
        <w:t xml:space="preserve"> настоящего административного регламента.</w:t>
      </w:r>
    </w:p>
    <w:p w:rsidR="00F76305" w:rsidRDefault="00F76305">
      <w:pPr>
        <w:pStyle w:val="ConsPlusNormal"/>
        <w:spacing w:before="200"/>
        <w:ind w:firstLine="540"/>
        <w:jc w:val="both"/>
      </w:pPr>
      <w:r>
        <w:t xml:space="preserve">51. Решение об установлении публичного сервитута должно содержать информацию, предусмотренную </w:t>
      </w:r>
      <w:hyperlink r:id="rId108">
        <w:r>
          <w:rPr>
            <w:color w:val="0000FF"/>
          </w:rPr>
          <w:t>пунктом 4 статьи 39.43</w:t>
        </w:r>
      </w:hyperlink>
      <w:r>
        <w:t xml:space="preserve"> ЗК РФ.</w:t>
      </w:r>
    </w:p>
    <w:p w:rsidR="00F76305" w:rsidRDefault="00F76305">
      <w:pPr>
        <w:pStyle w:val="ConsPlusNormal"/>
        <w:spacing w:before="200"/>
        <w:ind w:firstLine="540"/>
        <w:jc w:val="both"/>
      </w:pPr>
      <w: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76305" w:rsidRDefault="00F76305">
      <w:pPr>
        <w:pStyle w:val="ConsPlusNormal"/>
        <w:spacing w:before="200"/>
        <w:ind w:firstLine="540"/>
        <w:jc w:val="both"/>
      </w:pPr>
      <w:r>
        <w:t xml:space="preserve">Решение об отказе в предоставлении муниципальной услуги должно содержать все основания, </w:t>
      </w:r>
      <w:r>
        <w:lastRenderedPageBreak/>
        <w:t xml:space="preserve">предусмотренные </w:t>
      </w:r>
      <w:hyperlink w:anchor="P223">
        <w:r>
          <w:rPr>
            <w:color w:val="0000FF"/>
          </w:rPr>
          <w:t>пунктом 26</w:t>
        </w:r>
      </w:hyperlink>
      <w:r>
        <w:t xml:space="preserve"> настоящего административного регламента.</w:t>
      </w:r>
    </w:p>
    <w:p w:rsidR="00F76305" w:rsidRDefault="00F76305">
      <w:pPr>
        <w:pStyle w:val="ConsPlusNormal"/>
        <w:spacing w:before="200"/>
        <w:ind w:firstLine="540"/>
        <w:jc w:val="both"/>
      </w:pPr>
      <w:r>
        <w:t xml:space="preserve">52. В течение 5 рабочих дней со дня принятия решения об установлении публичного сервитута Управление организационной и контрольной работы Администрации города Челябинска направляет копию распоряжения с описанием местоположения границ публичного сервитута в виде файла в формате </w:t>
      </w:r>
      <w:proofErr w:type="spellStart"/>
      <w:r>
        <w:t>xml</w:t>
      </w:r>
      <w:proofErr w:type="spellEnd"/>
      <w:r>
        <w:t xml:space="preserve"> в филиал публично-правовой компании "</w:t>
      </w:r>
      <w:proofErr w:type="spellStart"/>
      <w:r>
        <w:t>Роскадастр</w:t>
      </w:r>
      <w:proofErr w:type="spellEnd"/>
      <w:r>
        <w:t>" по Челябинской области. Управление информационной политики Администрации города Челябинска публикует распоряжение об установлении публичного сервитута в порядке, установленном для официального опубликования муниципальных правовых актов, и размещает на официальном сайте Администрации города в сети Интернет.</w:t>
      </w:r>
    </w:p>
    <w:p w:rsidR="00F76305" w:rsidRDefault="00F76305">
      <w:pPr>
        <w:pStyle w:val="ConsPlusNormal"/>
        <w:spacing w:before="200"/>
        <w:ind w:firstLine="540"/>
        <w:jc w:val="both"/>
      </w:pPr>
      <w:r>
        <w:t>Специалист Комитета обязан направить обладателю публичного сервитута копию решения о его установлении,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76305" w:rsidRDefault="00F76305">
      <w:pPr>
        <w:pStyle w:val="ConsPlusNormal"/>
        <w:spacing w:before="200"/>
        <w:ind w:firstLine="540"/>
        <w:jc w:val="both"/>
      </w:pPr>
      <w:proofErr w:type="gramStart"/>
      <w:r>
        <w:t>В случае подачи комплекта документов для предоставления муниципальной услуги через МФЦ либо организацию, осуществляющую функции по предоставлению муниципальных услуг, и при наличии соответствующей отметки в ходатайстве документы, подтверждающие принятие решения по результатам предоставления муниципальной услуги, направляются в МФЦ либо организацию, осуществляющую функции по предоставлению муниципальных услуг, для последующего вручения (направления посредством почтового отправления заказным письмом с уведомлением о вручении либо</w:t>
      </w:r>
      <w:proofErr w:type="gramEnd"/>
      <w:r>
        <w:t xml:space="preserve"> непосредственного вручения) заявителю.</w:t>
      </w:r>
    </w:p>
    <w:p w:rsidR="00F76305" w:rsidRDefault="00F76305">
      <w:pPr>
        <w:pStyle w:val="ConsPlusNormal"/>
        <w:spacing w:before="200"/>
        <w:ind w:firstLine="540"/>
        <w:jc w:val="both"/>
      </w:pPr>
      <w:r>
        <w:t>МФЦ либо организация, осуществляющая функции по предоставлению муниципальных услуг, в обязательном порядке уведомляет Комитет о получении заявителем (направлении заявителю) результата предоставления муниципальной услуги.</w:t>
      </w:r>
    </w:p>
    <w:p w:rsidR="00F76305" w:rsidRDefault="00F76305">
      <w:pPr>
        <w:pStyle w:val="ConsPlusNormal"/>
        <w:spacing w:before="200"/>
        <w:ind w:firstLine="540"/>
        <w:jc w:val="both"/>
      </w:pPr>
      <w:proofErr w:type="gramStart"/>
      <w:r>
        <w:t>В случае подачи комплекта документов через МФЦ либо организацию, осуществляющую функции по предоставлению муниципальных услуг, при отсутствии соответствующей отметки в ходатайстве исполнитель муниципальной услуги уведомляет МФЦ либо организацию, осуществляющую функции по предоставлению муниципальных услуг, о результатах предоставления муниципальной услуги путем направления копии документа, подтверждающего принятие решения по результатам предоставления муниципальной услуги.</w:t>
      </w:r>
      <w:proofErr w:type="gramEnd"/>
    </w:p>
    <w:p w:rsidR="00F76305" w:rsidRDefault="00F76305">
      <w:pPr>
        <w:pStyle w:val="ConsPlusNormal"/>
        <w:spacing w:before="200"/>
        <w:ind w:firstLine="540"/>
        <w:jc w:val="both"/>
      </w:pPr>
      <w:r>
        <w:t>В случае предоставления муниципальной услуги в электронной форме с Единого портала документ, подтверждающий принятие решения по результатам предоставления муниципальной услуги, может быть получен заявителем в электронной форме при наличии технической возможности.</w:t>
      </w:r>
    </w:p>
    <w:p w:rsidR="00F76305" w:rsidRDefault="00F76305">
      <w:pPr>
        <w:pStyle w:val="ConsPlusNormal"/>
        <w:jc w:val="both"/>
      </w:pPr>
    </w:p>
    <w:p w:rsidR="00F76305" w:rsidRDefault="00F76305">
      <w:pPr>
        <w:pStyle w:val="ConsPlusTitle"/>
        <w:jc w:val="center"/>
        <w:outlineLvl w:val="1"/>
      </w:pPr>
      <w:r>
        <w:t xml:space="preserve">IV. Формы </w:t>
      </w:r>
      <w:proofErr w:type="gramStart"/>
      <w:r>
        <w:t>контроля за</w:t>
      </w:r>
      <w:proofErr w:type="gramEnd"/>
      <w:r>
        <w:t xml:space="preserve"> исполнением</w:t>
      </w:r>
    </w:p>
    <w:p w:rsidR="00F76305" w:rsidRDefault="00F76305">
      <w:pPr>
        <w:pStyle w:val="ConsPlusTitle"/>
        <w:jc w:val="center"/>
      </w:pPr>
      <w:r>
        <w:t>административного регламента</w:t>
      </w:r>
    </w:p>
    <w:p w:rsidR="00F76305" w:rsidRDefault="00F76305">
      <w:pPr>
        <w:pStyle w:val="ConsPlusNormal"/>
        <w:jc w:val="both"/>
      </w:pPr>
    </w:p>
    <w:p w:rsidR="00F76305" w:rsidRDefault="00F76305">
      <w:pPr>
        <w:pStyle w:val="ConsPlusNormal"/>
        <w:ind w:firstLine="540"/>
        <w:jc w:val="both"/>
      </w:pPr>
      <w:r>
        <w:t xml:space="preserve">53. </w:t>
      </w:r>
      <w:proofErr w:type="gramStart"/>
      <w:r>
        <w:t>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roofErr w:type="gramEnd"/>
    </w:p>
    <w:p w:rsidR="00F76305" w:rsidRDefault="00F76305">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осуществляется в целях обеспечения своевременного и качественного предоставления муниципальной услуги.</w:t>
      </w:r>
    </w:p>
    <w:p w:rsidR="00F76305" w:rsidRDefault="00F76305">
      <w:pPr>
        <w:pStyle w:val="ConsPlusNormal"/>
        <w:spacing w:before="200"/>
        <w:ind w:firstLine="540"/>
        <w:jc w:val="both"/>
      </w:pPr>
      <w:r>
        <w:t xml:space="preserve">Текущий </w:t>
      </w:r>
      <w:proofErr w:type="gramStart"/>
      <w:r>
        <w:t>контроль за</w:t>
      </w:r>
      <w:proofErr w:type="gramEnd"/>
      <w:r>
        <w:t xml:space="preserve">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Комитета настоящего административного регламента, иных правовых актов, регламентирующих порядок предоставления муниципальной услуги.</w:t>
      </w:r>
    </w:p>
    <w:p w:rsidR="00F76305" w:rsidRDefault="00F76305">
      <w:pPr>
        <w:pStyle w:val="ConsPlusNormal"/>
        <w:spacing w:before="200"/>
        <w:ind w:firstLine="540"/>
        <w:jc w:val="both"/>
      </w:pPr>
      <w:r>
        <w:t>54. Периодичность осуществления текущего контроля соблюдения и исполнения положений настоящего административного регламента устанавливается приказом председателя Комитета. Внеплановая проверка проводится по конкретному обращению заявителя или иных заинтересованных лиц.</w:t>
      </w:r>
    </w:p>
    <w:p w:rsidR="00F76305" w:rsidRDefault="00F76305">
      <w:pPr>
        <w:pStyle w:val="ConsPlusNormal"/>
        <w:spacing w:before="200"/>
        <w:ind w:firstLine="540"/>
        <w:jc w:val="both"/>
      </w:pPr>
      <w:r>
        <w:t>Специалисты Комитета,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F76305" w:rsidRDefault="00F76305">
      <w:pPr>
        <w:pStyle w:val="ConsPlusNormal"/>
        <w:spacing w:before="200"/>
        <w:ind w:firstLine="540"/>
        <w:jc w:val="both"/>
      </w:pPr>
      <w:r>
        <w:lastRenderedPageBreak/>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F76305" w:rsidRDefault="00F76305">
      <w:pPr>
        <w:pStyle w:val="ConsPlusNormal"/>
        <w:jc w:val="both"/>
      </w:pPr>
    </w:p>
    <w:p w:rsidR="00F76305" w:rsidRDefault="00F76305">
      <w:pPr>
        <w:pStyle w:val="ConsPlusTitle"/>
        <w:jc w:val="center"/>
        <w:outlineLvl w:val="1"/>
      </w:pPr>
      <w:r>
        <w:t>V. Досудебный (внесудебный) порядок обжалования заявителем</w:t>
      </w:r>
    </w:p>
    <w:p w:rsidR="00F76305" w:rsidRDefault="00F76305">
      <w:pPr>
        <w:pStyle w:val="ConsPlusTitle"/>
        <w:jc w:val="center"/>
      </w:pPr>
      <w:r>
        <w:t>решений и действий (бездействия) органа, предоставляющего</w:t>
      </w:r>
    </w:p>
    <w:p w:rsidR="00F76305" w:rsidRDefault="00F76305">
      <w:pPr>
        <w:pStyle w:val="ConsPlusTitle"/>
        <w:jc w:val="center"/>
      </w:pPr>
      <w:r>
        <w:t>муниципальную услугу, должностного лица органа,</w:t>
      </w:r>
    </w:p>
    <w:p w:rsidR="00F76305" w:rsidRDefault="00F76305">
      <w:pPr>
        <w:pStyle w:val="ConsPlusTitle"/>
        <w:jc w:val="center"/>
      </w:pPr>
      <w:proofErr w:type="gramStart"/>
      <w:r>
        <w:t>предоставляющего</w:t>
      </w:r>
      <w:proofErr w:type="gramEnd"/>
      <w:r>
        <w:t xml:space="preserve"> муниципальную услугу, либо муниципального</w:t>
      </w:r>
    </w:p>
    <w:p w:rsidR="00F76305" w:rsidRDefault="00F76305">
      <w:pPr>
        <w:pStyle w:val="ConsPlusTitle"/>
        <w:jc w:val="center"/>
      </w:pPr>
      <w:r>
        <w:t>служащего, МФЦ, работника МФЦ, а также организаций,</w:t>
      </w:r>
    </w:p>
    <w:p w:rsidR="00F76305" w:rsidRDefault="00F76305">
      <w:pPr>
        <w:pStyle w:val="ConsPlusTitle"/>
        <w:jc w:val="center"/>
      </w:pPr>
      <w:proofErr w:type="gramStart"/>
      <w:r>
        <w:t>осуществляющих</w:t>
      </w:r>
      <w:proofErr w:type="gramEnd"/>
      <w:r>
        <w:t xml:space="preserve"> функции по предоставлению</w:t>
      </w:r>
    </w:p>
    <w:p w:rsidR="00F76305" w:rsidRDefault="00F76305">
      <w:pPr>
        <w:pStyle w:val="ConsPlusTitle"/>
        <w:jc w:val="center"/>
      </w:pPr>
      <w:r>
        <w:t>муниципальных услуг, или их работников</w:t>
      </w:r>
    </w:p>
    <w:p w:rsidR="00F76305" w:rsidRDefault="00F76305">
      <w:pPr>
        <w:pStyle w:val="ConsPlusNormal"/>
        <w:jc w:val="both"/>
      </w:pPr>
    </w:p>
    <w:p w:rsidR="00F76305" w:rsidRDefault="00F76305">
      <w:pPr>
        <w:pStyle w:val="ConsPlusNormal"/>
        <w:ind w:firstLine="540"/>
        <w:jc w:val="both"/>
      </w:pPr>
      <w:bookmarkStart w:id="16" w:name="P437"/>
      <w:bookmarkEnd w:id="16"/>
      <w:r>
        <w:t xml:space="preserve">55. </w:t>
      </w:r>
      <w:proofErr w:type="gramStart"/>
      <w:r>
        <w:t>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заместителю Главы города Челябинска по правовым и имущественным вопросам, председателю Комитета, а также через МФЦ, с использованием сети Интернет, официального сайта</w:t>
      </w:r>
      <w:proofErr w:type="gramEnd"/>
      <w:r>
        <w:t xml:space="preserve"> органа, предоставляющего муниципальную услугу, Единого портала либо Регионального портала, на личном приеме заявителя Главой города Челябинска, иным уполномоченным должностным лицом Администрации города.</w:t>
      </w:r>
    </w:p>
    <w:p w:rsidR="00F76305" w:rsidRDefault="00F76305">
      <w:pPr>
        <w:pStyle w:val="ConsPlusNormal"/>
        <w:spacing w:before="200"/>
        <w:ind w:firstLine="540"/>
        <w:jc w:val="both"/>
      </w:pPr>
      <w:bookmarkStart w:id="17" w:name="P438"/>
      <w:bookmarkEnd w:id="17"/>
      <w:r>
        <w:t>56. Жалоба на решения и действия (бездействие) МФЦ подается в Правительство Челябинской области - учредителю МФЦ, работников МФЦ - руководителю МФЦ. Жалоба может быть направлена по почте, с использованием сети Интернет, официального сайта МФЦ, Единого портала либо Регионального портала, а также может быть подана при личном приеме заявителя.</w:t>
      </w:r>
    </w:p>
    <w:p w:rsidR="00F76305" w:rsidRDefault="00F76305">
      <w:pPr>
        <w:pStyle w:val="ConsPlusNormal"/>
        <w:spacing w:before="200"/>
        <w:ind w:firstLine="540"/>
        <w:jc w:val="both"/>
      </w:pPr>
      <w: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сети Интернет, официальных сайтов этих организаций, Единого портала либо Регионального портала, а также может быть подана при личном приеме заявителя.</w:t>
      </w:r>
    </w:p>
    <w:p w:rsidR="00F76305" w:rsidRDefault="00F76305">
      <w:pPr>
        <w:pStyle w:val="ConsPlusNormal"/>
        <w:spacing w:before="200"/>
        <w:ind w:firstLine="540"/>
        <w:jc w:val="both"/>
      </w:pPr>
      <w:r>
        <w:t xml:space="preserve">57. </w:t>
      </w:r>
      <w:proofErr w:type="gramStart"/>
      <w:r>
        <w:t xml:space="preserve">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w:t>
      </w:r>
      <w:hyperlink r:id="rId109">
        <w:r>
          <w:rPr>
            <w:color w:val="0000FF"/>
          </w:rPr>
          <w:t>N 210-ФЗ</w:t>
        </w:r>
      </w:hyperlink>
      <w:r>
        <w:t xml:space="preserve">, от 06.04.2011 </w:t>
      </w:r>
      <w:hyperlink r:id="rId110">
        <w:r>
          <w:rPr>
            <w:color w:val="0000FF"/>
          </w:rPr>
          <w:t>N 63-ФЗ</w:t>
        </w:r>
      </w:hyperlink>
      <w:r>
        <w:t xml:space="preserve"> "Об электронной подписи", </w:t>
      </w:r>
      <w:hyperlink r:id="rId111">
        <w:r>
          <w:rPr>
            <w:color w:val="0000FF"/>
          </w:rPr>
          <w:t>постановления</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roofErr w:type="gramEnd"/>
    </w:p>
    <w:p w:rsidR="00F76305" w:rsidRDefault="00F76305">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6305" w:rsidRDefault="00F76305">
      <w:pPr>
        <w:pStyle w:val="ConsPlusNormal"/>
        <w:spacing w:before="20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76305" w:rsidRDefault="00F76305">
      <w:pPr>
        <w:pStyle w:val="ConsPlusNormal"/>
        <w:spacing w:before="200"/>
        <w:ind w:firstLine="540"/>
        <w:jc w:val="both"/>
      </w:pPr>
      <w:r>
        <w:t xml:space="preserve">58. Заявитель имеет право обратиться с </w:t>
      </w:r>
      <w:proofErr w:type="gramStart"/>
      <w:r>
        <w:t>жалобой</w:t>
      </w:r>
      <w:proofErr w:type="gramEnd"/>
      <w:r>
        <w:t xml:space="preserve"> в том числе в следующих случаях:</w:t>
      </w:r>
    </w:p>
    <w:p w:rsidR="00F76305" w:rsidRDefault="00F76305">
      <w:pPr>
        <w:pStyle w:val="ConsPlusNormal"/>
        <w:spacing w:before="200"/>
        <w:ind w:firstLine="540"/>
        <w:jc w:val="both"/>
      </w:pPr>
      <w:r>
        <w:t>1) нарушение срока регистрации ходатайства об установлении публичного сервитута;</w:t>
      </w:r>
    </w:p>
    <w:p w:rsidR="00F76305" w:rsidRDefault="00F76305">
      <w:pPr>
        <w:pStyle w:val="ConsPlusNormal"/>
        <w:spacing w:before="20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F76305" w:rsidRDefault="00F76305">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F76305" w:rsidRDefault="00F76305">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F76305" w:rsidRDefault="00F76305">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w:t>
      </w:r>
      <w: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F76305" w:rsidRDefault="00F76305">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F76305" w:rsidRDefault="00F76305">
      <w:pPr>
        <w:pStyle w:val="ConsPlusNormal"/>
        <w:spacing w:before="20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F76305" w:rsidRDefault="00F76305">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F76305" w:rsidRDefault="00F76305">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F76305" w:rsidRDefault="00F76305">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5">
        <w:r>
          <w:rPr>
            <w:color w:val="0000FF"/>
          </w:rPr>
          <w:t>подпунктом 4 пункта 21</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F76305" w:rsidRDefault="00F76305">
      <w:pPr>
        <w:pStyle w:val="ConsPlusNormal"/>
        <w:spacing w:before="200"/>
        <w:ind w:firstLine="540"/>
        <w:jc w:val="both"/>
      </w:pPr>
      <w:r>
        <w:t xml:space="preserve">59. Жалоба должна содержать сведения, установленные Федеральным </w:t>
      </w:r>
      <w:hyperlink r:id="rId112">
        <w:r>
          <w:rPr>
            <w:color w:val="0000FF"/>
          </w:rPr>
          <w:t>законом</w:t>
        </w:r>
      </w:hyperlink>
      <w:r>
        <w:t xml:space="preserve"> N 210-ФЗ:</w:t>
      </w:r>
    </w:p>
    <w:p w:rsidR="00F76305" w:rsidRDefault="00F76305">
      <w:pPr>
        <w:pStyle w:val="ConsPlusNormal"/>
        <w:spacing w:before="20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F76305" w:rsidRDefault="00F76305">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305" w:rsidRDefault="00F76305">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F76305" w:rsidRDefault="00F76305">
      <w:pPr>
        <w:pStyle w:val="ConsPlusNormal"/>
        <w:spacing w:before="200"/>
        <w:ind w:firstLine="540"/>
        <w:jc w:val="both"/>
      </w:pPr>
      <w:proofErr w:type="gramStart"/>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roofErr w:type="gramEnd"/>
    </w:p>
    <w:p w:rsidR="00F76305" w:rsidRDefault="00F76305">
      <w:pPr>
        <w:pStyle w:val="ConsPlusNormal"/>
        <w:spacing w:before="200"/>
        <w:ind w:firstLine="540"/>
        <w:jc w:val="both"/>
      </w:pPr>
      <w:r>
        <w:t xml:space="preserve">60. </w:t>
      </w:r>
      <w:proofErr w:type="gramStart"/>
      <w:r>
        <w:t xml:space="preserve">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рабочих дней со дня ее </w:t>
      </w:r>
      <w:r>
        <w:lastRenderedPageBreak/>
        <w:t>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6305" w:rsidRDefault="00F76305">
      <w:pPr>
        <w:pStyle w:val="ConsPlusNormal"/>
        <w:spacing w:before="200"/>
        <w:ind w:firstLine="540"/>
        <w:jc w:val="both"/>
      </w:pPr>
      <w:bookmarkStart w:id="18" w:name="P460"/>
      <w:bookmarkEnd w:id="18"/>
      <w:r>
        <w:t>61. По результатам рассмотрения жалобы принимается одно из следующих решений:</w:t>
      </w:r>
    </w:p>
    <w:p w:rsidR="00F76305" w:rsidRDefault="00F76305">
      <w:pPr>
        <w:pStyle w:val="ConsPlusNormal"/>
        <w:spacing w:before="200"/>
        <w:ind w:firstLine="540"/>
        <w:jc w:val="both"/>
      </w:pPr>
      <w:proofErr w:type="gramStart"/>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roofErr w:type="gramEnd"/>
    </w:p>
    <w:p w:rsidR="00F76305" w:rsidRDefault="00F76305">
      <w:pPr>
        <w:pStyle w:val="ConsPlusNormal"/>
        <w:spacing w:before="200"/>
        <w:ind w:firstLine="540"/>
        <w:jc w:val="both"/>
      </w:pPr>
      <w:r>
        <w:t>2) отказ в удовлетворении жалобы.</w:t>
      </w:r>
    </w:p>
    <w:p w:rsidR="00F76305" w:rsidRDefault="00F76305">
      <w:pPr>
        <w:pStyle w:val="ConsPlusNormal"/>
        <w:spacing w:before="200"/>
        <w:ind w:firstLine="540"/>
        <w:jc w:val="both"/>
      </w:pPr>
      <w:bookmarkStart w:id="19" w:name="P463"/>
      <w:bookmarkEnd w:id="19"/>
      <w:r>
        <w:t xml:space="preserve">62. Не позднее дня, следующего за днем принятия решения, указанного в </w:t>
      </w:r>
      <w:hyperlink w:anchor="P460">
        <w:r>
          <w:rPr>
            <w:color w:val="0000FF"/>
          </w:rPr>
          <w:t>пункте 61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305" w:rsidRDefault="00F76305">
      <w:pPr>
        <w:pStyle w:val="ConsPlusNormal"/>
        <w:spacing w:before="200"/>
        <w:ind w:firstLine="540"/>
        <w:jc w:val="both"/>
      </w:pPr>
      <w:r>
        <w:t xml:space="preserve">63. В случае признания жалобы подлежащей удовлетворению в ответе заявителю, указанном в </w:t>
      </w:r>
      <w:hyperlink w:anchor="P463">
        <w:r>
          <w:rPr>
            <w:color w:val="0000FF"/>
          </w:rPr>
          <w:t>пункте 62</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76305" w:rsidRDefault="00F76305">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463">
        <w:r>
          <w:rPr>
            <w:color w:val="0000FF"/>
          </w:rPr>
          <w:t>пункте 62</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6305" w:rsidRDefault="00F76305">
      <w:pPr>
        <w:pStyle w:val="ConsPlusNormal"/>
        <w:spacing w:before="200"/>
        <w:ind w:firstLine="540"/>
        <w:jc w:val="both"/>
      </w:pPr>
      <w:r>
        <w:t xml:space="preserve">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37">
        <w:r>
          <w:rPr>
            <w:color w:val="0000FF"/>
          </w:rPr>
          <w:t>пунктами 55</w:t>
        </w:r>
      </w:hyperlink>
      <w:r>
        <w:t xml:space="preserve">, </w:t>
      </w:r>
      <w:hyperlink w:anchor="P438">
        <w:r>
          <w:rPr>
            <w:color w:val="0000FF"/>
          </w:rPr>
          <w:t>56</w:t>
        </w:r>
      </w:hyperlink>
      <w:r>
        <w:t xml:space="preserve"> настоящего административного регламента, незамедлительно направляют имеющиеся материалы в органы прокуратуры.</w:t>
      </w:r>
    </w:p>
    <w:p w:rsidR="00F76305" w:rsidRDefault="00F76305">
      <w:pPr>
        <w:pStyle w:val="ConsPlusNormal"/>
        <w:jc w:val="both"/>
      </w:pPr>
    </w:p>
    <w:p w:rsidR="00F76305" w:rsidRDefault="00F76305">
      <w:pPr>
        <w:pStyle w:val="ConsPlusNormal"/>
        <w:jc w:val="right"/>
      </w:pPr>
      <w:r>
        <w:t>Председатель Комитета</w:t>
      </w:r>
    </w:p>
    <w:p w:rsidR="00F76305" w:rsidRDefault="00F76305">
      <w:pPr>
        <w:pStyle w:val="ConsPlusNormal"/>
        <w:jc w:val="right"/>
      </w:pPr>
      <w:r>
        <w:t>по управлению имуществом</w:t>
      </w:r>
    </w:p>
    <w:p w:rsidR="00F76305" w:rsidRDefault="00F76305">
      <w:pPr>
        <w:pStyle w:val="ConsPlusNormal"/>
        <w:jc w:val="right"/>
      </w:pPr>
      <w:r>
        <w:t>и земельным отношениям</w:t>
      </w:r>
    </w:p>
    <w:p w:rsidR="00F76305" w:rsidRDefault="00F76305">
      <w:pPr>
        <w:pStyle w:val="ConsPlusNormal"/>
        <w:jc w:val="right"/>
      </w:pPr>
      <w:r>
        <w:t>города Челябинска</w:t>
      </w:r>
    </w:p>
    <w:p w:rsidR="00F76305" w:rsidRDefault="00F76305">
      <w:pPr>
        <w:pStyle w:val="ConsPlusNormal"/>
        <w:jc w:val="right"/>
      </w:pPr>
      <w:r>
        <w:t>О.В.ШЕЙКИНА</w:t>
      </w: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right"/>
        <w:outlineLvl w:val="1"/>
      </w:pPr>
      <w:r>
        <w:t>Приложение 1</w:t>
      </w:r>
    </w:p>
    <w:p w:rsidR="00F76305" w:rsidRDefault="00F76305">
      <w:pPr>
        <w:pStyle w:val="ConsPlusNormal"/>
        <w:jc w:val="right"/>
      </w:pPr>
      <w:r>
        <w:t>к административному регламенту</w:t>
      </w:r>
    </w:p>
    <w:p w:rsidR="00F76305" w:rsidRDefault="00F76305">
      <w:pPr>
        <w:pStyle w:val="ConsPlusNormal"/>
        <w:jc w:val="right"/>
      </w:pPr>
      <w:r>
        <w:t>предоставления</w:t>
      </w:r>
    </w:p>
    <w:p w:rsidR="00F76305" w:rsidRDefault="00F76305">
      <w:pPr>
        <w:pStyle w:val="ConsPlusNormal"/>
        <w:jc w:val="right"/>
      </w:pPr>
      <w:r>
        <w:t>муниципальной услуги</w:t>
      </w:r>
    </w:p>
    <w:p w:rsidR="00F76305" w:rsidRDefault="00F76305">
      <w:pPr>
        <w:pStyle w:val="ConsPlusNormal"/>
        <w:jc w:val="right"/>
      </w:pPr>
      <w:r>
        <w:t>"Установление публичного сервитута"</w:t>
      </w:r>
    </w:p>
    <w:p w:rsidR="00F76305" w:rsidRDefault="00F76305">
      <w:pPr>
        <w:pStyle w:val="ConsPlusNormal"/>
        <w:jc w:val="both"/>
      </w:pPr>
    </w:p>
    <w:p w:rsidR="00F76305" w:rsidRDefault="00F76305">
      <w:pPr>
        <w:pStyle w:val="ConsPlusNormal"/>
        <w:jc w:val="right"/>
      </w:pPr>
      <w:r>
        <w:t>Форма</w:t>
      </w:r>
    </w:p>
    <w:p w:rsidR="00F76305" w:rsidRDefault="00F76305">
      <w:pPr>
        <w:pStyle w:val="ConsPlusNormal"/>
        <w:jc w:val="both"/>
      </w:pPr>
    </w:p>
    <w:p w:rsidR="00F76305" w:rsidRDefault="00F76305">
      <w:pPr>
        <w:pStyle w:val="ConsPlusNormal"/>
        <w:jc w:val="center"/>
      </w:pPr>
      <w:bookmarkStart w:id="20" w:name="P486"/>
      <w:bookmarkEnd w:id="20"/>
      <w:r>
        <w:t>Ходатайство</w:t>
      </w:r>
    </w:p>
    <w:p w:rsidR="00F76305" w:rsidRDefault="00F76305">
      <w:pPr>
        <w:pStyle w:val="ConsPlusNormal"/>
        <w:jc w:val="center"/>
      </w:pPr>
      <w:r>
        <w:t>об установлении публичного сервитута</w:t>
      </w:r>
    </w:p>
    <w:p w:rsidR="00F76305" w:rsidRDefault="00F763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422"/>
        <w:gridCol w:w="2455"/>
        <w:gridCol w:w="1587"/>
      </w:tblGrid>
      <w:tr w:rsidR="00F76305">
        <w:tc>
          <w:tcPr>
            <w:tcW w:w="567" w:type="dxa"/>
          </w:tcPr>
          <w:p w:rsidR="00F76305" w:rsidRDefault="00F76305">
            <w:pPr>
              <w:pStyle w:val="ConsPlusNormal"/>
              <w:jc w:val="center"/>
            </w:pPr>
            <w:r>
              <w:t>1.</w:t>
            </w:r>
          </w:p>
        </w:tc>
        <w:tc>
          <w:tcPr>
            <w:tcW w:w="8464" w:type="dxa"/>
            <w:gridSpan w:val="3"/>
          </w:tcPr>
          <w:p w:rsidR="00F76305" w:rsidRDefault="00F76305">
            <w:pPr>
              <w:pStyle w:val="ConsPlusNormal"/>
              <w:jc w:val="center"/>
            </w:pPr>
            <w:r>
              <w:t>(наименование органа, принимающего решение об установлении публичного сервитута)</w:t>
            </w:r>
          </w:p>
        </w:tc>
      </w:tr>
      <w:tr w:rsidR="00F76305">
        <w:tc>
          <w:tcPr>
            <w:tcW w:w="567" w:type="dxa"/>
          </w:tcPr>
          <w:p w:rsidR="00F76305" w:rsidRDefault="00F76305">
            <w:pPr>
              <w:pStyle w:val="ConsPlusNormal"/>
              <w:jc w:val="center"/>
            </w:pPr>
            <w:bookmarkStart w:id="21" w:name="P491"/>
            <w:bookmarkEnd w:id="21"/>
            <w:r>
              <w:t>2.</w:t>
            </w:r>
          </w:p>
        </w:tc>
        <w:tc>
          <w:tcPr>
            <w:tcW w:w="8464" w:type="dxa"/>
            <w:gridSpan w:val="3"/>
          </w:tcPr>
          <w:p w:rsidR="00F76305" w:rsidRDefault="00F76305">
            <w:pPr>
              <w:pStyle w:val="ConsPlusNormal"/>
              <w:jc w:val="center"/>
            </w:pPr>
            <w:r>
              <w:t>Сведения о лице, представившем ходатайство об установлении публичного сервитута (далее - заявитель):</w:t>
            </w:r>
          </w:p>
        </w:tc>
      </w:tr>
      <w:tr w:rsidR="00F76305">
        <w:tc>
          <w:tcPr>
            <w:tcW w:w="567" w:type="dxa"/>
          </w:tcPr>
          <w:p w:rsidR="00F76305" w:rsidRDefault="00F76305">
            <w:pPr>
              <w:pStyle w:val="ConsPlusNormal"/>
              <w:jc w:val="center"/>
            </w:pPr>
            <w:r>
              <w:lastRenderedPageBreak/>
              <w:t>2.1.</w:t>
            </w:r>
          </w:p>
        </w:tc>
        <w:tc>
          <w:tcPr>
            <w:tcW w:w="4422" w:type="dxa"/>
          </w:tcPr>
          <w:p w:rsidR="00F76305" w:rsidRDefault="00F76305">
            <w:pPr>
              <w:pStyle w:val="ConsPlusNormal"/>
              <w:jc w:val="center"/>
            </w:pPr>
            <w:r>
              <w:t>Полное наименование</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2.2.</w:t>
            </w:r>
          </w:p>
        </w:tc>
        <w:tc>
          <w:tcPr>
            <w:tcW w:w="4422" w:type="dxa"/>
          </w:tcPr>
          <w:p w:rsidR="00F76305" w:rsidRDefault="00F76305">
            <w:pPr>
              <w:pStyle w:val="ConsPlusNormal"/>
              <w:jc w:val="center"/>
            </w:pPr>
            <w:r>
              <w:t>Сокращенное наименование (при наличии)</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2.3.</w:t>
            </w:r>
          </w:p>
        </w:tc>
        <w:tc>
          <w:tcPr>
            <w:tcW w:w="4422" w:type="dxa"/>
          </w:tcPr>
          <w:p w:rsidR="00F76305" w:rsidRDefault="00F76305">
            <w:pPr>
              <w:pStyle w:val="ConsPlusNormal"/>
              <w:jc w:val="center"/>
            </w:pPr>
            <w:r>
              <w:t>Организационно-правовая форма</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2.4.</w:t>
            </w:r>
          </w:p>
        </w:tc>
        <w:tc>
          <w:tcPr>
            <w:tcW w:w="4422" w:type="dxa"/>
          </w:tcPr>
          <w:p w:rsidR="00F76305" w:rsidRDefault="00F76305">
            <w:pPr>
              <w:pStyle w:val="ConsPlusNormal"/>
              <w:jc w:val="center"/>
            </w:pPr>
            <w:r>
              <w:t>Почтовый адрес (индекс, субъект Российской Федерации, населенный пункт, улица, дом)</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2.5.</w:t>
            </w:r>
          </w:p>
        </w:tc>
        <w:tc>
          <w:tcPr>
            <w:tcW w:w="4422" w:type="dxa"/>
          </w:tcPr>
          <w:p w:rsidR="00F76305" w:rsidRDefault="00F76305">
            <w:pPr>
              <w:pStyle w:val="ConsPlusNormal"/>
              <w:jc w:val="center"/>
            </w:pPr>
            <w:r>
              <w:t>Адрес электронной почты</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2.6.</w:t>
            </w:r>
          </w:p>
        </w:tc>
        <w:tc>
          <w:tcPr>
            <w:tcW w:w="4422" w:type="dxa"/>
          </w:tcPr>
          <w:p w:rsidR="00F76305" w:rsidRDefault="00F76305">
            <w:pPr>
              <w:pStyle w:val="ConsPlusNormal"/>
              <w:jc w:val="center"/>
            </w:pPr>
            <w:r>
              <w:t>ОГРН</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2.7.</w:t>
            </w:r>
          </w:p>
        </w:tc>
        <w:tc>
          <w:tcPr>
            <w:tcW w:w="4422" w:type="dxa"/>
          </w:tcPr>
          <w:p w:rsidR="00F76305" w:rsidRDefault="00F76305">
            <w:pPr>
              <w:pStyle w:val="ConsPlusNormal"/>
              <w:jc w:val="center"/>
            </w:pPr>
            <w:r>
              <w:t>ИНН</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3.</w:t>
            </w:r>
          </w:p>
        </w:tc>
        <w:tc>
          <w:tcPr>
            <w:tcW w:w="8464" w:type="dxa"/>
            <w:gridSpan w:val="3"/>
          </w:tcPr>
          <w:p w:rsidR="00F76305" w:rsidRDefault="00F76305">
            <w:pPr>
              <w:pStyle w:val="ConsPlusNormal"/>
              <w:jc w:val="center"/>
            </w:pPr>
            <w:r>
              <w:t>Сведения о представителе заявителя:</w:t>
            </w:r>
          </w:p>
        </w:tc>
      </w:tr>
      <w:tr w:rsidR="00F76305">
        <w:tc>
          <w:tcPr>
            <w:tcW w:w="567" w:type="dxa"/>
            <w:vMerge w:val="restart"/>
          </w:tcPr>
          <w:p w:rsidR="00F76305" w:rsidRDefault="00F76305">
            <w:pPr>
              <w:pStyle w:val="ConsPlusNormal"/>
              <w:jc w:val="center"/>
            </w:pPr>
            <w:r>
              <w:t>3.1.</w:t>
            </w:r>
          </w:p>
        </w:tc>
        <w:tc>
          <w:tcPr>
            <w:tcW w:w="4422" w:type="dxa"/>
          </w:tcPr>
          <w:p w:rsidR="00F76305" w:rsidRDefault="00F76305">
            <w:pPr>
              <w:pStyle w:val="ConsPlusNormal"/>
              <w:jc w:val="center"/>
            </w:pPr>
            <w:r>
              <w:t>Фамилия</w:t>
            </w:r>
          </w:p>
        </w:tc>
        <w:tc>
          <w:tcPr>
            <w:tcW w:w="4042" w:type="dxa"/>
            <w:gridSpan w:val="2"/>
          </w:tcPr>
          <w:p w:rsidR="00F76305" w:rsidRDefault="00F76305">
            <w:pPr>
              <w:pStyle w:val="ConsPlusNormal"/>
            </w:pPr>
          </w:p>
        </w:tc>
      </w:tr>
      <w:tr w:rsidR="00F76305">
        <w:tc>
          <w:tcPr>
            <w:tcW w:w="567" w:type="dxa"/>
            <w:vMerge/>
          </w:tcPr>
          <w:p w:rsidR="00F76305" w:rsidRDefault="00F76305">
            <w:pPr>
              <w:pStyle w:val="ConsPlusNormal"/>
            </w:pPr>
          </w:p>
        </w:tc>
        <w:tc>
          <w:tcPr>
            <w:tcW w:w="4422" w:type="dxa"/>
          </w:tcPr>
          <w:p w:rsidR="00F76305" w:rsidRDefault="00F76305">
            <w:pPr>
              <w:pStyle w:val="ConsPlusNormal"/>
              <w:jc w:val="center"/>
            </w:pPr>
            <w:r>
              <w:t>Имя</w:t>
            </w:r>
          </w:p>
        </w:tc>
        <w:tc>
          <w:tcPr>
            <w:tcW w:w="4042" w:type="dxa"/>
            <w:gridSpan w:val="2"/>
          </w:tcPr>
          <w:p w:rsidR="00F76305" w:rsidRDefault="00F76305">
            <w:pPr>
              <w:pStyle w:val="ConsPlusNormal"/>
            </w:pPr>
          </w:p>
        </w:tc>
      </w:tr>
      <w:tr w:rsidR="00F76305">
        <w:tc>
          <w:tcPr>
            <w:tcW w:w="567" w:type="dxa"/>
            <w:vMerge/>
          </w:tcPr>
          <w:p w:rsidR="00F76305" w:rsidRDefault="00F76305">
            <w:pPr>
              <w:pStyle w:val="ConsPlusNormal"/>
            </w:pPr>
          </w:p>
        </w:tc>
        <w:tc>
          <w:tcPr>
            <w:tcW w:w="4422" w:type="dxa"/>
          </w:tcPr>
          <w:p w:rsidR="00F76305" w:rsidRDefault="00F76305">
            <w:pPr>
              <w:pStyle w:val="ConsPlusNormal"/>
              <w:jc w:val="center"/>
            </w:pPr>
            <w:r>
              <w:t>Отчество (при наличии)</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3.2.</w:t>
            </w:r>
          </w:p>
        </w:tc>
        <w:tc>
          <w:tcPr>
            <w:tcW w:w="4422" w:type="dxa"/>
          </w:tcPr>
          <w:p w:rsidR="00F76305" w:rsidRDefault="00F76305">
            <w:pPr>
              <w:pStyle w:val="ConsPlusNormal"/>
              <w:jc w:val="center"/>
            </w:pPr>
            <w:r>
              <w:t>Адрес электронной почты (при наличии)</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3.3.</w:t>
            </w:r>
          </w:p>
        </w:tc>
        <w:tc>
          <w:tcPr>
            <w:tcW w:w="4422" w:type="dxa"/>
          </w:tcPr>
          <w:p w:rsidR="00F76305" w:rsidRDefault="00F76305">
            <w:pPr>
              <w:pStyle w:val="ConsPlusNormal"/>
              <w:jc w:val="center"/>
            </w:pPr>
            <w:r>
              <w:t>Телефон</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3.4.</w:t>
            </w:r>
          </w:p>
        </w:tc>
        <w:tc>
          <w:tcPr>
            <w:tcW w:w="4422" w:type="dxa"/>
          </w:tcPr>
          <w:p w:rsidR="00F76305" w:rsidRDefault="00F76305">
            <w:pPr>
              <w:pStyle w:val="ConsPlusNormal"/>
            </w:pPr>
            <w:r>
              <w:t>Наименование и реквизиты документа, подтверждающего полномочия представителя заявителя</w:t>
            </w: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4.</w:t>
            </w:r>
          </w:p>
        </w:tc>
        <w:tc>
          <w:tcPr>
            <w:tcW w:w="8464" w:type="dxa"/>
            <w:gridSpan w:val="3"/>
          </w:tcPr>
          <w:p w:rsidR="00F76305" w:rsidRDefault="00F76305">
            <w:pPr>
              <w:pStyle w:val="ConsPlusNormal"/>
              <w:jc w:val="both"/>
            </w:pPr>
            <w: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13">
              <w:r>
                <w:rPr>
                  <w:color w:val="0000FF"/>
                </w:rPr>
                <w:t>статьей 39.37</w:t>
              </w:r>
            </w:hyperlink>
            <w:r>
              <w:t xml:space="preserve"> Земельного кодекса Российской Федерации или </w:t>
            </w:r>
            <w:hyperlink r:id="rId114">
              <w:r>
                <w:rPr>
                  <w:color w:val="0000FF"/>
                </w:rPr>
                <w:t>статьями 3.6</w:t>
              </w:r>
            </w:hyperlink>
            <w:r>
              <w:t xml:space="preserve">, </w:t>
            </w:r>
            <w:hyperlink r:id="rId115">
              <w:r>
                <w:rPr>
                  <w:color w:val="0000FF"/>
                </w:rPr>
                <w:t>3.9</w:t>
              </w:r>
            </w:hyperlink>
            <w:r>
              <w:t xml:space="preserve"> Федерального закона от 25 октября 2001 г. N 137-ФЗ "О введении в действие Земельного кодекса Российской Федерации"):</w:t>
            </w:r>
          </w:p>
        </w:tc>
      </w:tr>
      <w:tr w:rsidR="00F76305">
        <w:tc>
          <w:tcPr>
            <w:tcW w:w="567" w:type="dxa"/>
          </w:tcPr>
          <w:p w:rsidR="00F76305" w:rsidRDefault="00F76305">
            <w:pPr>
              <w:pStyle w:val="ConsPlusNormal"/>
              <w:jc w:val="center"/>
            </w:pPr>
            <w:r>
              <w:t>5.</w:t>
            </w:r>
          </w:p>
        </w:tc>
        <w:tc>
          <w:tcPr>
            <w:tcW w:w="8464" w:type="dxa"/>
            <w:gridSpan w:val="3"/>
          </w:tcPr>
          <w:p w:rsidR="00F76305" w:rsidRDefault="00F76305">
            <w:pPr>
              <w:pStyle w:val="ConsPlusNormal"/>
            </w:pPr>
            <w:r>
              <w:t>Испрашиваемый срок публичного сервитута:</w:t>
            </w:r>
          </w:p>
        </w:tc>
      </w:tr>
      <w:tr w:rsidR="00F76305">
        <w:tc>
          <w:tcPr>
            <w:tcW w:w="567" w:type="dxa"/>
          </w:tcPr>
          <w:p w:rsidR="00F76305" w:rsidRDefault="00F76305">
            <w:pPr>
              <w:pStyle w:val="ConsPlusNormal"/>
              <w:jc w:val="center"/>
            </w:pPr>
            <w:r>
              <w:t>6.</w:t>
            </w:r>
          </w:p>
        </w:tc>
        <w:tc>
          <w:tcPr>
            <w:tcW w:w="8464" w:type="dxa"/>
            <w:gridSpan w:val="3"/>
          </w:tcPr>
          <w:p w:rsidR="00F76305" w:rsidRDefault="00F76305">
            <w:pPr>
              <w:pStyle w:val="ConsPlusNormal"/>
              <w:jc w:val="both"/>
            </w:pPr>
            <w:proofErr w:type="gramStart"/>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6">
              <w:r>
                <w:rPr>
                  <w:color w:val="0000FF"/>
                </w:rPr>
                <w:t>подпунктом 4 пункта 1 статьи 39.41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F76305">
        <w:tc>
          <w:tcPr>
            <w:tcW w:w="567" w:type="dxa"/>
          </w:tcPr>
          <w:p w:rsidR="00F76305" w:rsidRDefault="00F76305">
            <w:pPr>
              <w:pStyle w:val="ConsPlusNormal"/>
              <w:jc w:val="center"/>
            </w:pPr>
            <w:r>
              <w:t>7.</w:t>
            </w:r>
          </w:p>
        </w:tc>
        <w:tc>
          <w:tcPr>
            <w:tcW w:w="8464" w:type="dxa"/>
            <w:gridSpan w:val="3"/>
          </w:tcPr>
          <w:p w:rsidR="00F76305" w:rsidRDefault="00F76305">
            <w:pPr>
              <w:pStyle w:val="ConsPlusNormal"/>
            </w:pPr>
            <w:r>
              <w:t>Обоснование необходимости установления публичного сервитута:</w:t>
            </w:r>
          </w:p>
        </w:tc>
      </w:tr>
      <w:tr w:rsidR="00F76305">
        <w:tc>
          <w:tcPr>
            <w:tcW w:w="567" w:type="dxa"/>
          </w:tcPr>
          <w:p w:rsidR="00F76305" w:rsidRDefault="00F76305">
            <w:pPr>
              <w:pStyle w:val="ConsPlusNormal"/>
              <w:jc w:val="center"/>
            </w:pPr>
            <w:r>
              <w:t>8.</w:t>
            </w:r>
          </w:p>
        </w:tc>
        <w:tc>
          <w:tcPr>
            <w:tcW w:w="8464" w:type="dxa"/>
            <w:gridSpan w:val="3"/>
          </w:tcPr>
          <w:p w:rsidR="00F76305" w:rsidRDefault="00F76305">
            <w:pPr>
              <w:pStyle w:val="ConsPlusNormal"/>
              <w:jc w:val="both"/>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t xml:space="preserve"> данном случае указываются сведения в объеме, предусмотренном </w:t>
            </w:r>
            <w:hyperlink w:anchor="P491">
              <w:r>
                <w:rPr>
                  <w:color w:val="0000FF"/>
                </w:rPr>
                <w:t>строкой 2</w:t>
              </w:r>
            </w:hyperlink>
            <w: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t>также</w:t>
            </w:r>
            <w:proofErr w:type="gramEnd"/>
            <w: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76305">
        <w:tc>
          <w:tcPr>
            <w:tcW w:w="567" w:type="dxa"/>
            <w:vMerge w:val="restart"/>
          </w:tcPr>
          <w:p w:rsidR="00F76305" w:rsidRDefault="00F76305">
            <w:pPr>
              <w:pStyle w:val="ConsPlusNormal"/>
              <w:jc w:val="center"/>
            </w:pPr>
            <w:r>
              <w:lastRenderedPageBreak/>
              <w:t>9.</w:t>
            </w:r>
          </w:p>
        </w:tc>
        <w:tc>
          <w:tcPr>
            <w:tcW w:w="4422" w:type="dxa"/>
            <w:vMerge w:val="restart"/>
          </w:tcPr>
          <w:p w:rsidR="00F76305" w:rsidRDefault="00F76305">
            <w:pPr>
              <w:pStyle w:val="ConsPlusNormal"/>
              <w:jc w:val="both"/>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042" w:type="dxa"/>
            <w:gridSpan w:val="2"/>
          </w:tcPr>
          <w:p w:rsidR="00F76305" w:rsidRDefault="00F76305">
            <w:pPr>
              <w:pStyle w:val="ConsPlusNormal"/>
            </w:pPr>
          </w:p>
        </w:tc>
      </w:tr>
      <w:tr w:rsidR="00F76305">
        <w:tc>
          <w:tcPr>
            <w:tcW w:w="567" w:type="dxa"/>
            <w:vMerge/>
          </w:tcPr>
          <w:p w:rsidR="00F76305" w:rsidRDefault="00F76305">
            <w:pPr>
              <w:pStyle w:val="ConsPlusNormal"/>
            </w:pPr>
          </w:p>
        </w:tc>
        <w:tc>
          <w:tcPr>
            <w:tcW w:w="4422" w:type="dxa"/>
            <w:vMerge/>
          </w:tcPr>
          <w:p w:rsidR="00F76305" w:rsidRDefault="00F76305">
            <w:pPr>
              <w:pStyle w:val="ConsPlusNormal"/>
            </w:pPr>
          </w:p>
        </w:tc>
        <w:tc>
          <w:tcPr>
            <w:tcW w:w="4042" w:type="dxa"/>
            <w:gridSpan w:val="2"/>
          </w:tcPr>
          <w:p w:rsidR="00F76305" w:rsidRDefault="00F76305">
            <w:pPr>
              <w:pStyle w:val="ConsPlusNormal"/>
            </w:pPr>
          </w:p>
        </w:tc>
      </w:tr>
      <w:tr w:rsidR="00F76305">
        <w:tc>
          <w:tcPr>
            <w:tcW w:w="567" w:type="dxa"/>
            <w:vMerge/>
          </w:tcPr>
          <w:p w:rsidR="00F76305" w:rsidRDefault="00F76305">
            <w:pPr>
              <w:pStyle w:val="ConsPlusNormal"/>
            </w:pPr>
          </w:p>
        </w:tc>
        <w:tc>
          <w:tcPr>
            <w:tcW w:w="4422" w:type="dxa"/>
            <w:vMerge/>
          </w:tcPr>
          <w:p w:rsidR="00F76305" w:rsidRDefault="00F76305">
            <w:pPr>
              <w:pStyle w:val="ConsPlusNormal"/>
            </w:pPr>
          </w:p>
        </w:tc>
        <w:tc>
          <w:tcPr>
            <w:tcW w:w="4042" w:type="dxa"/>
            <w:gridSpan w:val="2"/>
          </w:tcPr>
          <w:p w:rsidR="00F76305" w:rsidRDefault="00F76305">
            <w:pPr>
              <w:pStyle w:val="ConsPlusNormal"/>
            </w:pPr>
          </w:p>
        </w:tc>
      </w:tr>
      <w:tr w:rsidR="00F76305">
        <w:tc>
          <w:tcPr>
            <w:tcW w:w="567" w:type="dxa"/>
          </w:tcPr>
          <w:p w:rsidR="00F76305" w:rsidRDefault="00F76305">
            <w:pPr>
              <w:pStyle w:val="ConsPlusNormal"/>
              <w:jc w:val="center"/>
            </w:pPr>
            <w:r>
              <w:t>10.</w:t>
            </w:r>
          </w:p>
        </w:tc>
        <w:tc>
          <w:tcPr>
            <w:tcW w:w="8464" w:type="dxa"/>
            <w:gridSpan w:val="3"/>
          </w:tcPr>
          <w:p w:rsidR="00F76305" w:rsidRDefault="00F76305">
            <w:pPr>
              <w:pStyle w:val="ConsPlusNormal"/>
              <w:jc w:val="both"/>
            </w:pPr>
            <w:proofErr w:type="gramStart"/>
            <w: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17">
              <w:r>
                <w:rPr>
                  <w:color w:val="0000FF"/>
                </w:rPr>
                <w:t>статьей 3.9</w:t>
              </w:r>
            </w:hyperlink>
            <w:r>
              <w:t xml:space="preserve"> Федерального закона от 25</w:t>
            </w:r>
            <w:proofErr w:type="gramEnd"/>
            <w:r>
              <w:t xml:space="preserve"> октября 2001 г. N 137-ФЗ "О введении в действие Земельного кодекса Российской Федерации").</w:t>
            </w:r>
          </w:p>
        </w:tc>
      </w:tr>
      <w:tr w:rsidR="00F76305">
        <w:tc>
          <w:tcPr>
            <w:tcW w:w="567" w:type="dxa"/>
            <w:vMerge w:val="restart"/>
          </w:tcPr>
          <w:p w:rsidR="00F76305" w:rsidRDefault="00F76305">
            <w:pPr>
              <w:pStyle w:val="ConsPlusNormal"/>
              <w:jc w:val="center"/>
            </w:pPr>
            <w:r>
              <w:t>11.</w:t>
            </w:r>
          </w:p>
        </w:tc>
        <w:tc>
          <w:tcPr>
            <w:tcW w:w="8464" w:type="dxa"/>
            <w:gridSpan w:val="3"/>
          </w:tcPr>
          <w:p w:rsidR="00F76305" w:rsidRDefault="00F76305">
            <w:pPr>
              <w:pStyle w:val="ConsPlusNormal"/>
            </w:pPr>
            <w:r>
              <w:t>Сведения о способах представления результатов рассмотрения ходатайства:</w:t>
            </w:r>
          </w:p>
        </w:tc>
      </w:tr>
      <w:tr w:rsidR="00F76305">
        <w:tc>
          <w:tcPr>
            <w:tcW w:w="567" w:type="dxa"/>
            <w:vMerge/>
          </w:tcPr>
          <w:p w:rsidR="00F76305" w:rsidRDefault="00F76305">
            <w:pPr>
              <w:pStyle w:val="ConsPlusNormal"/>
            </w:pPr>
          </w:p>
        </w:tc>
        <w:tc>
          <w:tcPr>
            <w:tcW w:w="4422" w:type="dxa"/>
          </w:tcPr>
          <w:p w:rsidR="00F76305" w:rsidRDefault="00F76305">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4042" w:type="dxa"/>
            <w:gridSpan w:val="2"/>
          </w:tcPr>
          <w:p w:rsidR="00F76305" w:rsidRDefault="00F76305">
            <w:pPr>
              <w:pStyle w:val="ConsPlusNormal"/>
              <w:jc w:val="center"/>
            </w:pPr>
            <w:r>
              <w:t>________</w:t>
            </w:r>
          </w:p>
          <w:p w:rsidR="00F76305" w:rsidRDefault="00F76305">
            <w:pPr>
              <w:pStyle w:val="ConsPlusNormal"/>
              <w:jc w:val="center"/>
            </w:pPr>
            <w:r>
              <w:t>(да/нет)</w:t>
            </w:r>
          </w:p>
        </w:tc>
      </w:tr>
      <w:tr w:rsidR="00F76305">
        <w:tc>
          <w:tcPr>
            <w:tcW w:w="567" w:type="dxa"/>
            <w:vMerge/>
          </w:tcPr>
          <w:p w:rsidR="00F76305" w:rsidRDefault="00F76305">
            <w:pPr>
              <w:pStyle w:val="ConsPlusNormal"/>
            </w:pPr>
          </w:p>
        </w:tc>
        <w:tc>
          <w:tcPr>
            <w:tcW w:w="4422" w:type="dxa"/>
          </w:tcPr>
          <w:p w:rsidR="00F76305" w:rsidRDefault="00F76305">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4042" w:type="dxa"/>
            <w:gridSpan w:val="2"/>
          </w:tcPr>
          <w:p w:rsidR="00F76305" w:rsidRDefault="00F76305">
            <w:pPr>
              <w:pStyle w:val="ConsPlusNormal"/>
              <w:jc w:val="center"/>
            </w:pPr>
            <w:r>
              <w:t>_______</w:t>
            </w:r>
          </w:p>
          <w:p w:rsidR="00F76305" w:rsidRDefault="00F76305">
            <w:pPr>
              <w:pStyle w:val="ConsPlusNormal"/>
              <w:jc w:val="center"/>
            </w:pPr>
            <w:r>
              <w:t>(да/нет)</w:t>
            </w:r>
          </w:p>
        </w:tc>
      </w:tr>
      <w:tr w:rsidR="00F76305">
        <w:tc>
          <w:tcPr>
            <w:tcW w:w="567" w:type="dxa"/>
          </w:tcPr>
          <w:p w:rsidR="00F76305" w:rsidRDefault="00F76305">
            <w:pPr>
              <w:pStyle w:val="ConsPlusNormal"/>
              <w:jc w:val="center"/>
            </w:pPr>
            <w:r>
              <w:t>12.</w:t>
            </w:r>
          </w:p>
        </w:tc>
        <w:tc>
          <w:tcPr>
            <w:tcW w:w="8464" w:type="dxa"/>
            <w:gridSpan w:val="3"/>
          </w:tcPr>
          <w:p w:rsidR="00F76305" w:rsidRDefault="00F76305">
            <w:pPr>
              <w:pStyle w:val="ConsPlusNormal"/>
            </w:pPr>
            <w:r>
              <w:t>Документы, прилагаемые к ходатайству:</w:t>
            </w:r>
          </w:p>
        </w:tc>
      </w:tr>
      <w:tr w:rsidR="00F76305">
        <w:tc>
          <w:tcPr>
            <w:tcW w:w="567" w:type="dxa"/>
          </w:tcPr>
          <w:p w:rsidR="00F76305" w:rsidRDefault="00F76305">
            <w:pPr>
              <w:pStyle w:val="ConsPlusNormal"/>
              <w:jc w:val="center"/>
            </w:pPr>
            <w:r>
              <w:t>13.</w:t>
            </w:r>
          </w:p>
        </w:tc>
        <w:tc>
          <w:tcPr>
            <w:tcW w:w="8464" w:type="dxa"/>
            <w:gridSpan w:val="3"/>
          </w:tcPr>
          <w:p w:rsidR="00F76305" w:rsidRDefault="00F76305">
            <w:pPr>
              <w:pStyle w:val="ConsPlusNormal"/>
              <w:jc w:val="both"/>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F76305">
        <w:tc>
          <w:tcPr>
            <w:tcW w:w="567" w:type="dxa"/>
          </w:tcPr>
          <w:p w:rsidR="00F76305" w:rsidRDefault="00F76305">
            <w:pPr>
              <w:pStyle w:val="ConsPlusNormal"/>
              <w:jc w:val="center"/>
            </w:pPr>
            <w:r>
              <w:t>14.</w:t>
            </w:r>
          </w:p>
        </w:tc>
        <w:tc>
          <w:tcPr>
            <w:tcW w:w="8464" w:type="dxa"/>
            <w:gridSpan w:val="3"/>
          </w:tcPr>
          <w:p w:rsidR="00F76305" w:rsidRDefault="00F76305">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18">
              <w:r>
                <w:rPr>
                  <w:color w:val="0000FF"/>
                </w:rPr>
                <w:t>статьей 39.41</w:t>
              </w:r>
            </w:hyperlink>
            <w:r>
              <w:t xml:space="preserve"> Земельного кодекса Российской Федерации</w:t>
            </w:r>
          </w:p>
        </w:tc>
      </w:tr>
      <w:tr w:rsidR="00F76305">
        <w:tc>
          <w:tcPr>
            <w:tcW w:w="567" w:type="dxa"/>
            <w:vMerge w:val="restart"/>
          </w:tcPr>
          <w:p w:rsidR="00F76305" w:rsidRDefault="00F76305">
            <w:pPr>
              <w:pStyle w:val="ConsPlusNormal"/>
              <w:jc w:val="center"/>
            </w:pPr>
            <w:r>
              <w:t>15.</w:t>
            </w:r>
          </w:p>
        </w:tc>
        <w:tc>
          <w:tcPr>
            <w:tcW w:w="6877" w:type="dxa"/>
            <w:gridSpan w:val="2"/>
          </w:tcPr>
          <w:p w:rsidR="00F76305" w:rsidRDefault="00F76305">
            <w:pPr>
              <w:pStyle w:val="ConsPlusNormal"/>
              <w:jc w:val="center"/>
            </w:pPr>
            <w:r>
              <w:t>Подпись:</w:t>
            </w:r>
          </w:p>
        </w:tc>
        <w:tc>
          <w:tcPr>
            <w:tcW w:w="1587" w:type="dxa"/>
          </w:tcPr>
          <w:p w:rsidR="00F76305" w:rsidRDefault="00F76305">
            <w:pPr>
              <w:pStyle w:val="ConsPlusNormal"/>
              <w:jc w:val="center"/>
            </w:pPr>
            <w:r>
              <w:t>Дата:</w:t>
            </w:r>
          </w:p>
        </w:tc>
      </w:tr>
      <w:tr w:rsidR="00F76305">
        <w:tc>
          <w:tcPr>
            <w:tcW w:w="567" w:type="dxa"/>
            <w:vMerge/>
          </w:tcPr>
          <w:p w:rsidR="00F76305" w:rsidRDefault="00F76305">
            <w:pPr>
              <w:pStyle w:val="ConsPlusNormal"/>
            </w:pPr>
          </w:p>
        </w:tc>
        <w:tc>
          <w:tcPr>
            <w:tcW w:w="8464" w:type="dxa"/>
            <w:gridSpan w:val="3"/>
          </w:tcPr>
          <w:p w:rsidR="00F76305" w:rsidRDefault="00F76305">
            <w:pPr>
              <w:pStyle w:val="ConsPlusNormal"/>
            </w:pPr>
            <w:r>
              <w:t xml:space="preserve">_________ ________________________________ "____" ______ _______ </w:t>
            </w:r>
            <w:proofErr w:type="gramStart"/>
            <w:r>
              <w:t>г</w:t>
            </w:r>
            <w:proofErr w:type="gramEnd"/>
            <w:r>
              <w:t>.</w:t>
            </w:r>
          </w:p>
          <w:p w:rsidR="00F76305" w:rsidRDefault="00F76305">
            <w:pPr>
              <w:pStyle w:val="ConsPlusNormal"/>
            </w:pPr>
            <w:r>
              <w:t>(подпись) (инициалы, фамилия)</w:t>
            </w:r>
          </w:p>
        </w:tc>
      </w:tr>
    </w:tbl>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both"/>
      </w:pPr>
    </w:p>
    <w:p w:rsidR="00F76305" w:rsidRDefault="00F76305">
      <w:pPr>
        <w:pStyle w:val="ConsPlusNormal"/>
        <w:jc w:val="right"/>
        <w:outlineLvl w:val="1"/>
      </w:pPr>
      <w:r>
        <w:t>Приложение 2</w:t>
      </w:r>
    </w:p>
    <w:p w:rsidR="00F76305" w:rsidRDefault="00F76305">
      <w:pPr>
        <w:pStyle w:val="ConsPlusNormal"/>
        <w:jc w:val="right"/>
      </w:pPr>
      <w:r>
        <w:t>к административному регламенту</w:t>
      </w:r>
    </w:p>
    <w:p w:rsidR="00F76305" w:rsidRDefault="00F76305">
      <w:pPr>
        <w:pStyle w:val="ConsPlusNormal"/>
        <w:jc w:val="right"/>
      </w:pPr>
      <w:r>
        <w:t>предоставления</w:t>
      </w:r>
    </w:p>
    <w:p w:rsidR="00F76305" w:rsidRDefault="00F76305">
      <w:pPr>
        <w:pStyle w:val="ConsPlusNormal"/>
        <w:jc w:val="right"/>
      </w:pPr>
      <w:r>
        <w:t>муниципальной услуги</w:t>
      </w:r>
    </w:p>
    <w:p w:rsidR="00F76305" w:rsidRDefault="00F76305">
      <w:pPr>
        <w:pStyle w:val="ConsPlusNormal"/>
        <w:jc w:val="right"/>
      </w:pPr>
      <w:r>
        <w:t>"Установление публичного сервитута"</w:t>
      </w:r>
    </w:p>
    <w:p w:rsidR="00F76305" w:rsidRDefault="00F76305">
      <w:pPr>
        <w:pStyle w:val="ConsPlusNormal"/>
        <w:jc w:val="both"/>
      </w:pPr>
    </w:p>
    <w:p w:rsidR="00F76305" w:rsidRDefault="00F76305">
      <w:pPr>
        <w:pStyle w:val="ConsPlusTitle"/>
        <w:jc w:val="center"/>
      </w:pPr>
      <w:bookmarkStart w:id="22" w:name="P579"/>
      <w:bookmarkEnd w:id="22"/>
      <w:r>
        <w:t>Блок-схема</w:t>
      </w:r>
    </w:p>
    <w:p w:rsidR="00F76305" w:rsidRDefault="00F76305">
      <w:pPr>
        <w:pStyle w:val="ConsPlusTitle"/>
        <w:jc w:val="center"/>
      </w:pPr>
      <w:r>
        <w:t>предоставления муниципальной услуги</w:t>
      </w:r>
    </w:p>
    <w:p w:rsidR="00F76305" w:rsidRDefault="00F76305">
      <w:pPr>
        <w:pStyle w:val="ConsPlusTitle"/>
        <w:jc w:val="center"/>
      </w:pPr>
      <w:r>
        <w:t>"Установление публичного сервитута"</w:t>
      </w:r>
    </w:p>
    <w:p w:rsidR="00F76305" w:rsidRDefault="00F76305">
      <w:pPr>
        <w:pStyle w:val="ConsPlusNormal"/>
        <w:jc w:val="both"/>
      </w:pPr>
    </w:p>
    <w:p w:rsidR="00F76305" w:rsidRDefault="00F76305">
      <w:pPr>
        <w:pStyle w:val="ConsPlusNormal"/>
        <w:jc w:val="center"/>
      </w:pPr>
      <w:r>
        <w:rPr>
          <w:noProof/>
          <w:position w:val="-256"/>
        </w:rPr>
        <w:lastRenderedPageBreak/>
        <w:drawing>
          <wp:inline distT="0" distB="0" distL="0" distR="0">
            <wp:extent cx="5041265" cy="3388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1265" cy="3388995"/>
                    </a:xfrm>
                    <a:prstGeom prst="rect">
                      <a:avLst/>
                    </a:prstGeom>
                    <a:noFill/>
                    <a:ln>
                      <a:noFill/>
                    </a:ln>
                  </pic:spPr>
                </pic:pic>
              </a:graphicData>
            </a:graphic>
          </wp:inline>
        </w:drawing>
      </w:r>
    </w:p>
    <w:p w:rsidR="00F76305" w:rsidRDefault="00F76305">
      <w:pPr>
        <w:pStyle w:val="ConsPlusNormal"/>
        <w:jc w:val="both"/>
      </w:pPr>
    </w:p>
    <w:p w:rsidR="00F76305" w:rsidRDefault="00F76305">
      <w:pPr>
        <w:pStyle w:val="ConsPlusNormal"/>
        <w:jc w:val="both"/>
      </w:pPr>
    </w:p>
    <w:sectPr w:rsidR="00F76305" w:rsidSect="00CB5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6305"/>
    <w:rsid w:val="001A76E9"/>
    <w:rsid w:val="003166CC"/>
    <w:rsid w:val="004B34B9"/>
    <w:rsid w:val="00846C05"/>
    <w:rsid w:val="008A2837"/>
    <w:rsid w:val="00D7517E"/>
    <w:rsid w:val="00F76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30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F76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6305"/>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F76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630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Page">
    <w:name w:val="ConsPlusTitlePage"/>
    <w:rsid w:val="00F76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6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630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6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11408&amp;dst=2555" TargetMode="External"/><Relationship Id="rId117" Type="http://schemas.openxmlformats.org/officeDocument/2006/relationships/hyperlink" Target="https://login.consultant.ru/link/?req=doc&amp;base=LAW&amp;n=501326&amp;dst=377" TargetMode="External"/><Relationship Id="rId21" Type="http://schemas.openxmlformats.org/officeDocument/2006/relationships/hyperlink" Target="https://login.consultant.ru/link/?req=doc&amp;base=RLAW169&amp;n=227651&amp;dst=100034" TargetMode="External"/><Relationship Id="rId42" Type="http://schemas.openxmlformats.org/officeDocument/2006/relationships/hyperlink" Target="https://login.consultant.ru/link/?req=doc&amp;base=LAW&amp;n=501480" TargetMode="External"/><Relationship Id="rId47" Type="http://schemas.openxmlformats.org/officeDocument/2006/relationships/hyperlink" Target="https://login.consultant.ru/link/?req=doc&amp;base=LAW&amp;n=511270&amp;dst=100730" TargetMode="External"/><Relationship Id="rId63" Type="http://schemas.openxmlformats.org/officeDocument/2006/relationships/hyperlink" Target="https://login.consultant.ru/link/?req=doc&amp;base=LAW&amp;n=511408&amp;dst=2056" TargetMode="External"/><Relationship Id="rId68" Type="http://schemas.openxmlformats.org/officeDocument/2006/relationships/hyperlink" Target="https://login.consultant.ru/link/?req=doc&amp;base=LAW&amp;n=511408&amp;dst=2056" TargetMode="External"/><Relationship Id="rId84" Type="http://schemas.openxmlformats.org/officeDocument/2006/relationships/hyperlink" Target="https://login.consultant.ru/link/?req=doc&amp;base=LAW&amp;n=511408&amp;dst=2044" TargetMode="External"/><Relationship Id="rId89" Type="http://schemas.openxmlformats.org/officeDocument/2006/relationships/hyperlink" Target="https://login.consultant.ru/link/?req=doc&amp;base=LAW&amp;n=511408&amp;dst=2554" TargetMode="External"/><Relationship Id="rId112" Type="http://schemas.openxmlformats.org/officeDocument/2006/relationships/hyperlink" Target="https://login.consultant.ru/link/?req=doc&amp;base=LAW&amp;n=494996" TargetMode="External"/><Relationship Id="rId16" Type="http://schemas.openxmlformats.org/officeDocument/2006/relationships/hyperlink" Target="https://login.consultant.ru/link/?req=doc&amp;base=LAW&amp;n=377419" TargetMode="External"/><Relationship Id="rId107" Type="http://schemas.openxmlformats.org/officeDocument/2006/relationships/hyperlink" Target="https://login.consultant.ru/link/?req=doc&amp;base=LAW&amp;n=511408&amp;dst=1636" TargetMode="External"/><Relationship Id="rId11" Type="http://schemas.openxmlformats.org/officeDocument/2006/relationships/hyperlink" Target="https://login.consultant.ru/link/?req=doc&amp;base=LAW&amp;n=511408&amp;dst=2560" TargetMode="External"/><Relationship Id="rId32" Type="http://schemas.openxmlformats.org/officeDocument/2006/relationships/hyperlink" Target="https://login.consultant.ru/link/?req=doc&amp;base=LAW&amp;n=511408&amp;dst=2555" TargetMode="External"/><Relationship Id="rId37" Type="http://schemas.openxmlformats.org/officeDocument/2006/relationships/hyperlink" Target="https://login.consultant.ru/link/?req=doc&amp;base=LAW&amp;n=511408&amp;dst=2506" TargetMode="External"/><Relationship Id="rId53" Type="http://schemas.openxmlformats.org/officeDocument/2006/relationships/hyperlink" Target="https://login.consultant.ru/link/?req=doc&amp;base=LAW&amp;n=445069" TargetMode="External"/><Relationship Id="rId58" Type="http://schemas.openxmlformats.org/officeDocument/2006/relationships/hyperlink" Target="https://login.consultant.ru/link/?req=doc&amp;base=LAW&amp;n=511408&amp;dst=2557" TargetMode="External"/><Relationship Id="rId74" Type="http://schemas.openxmlformats.org/officeDocument/2006/relationships/hyperlink" Target="https://login.consultant.ru/link/?req=doc&amp;base=LAW&amp;n=511408&amp;dst=2074" TargetMode="External"/><Relationship Id="rId79" Type="http://schemas.openxmlformats.org/officeDocument/2006/relationships/hyperlink" Target="https://login.consultant.ru/link/?req=doc&amp;base=LAW&amp;n=511408&amp;dst=2014" TargetMode="External"/><Relationship Id="rId102" Type="http://schemas.openxmlformats.org/officeDocument/2006/relationships/hyperlink" Target="https://login.consultant.ru/link/?req=doc&amp;base=LAW&amp;n=511408&amp;dst=2020" TargetMode="External"/><Relationship Id="rId5" Type="http://schemas.openxmlformats.org/officeDocument/2006/relationships/hyperlink" Target="https://login.consultant.ru/link/?req=doc&amp;base=LAW&amp;n=501480" TargetMode="External"/><Relationship Id="rId61" Type="http://schemas.openxmlformats.org/officeDocument/2006/relationships/hyperlink" Target="https://login.consultant.ru/link/?req=doc&amp;base=LAW&amp;n=511408&amp;dst=2014" TargetMode="External"/><Relationship Id="rId82" Type="http://schemas.openxmlformats.org/officeDocument/2006/relationships/hyperlink" Target="https://login.consultant.ru/link/?req=doc&amp;base=LAW&amp;n=511408&amp;dst=2066" TargetMode="External"/><Relationship Id="rId90" Type="http://schemas.openxmlformats.org/officeDocument/2006/relationships/hyperlink" Target="https://login.consultant.ru/link/?req=doc&amp;base=LAW&amp;n=511408&amp;dst=2556" TargetMode="External"/><Relationship Id="rId95" Type="http://schemas.openxmlformats.org/officeDocument/2006/relationships/hyperlink" Target="https://login.consultant.ru/link/?req=doc&amp;base=LAW&amp;n=509066&amp;dst=100023" TargetMode="External"/><Relationship Id="rId19" Type="http://schemas.openxmlformats.org/officeDocument/2006/relationships/hyperlink" Target="https://login.consultant.ru/link/?req=doc&amp;base=RLAW169&amp;n=226786" TargetMode="External"/><Relationship Id="rId14" Type="http://schemas.openxmlformats.org/officeDocument/2006/relationships/hyperlink" Target="https://login.consultant.ru/link/?req=doc&amp;base=LAW&amp;n=476803" TargetMode="External"/><Relationship Id="rId22" Type="http://schemas.openxmlformats.org/officeDocument/2006/relationships/hyperlink" Target="https://login.consultant.ru/link/?req=doc&amp;base=RLAW169&amp;n=229935" TargetMode="External"/><Relationship Id="rId27" Type="http://schemas.openxmlformats.org/officeDocument/2006/relationships/hyperlink" Target="https://login.consultant.ru/link/?req=doc&amp;base=LAW&amp;n=511408&amp;dst=2412" TargetMode="External"/><Relationship Id="rId30" Type="http://schemas.openxmlformats.org/officeDocument/2006/relationships/hyperlink" Target="https://login.consultant.ru/link/?req=doc&amp;base=LAW&amp;n=511408&amp;dst=2556" TargetMode="External"/><Relationship Id="rId35" Type="http://schemas.openxmlformats.org/officeDocument/2006/relationships/hyperlink" Target="https://login.consultant.ru/link/?req=doc&amp;base=LAW&amp;n=511408&amp;dst=2020" TargetMode="External"/><Relationship Id="rId43" Type="http://schemas.openxmlformats.org/officeDocument/2006/relationships/hyperlink" Target="https://login.consultant.ru/link/?req=doc&amp;base=LAW&amp;n=508357" TargetMode="External"/><Relationship Id="rId48" Type="http://schemas.openxmlformats.org/officeDocument/2006/relationships/hyperlink" Target="https://login.consultant.ru/link/?req=doc&amp;base=LAW&amp;n=475220" TargetMode="External"/><Relationship Id="rId56" Type="http://schemas.openxmlformats.org/officeDocument/2006/relationships/hyperlink" Target="https://login.consultant.ru/link/?req=doc&amp;base=RLAW169&amp;n=231135" TargetMode="External"/><Relationship Id="rId64" Type="http://schemas.openxmlformats.org/officeDocument/2006/relationships/hyperlink" Target="https://login.consultant.ru/link/?req=doc&amp;base=LAW&amp;n=511408&amp;dst=2567" TargetMode="External"/><Relationship Id="rId69" Type="http://schemas.openxmlformats.org/officeDocument/2006/relationships/hyperlink" Target="https://login.consultant.ru/link/?req=doc&amp;base=LAW&amp;n=511408&amp;dst=2567" TargetMode="External"/><Relationship Id="rId77" Type="http://schemas.openxmlformats.org/officeDocument/2006/relationships/hyperlink" Target="https://login.consultant.ru/link/?req=doc&amp;base=LAW&amp;n=494996&amp;dst=359" TargetMode="External"/><Relationship Id="rId100" Type="http://schemas.openxmlformats.org/officeDocument/2006/relationships/hyperlink" Target="https://login.consultant.ru/link/?req=doc&amp;base=LAW&amp;n=511408&amp;dst=2019" TargetMode="External"/><Relationship Id="rId105" Type="http://schemas.openxmlformats.org/officeDocument/2006/relationships/hyperlink" Target="https://login.consultant.ru/link/?req=doc&amp;base=LAW&amp;n=511408&amp;dst=1315" TargetMode="External"/><Relationship Id="rId113" Type="http://schemas.openxmlformats.org/officeDocument/2006/relationships/hyperlink" Target="https://login.consultant.ru/link/?req=doc&amp;base=LAW&amp;n=511408&amp;dst=2014" TargetMode="External"/><Relationship Id="rId118" Type="http://schemas.openxmlformats.org/officeDocument/2006/relationships/hyperlink" Target="https://login.consultant.ru/link/?req=doc&amp;base=LAW&amp;n=511408&amp;dst=2044" TargetMode="External"/><Relationship Id="rId8" Type="http://schemas.openxmlformats.org/officeDocument/2006/relationships/hyperlink" Target="https://login.consultant.ru/link/?req=doc&amp;base=RLAW169&amp;n=227651&amp;dst=100034" TargetMode="External"/><Relationship Id="rId51" Type="http://schemas.openxmlformats.org/officeDocument/2006/relationships/hyperlink" Target="https://login.consultant.ru/link/?req=doc&amp;base=LAW&amp;n=473074" TargetMode="External"/><Relationship Id="rId72" Type="http://schemas.openxmlformats.org/officeDocument/2006/relationships/hyperlink" Target="https://login.consultant.ru/link/?req=doc&amp;base=LAW&amp;n=511408&amp;dst=101274" TargetMode="External"/><Relationship Id="rId80" Type="http://schemas.openxmlformats.org/officeDocument/2006/relationships/hyperlink" Target="https://login.consultant.ru/link/?req=doc&amp;base=LAW&amp;n=511408&amp;dst=2037" TargetMode="External"/><Relationship Id="rId85" Type="http://schemas.openxmlformats.org/officeDocument/2006/relationships/hyperlink" Target="https://login.consultant.ru/link/?req=doc&amp;base=LAW&amp;n=511408&amp;dst=2055" TargetMode="External"/><Relationship Id="rId93" Type="http://schemas.openxmlformats.org/officeDocument/2006/relationships/hyperlink" Target="https://login.consultant.ru/link/?req=doc&amp;base=LAW&amp;n=183496&amp;dst=100012" TargetMode="External"/><Relationship Id="rId98" Type="http://schemas.openxmlformats.org/officeDocument/2006/relationships/hyperlink" Target="https://login.consultant.ru/link/?req=doc&amp;base=LAW&amp;n=511408&amp;dst=2554"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1480" TargetMode="External"/><Relationship Id="rId17" Type="http://schemas.openxmlformats.org/officeDocument/2006/relationships/hyperlink" Target="https://login.consultant.ru/link/?req=doc&amp;base=LAW&amp;n=468305" TargetMode="External"/><Relationship Id="rId25" Type="http://schemas.openxmlformats.org/officeDocument/2006/relationships/hyperlink" Target="https://login.consultant.ru/link/?req=doc&amp;base=LAW&amp;n=511408&amp;dst=2554" TargetMode="External"/><Relationship Id="rId33" Type="http://schemas.openxmlformats.org/officeDocument/2006/relationships/hyperlink" Target="https://login.consultant.ru/link/?req=doc&amp;base=LAW&amp;n=511408&amp;dst=2019" TargetMode="External"/><Relationship Id="rId38" Type="http://schemas.openxmlformats.org/officeDocument/2006/relationships/hyperlink" Target="https://login.consultant.ru/link/?req=doc&amp;base=LAW&amp;n=511408&amp;dst=2581" TargetMode="External"/><Relationship Id="rId46" Type="http://schemas.openxmlformats.org/officeDocument/2006/relationships/hyperlink" Target="https://login.consultant.ru/link/?req=doc&amp;base=LAW&amp;n=494998" TargetMode="External"/><Relationship Id="rId59" Type="http://schemas.openxmlformats.org/officeDocument/2006/relationships/hyperlink" Target="https://login.consultant.ru/link/?req=doc&amp;base=LAW&amp;n=511408&amp;dst=2566" TargetMode="External"/><Relationship Id="rId67" Type="http://schemas.openxmlformats.org/officeDocument/2006/relationships/hyperlink" Target="https://login.consultant.ru/link/?req=doc&amp;base=LAW&amp;n=511408&amp;dst=2050" TargetMode="External"/><Relationship Id="rId103" Type="http://schemas.openxmlformats.org/officeDocument/2006/relationships/hyperlink" Target="https://login.consultant.ru/link/?req=doc&amp;base=LAW&amp;n=511408&amp;dst=2556" TargetMode="External"/><Relationship Id="rId108" Type="http://schemas.openxmlformats.org/officeDocument/2006/relationships/hyperlink" Target="https://login.consultant.ru/link/?req=doc&amp;base=LAW&amp;n=511408&amp;dst=2110" TargetMode="External"/><Relationship Id="rId116" Type="http://schemas.openxmlformats.org/officeDocument/2006/relationships/hyperlink" Target="https://login.consultant.ru/link/?req=doc&amp;base=LAW&amp;n=511408&amp;dst=2049" TargetMode="External"/><Relationship Id="rId20" Type="http://schemas.openxmlformats.org/officeDocument/2006/relationships/hyperlink" Target="https://login.consultant.ru/link/?req=doc&amp;base=RLAW169&amp;n=222400" TargetMode="External"/><Relationship Id="rId41" Type="http://schemas.openxmlformats.org/officeDocument/2006/relationships/hyperlink" Target="https://login.consultant.ru/link/?req=doc&amp;base=LAW&amp;n=511408&amp;dst=2560" TargetMode="External"/><Relationship Id="rId54" Type="http://schemas.openxmlformats.org/officeDocument/2006/relationships/hyperlink" Target="https://login.consultant.ru/link/?req=doc&amp;base=LAW&amp;n=468305" TargetMode="External"/><Relationship Id="rId62" Type="http://schemas.openxmlformats.org/officeDocument/2006/relationships/hyperlink" Target="https://login.consultant.ru/link/?req=doc&amp;base=LAW&amp;n=511408&amp;dst=2555" TargetMode="External"/><Relationship Id="rId70" Type="http://schemas.openxmlformats.org/officeDocument/2006/relationships/hyperlink" Target="https://login.consultant.ru/link/?req=doc&amp;base=LAW&amp;n=511408&amp;dst=1984" TargetMode="External"/><Relationship Id="rId75" Type="http://schemas.openxmlformats.org/officeDocument/2006/relationships/hyperlink" Target="https://login.consultant.ru/link/?req=doc&amp;base=LAW&amp;n=494996&amp;dst=43" TargetMode="External"/><Relationship Id="rId83" Type="http://schemas.openxmlformats.org/officeDocument/2006/relationships/hyperlink" Target="https://login.consultant.ru/link/?req=doc&amp;base=LAW&amp;n=511408&amp;dst=2065" TargetMode="External"/><Relationship Id="rId88" Type="http://schemas.openxmlformats.org/officeDocument/2006/relationships/hyperlink" Target="https://login.consultant.ru/link/?req=doc&amp;base=LAW&amp;n=511408&amp;dst=2028" TargetMode="External"/><Relationship Id="rId91" Type="http://schemas.openxmlformats.org/officeDocument/2006/relationships/hyperlink" Target="https://login.consultant.ru/link/?req=doc&amp;base=LAW&amp;n=511408&amp;dst=2557" TargetMode="External"/><Relationship Id="rId96" Type="http://schemas.openxmlformats.org/officeDocument/2006/relationships/hyperlink" Target="http://www.kuizo.ru" TargetMode="External"/><Relationship Id="rId111" Type="http://schemas.openxmlformats.org/officeDocument/2006/relationships/hyperlink" Target="https://login.consultant.ru/link/?req=doc&amp;base=LAW&amp;n=473074"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LAW&amp;n=450186" TargetMode="External"/><Relationship Id="rId23" Type="http://schemas.openxmlformats.org/officeDocument/2006/relationships/hyperlink" Target="http://www.cheladmin.ru" TargetMode="External"/><Relationship Id="rId28" Type="http://schemas.openxmlformats.org/officeDocument/2006/relationships/hyperlink" Target="https://login.consultant.ru/link/?req=doc&amp;base=LAW&amp;n=511408&amp;dst=1299" TargetMode="External"/><Relationship Id="rId36" Type="http://schemas.openxmlformats.org/officeDocument/2006/relationships/hyperlink" Target="https://login.consultant.ru/link/?req=doc&amp;base=LAW&amp;n=511408&amp;dst=2412"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RLAW169&amp;n=229935" TargetMode="External"/><Relationship Id="rId106" Type="http://schemas.openxmlformats.org/officeDocument/2006/relationships/hyperlink" Target="https://login.consultant.ru/link/?req=doc&amp;base=LAW&amp;n=511408&amp;dst=1634" TargetMode="External"/><Relationship Id="rId114" Type="http://schemas.openxmlformats.org/officeDocument/2006/relationships/hyperlink" Target="https://login.consultant.ru/link/?req=doc&amp;base=LAW&amp;n=501326&amp;dst=234" TargetMode="External"/><Relationship Id="rId119" Type="http://schemas.openxmlformats.org/officeDocument/2006/relationships/image" Target="media/image1.png"/><Relationship Id="rId10" Type="http://schemas.openxmlformats.org/officeDocument/2006/relationships/hyperlink" Target="https://login.consultant.ru/link/?req=doc&amp;base=RLAW169&amp;n=170082" TargetMode="External"/><Relationship Id="rId31" Type="http://schemas.openxmlformats.org/officeDocument/2006/relationships/hyperlink" Target="https://login.consultant.ru/link/?req=doc&amp;base=LAW&amp;n=511408&amp;dst=2554" TargetMode="External"/><Relationship Id="rId44" Type="http://schemas.openxmlformats.org/officeDocument/2006/relationships/hyperlink" Target="https://login.consultant.ru/link/?req=doc&amp;base=LAW&amp;n=500102" TargetMode="External"/><Relationship Id="rId52" Type="http://schemas.openxmlformats.org/officeDocument/2006/relationships/hyperlink" Target="https://login.consultant.ru/link/?req=doc&amp;base=LAW&amp;n=197748" TargetMode="External"/><Relationship Id="rId60" Type="http://schemas.openxmlformats.org/officeDocument/2006/relationships/hyperlink" Target="https://login.consultant.ru/link/?req=doc&amp;base=LAW&amp;n=511408&amp;dst=2555" TargetMode="External"/><Relationship Id="rId65" Type="http://schemas.openxmlformats.org/officeDocument/2006/relationships/hyperlink" Target="https://login.consultant.ru/link/?req=doc&amp;base=LAW&amp;n=511298&amp;dst=100701" TargetMode="External"/><Relationship Id="rId73" Type="http://schemas.openxmlformats.org/officeDocument/2006/relationships/hyperlink" Target="https://login.consultant.ru/link/?req=doc&amp;base=LAW&amp;n=468305&amp;dst=100034" TargetMode="External"/><Relationship Id="rId78" Type="http://schemas.openxmlformats.org/officeDocument/2006/relationships/hyperlink" Target="https://login.consultant.ru/link/?req=doc&amp;base=LAW&amp;n=511408&amp;dst=2037" TargetMode="External"/><Relationship Id="rId81" Type="http://schemas.openxmlformats.org/officeDocument/2006/relationships/hyperlink" Target="https://login.consultant.ru/link/?req=doc&amp;base=LAW&amp;n=511408&amp;dst=2014" TargetMode="External"/><Relationship Id="rId86" Type="http://schemas.openxmlformats.org/officeDocument/2006/relationships/hyperlink" Target="https://login.consultant.ru/link/?req=doc&amp;base=LAW&amp;n=511408&amp;dst=2062" TargetMode="External"/><Relationship Id="rId94" Type="http://schemas.openxmlformats.org/officeDocument/2006/relationships/hyperlink" Target="https://login.consultant.ru/link/?req=doc&amp;base=LAW&amp;n=183496&amp;dst=100038" TargetMode="External"/><Relationship Id="rId99" Type="http://schemas.openxmlformats.org/officeDocument/2006/relationships/hyperlink" Target="https://login.consultant.ru/link/?req=doc&amp;base=LAW&amp;n=511408&amp;dst=2555" TargetMode="External"/><Relationship Id="rId101" Type="http://schemas.openxmlformats.org/officeDocument/2006/relationships/hyperlink" Target="https://login.consultant.ru/link/?req=doc&amp;base=LAW&amp;n=511408&amp;dst=2557" TargetMode="External"/><Relationship Id="rId4" Type="http://schemas.openxmlformats.org/officeDocument/2006/relationships/hyperlink" Target="https://login.consultant.ru/link/?req=doc&amp;base=LAW&amp;n=511408&amp;dst=2560" TargetMode="External"/><Relationship Id="rId9" Type="http://schemas.openxmlformats.org/officeDocument/2006/relationships/hyperlink" Target="https://login.consultant.ru/link/?req=doc&amp;base=RLAW169&amp;n=198910"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169&amp;n=231135" TargetMode="External"/><Relationship Id="rId39" Type="http://schemas.openxmlformats.org/officeDocument/2006/relationships/hyperlink" Target="https://login.consultant.ru/link/?req=doc&amp;base=LAW&amp;n=511408&amp;dst=2412" TargetMode="External"/><Relationship Id="rId109"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511408&amp;dst=2557" TargetMode="External"/><Relationship Id="rId50" Type="http://schemas.openxmlformats.org/officeDocument/2006/relationships/hyperlink" Target="https://login.consultant.ru/link/?req=doc&amp;base=LAW&amp;n=501278" TargetMode="External"/><Relationship Id="rId55" Type="http://schemas.openxmlformats.org/officeDocument/2006/relationships/hyperlink" Target="https://login.consultant.ru/link/?req=doc&amp;base=LAW&amp;n=377419" TargetMode="External"/><Relationship Id="rId76" Type="http://schemas.openxmlformats.org/officeDocument/2006/relationships/hyperlink" Target="https://login.consultant.ru/link/?req=doc&amp;base=LAW&amp;n=494996&amp;dst=339" TargetMode="External"/><Relationship Id="rId97" Type="http://schemas.openxmlformats.org/officeDocument/2006/relationships/hyperlink" Target="http://www.mfc-74.ru" TargetMode="External"/><Relationship Id="rId104" Type="http://schemas.openxmlformats.org/officeDocument/2006/relationships/hyperlink" Target="https://login.consultant.ru/link/?req=doc&amp;base=LAW&amp;n=511408&amp;dst=2014" TargetMode="External"/><Relationship Id="rId120" Type="http://schemas.openxmlformats.org/officeDocument/2006/relationships/fontTable" Target="fontTable.xml"/><Relationship Id="rId7" Type="http://schemas.openxmlformats.org/officeDocument/2006/relationships/hyperlink" Target="https://login.consultant.ru/link/?req=doc&amp;base=RLAW169&amp;n=231135" TargetMode="External"/><Relationship Id="rId71" Type="http://schemas.openxmlformats.org/officeDocument/2006/relationships/hyperlink" Target="https://login.consultant.ru/link/?req=doc&amp;base=LAW&amp;n=511408&amp;dst=1985" TargetMode="External"/><Relationship Id="rId92" Type="http://schemas.openxmlformats.org/officeDocument/2006/relationships/hyperlink" Target="https://login.consultant.ru/link/?req=doc&amp;base=LAW&amp;n=511408&amp;dst=2412" TargetMode="External"/><Relationship Id="rId2" Type="http://schemas.openxmlformats.org/officeDocument/2006/relationships/settings" Target="settings.xml"/><Relationship Id="rId29" Type="http://schemas.openxmlformats.org/officeDocument/2006/relationships/hyperlink" Target="https://login.consultant.ru/link/?req=doc&amp;base=LAW&amp;n=494996&amp;dst=244" TargetMode="External"/><Relationship Id="rId24" Type="http://schemas.openxmlformats.org/officeDocument/2006/relationships/hyperlink" Target="http://www.kuizo.ru" TargetMode="External"/><Relationship Id="rId40" Type="http://schemas.openxmlformats.org/officeDocument/2006/relationships/hyperlink" Target="https://login.consultant.ru/link/?req=doc&amp;base=LAW&amp;n=508490" TargetMode="External"/><Relationship Id="rId45" Type="http://schemas.openxmlformats.org/officeDocument/2006/relationships/hyperlink" Target="https://login.consultant.ru/link/?req=doc&amp;base=LAW&amp;n=494996" TargetMode="External"/><Relationship Id="rId66" Type="http://schemas.openxmlformats.org/officeDocument/2006/relationships/hyperlink" Target="https://login.consultant.ru/link/?req=doc&amp;base=LAW&amp;n=511408&amp;dst=2557" TargetMode="External"/><Relationship Id="rId87" Type="http://schemas.openxmlformats.org/officeDocument/2006/relationships/hyperlink" Target="https://login.consultant.ru/link/?req=doc&amp;base=LAW&amp;n=511408&amp;dst=1965" TargetMode="External"/><Relationship Id="rId110" Type="http://schemas.openxmlformats.org/officeDocument/2006/relationships/hyperlink" Target="https://login.consultant.ru/link/?req=doc&amp;base=LAW&amp;n=494998" TargetMode="External"/><Relationship Id="rId115" Type="http://schemas.openxmlformats.org/officeDocument/2006/relationships/hyperlink" Target="https://login.consultant.ru/link/?req=doc&amp;base=LAW&amp;n=501326&amp;dst=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14100</Words>
  <Characters>80375</Characters>
  <Application>Microsoft Office Word</Application>
  <DocSecurity>0</DocSecurity>
  <Lines>669</Lines>
  <Paragraphs>188</Paragraphs>
  <ScaleCrop>false</ScaleCrop>
  <Company>КУИиЗО г. Челябинска</Company>
  <LinksUpToDate>false</LinksUpToDate>
  <CharactersWithSpaces>94287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Долженкова</dc:creator>
  <cp:lastModifiedBy>Долженкова</cp:lastModifiedBy>
  <cp:revision>2</cp:revision>
  <dcterms:created xsi:type="dcterms:W3CDTF">2025-09-01T11:29:00Z</dcterms:created>
  <dcterms:modified xsi:type="dcterms:W3CDTF">2025-09-01T11:33:00Z</dcterms:modified>
</cp:coreProperties>
</file>