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44"/>
        <w:gridCol w:w="4960"/>
      </w:tblGrid>
      <w:tr w:rsidR="004047E3" w:rsidRPr="00A8785E" w:rsidTr="001C0D5A">
        <w:tc>
          <w:tcPr>
            <w:tcW w:w="4644" w:type="dxa"/>
          </w:tcPr>
          <w:p w:rsidR="004047E3" w:rsidRPr="000E5090" w:rsidRDefault="004047E3" w:rsidP="001C0D5A">
            <w:pPr>
              <w:ind w:right="-250"/>
              <w:jc w:val="center"/>
              <w:rPr>
                <w:szCs w:val="24"/>
                <w:lang w:val="en-US"/>
              </w:rPr>
            </w:pPr>
          </w:p>
        </w:tc>
        <w:tc>
          <w:tcPr>
            <w:tcW w:w="4960" w:type="dxa"/>
          </w:tcPr>
          <w:p w:rsidR="004047E3" w:rsidRPr="006C3A11" w:rsidRDefault="004047E3" w:rsidP="001C0D5A">
            <w:pPr>
              <w:suppressAutoHyphens/>
              <w:rPr>
                <w:sz w:val="26"/>
                <w:szCs w:val="26"/>
                <w:lang w:eastAsia="ar-SA"/>
              </w:rPr>
            </w:pPr>
            <w:r w:rsidRPr="006C3A11">
              <w:rPr>
                <w:sz w:val="26"/>
                <w:szCs w:val="26"/>
                <w:lang w:eastAsia="ar-SA"/>
              </w:rPr>
              <w:t>Приложение</w:t>
            </w:r>
          </w:p>
          <w:p w:rsidR="004047E3" w:rsidRPr="006C3A11" w:rsidRDefault="004047E3" w:rsidP="001C0D5A">
            <w:pPr>
              <w:suppressAutoHyphens/>
              <w:rPr>
                <w:sz w:val="26"/>
                <w:szCs w:val="26"/>
                <w:lang w:eastAsia="ar-SA"/>
              </w:rPr>
            </w:pPr>
          </w:p>
          <w:p w:rsidR="004047E3" w:rsidRPr="006C3A11" w:rsidRDefault="004047E3" w:rsidP="001C0D5A">
            <w:pPr>
              <w:suppressAutoHyphens/>
              <w:rPr>
                <w:sz w:val="26"/>
                <w:szCs w:val="26"/>
                <w:lang w:eastAsia="ar-SA"/>
              </w:rPr>
            </w:pPr>
            <w:r w:rsidRPr="006C3A11">
              <w:rPr>
                <w:sz w:val="26"/>
                <w:szCs w:val="26"/>
                <w:lang w:eastAsia="ar-SA"/>
              </w:rPr>
              <w:t>к постановлению Администрации города</w:t>
            </w:r>
          </w:p>
          <w:p w:rsidR="004047E3" w:rsidRPr="00A8785E" w:rsidRDefault="004047E3" w:rsidP="001C0D5A">
            <w:pPr>
              <w:suppressAutoHyphens/>
              <w:rPr>
                <w:szCs w:val="24"/>
              </w:rPr>
            </w:pPr>
            <w:r w:rsidRPr="006C3A11">
              <w:rPr>
                <w:sz w:val="26"/>
                <w:szCs w:val="26"/>
                <w:lang w:eastAsia="ar-SA"/>
              </w:rPr>
              <w:t>от________________№_______________</w:t>
            </w:r>
          </w:p>
        </w:tc>
      </w:tr>
    </w:tbl>
    <w:p w:rsidR="004047E3" w:rsidRPr="00A8785E" w:rsidRDefault="004047E3" w:rsidP="004047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47E3" w:rsidRPr="00A8785E" w:rsidRDefault="004047E3" w:rsidP="004047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47E3" w:rsidRPr="00357AE5" w:rsidRDefault="004047E3" w:rsidP="004047E3">
      <w:pPr>
        <w:tabs>
          <w:tab w:val="left" w:pos="1418"/>
        </w:tabs>
        <w:ind w:firstLine="709"/>
        <w:jc w:val="center"/>
        <w:rPr>
          <w:sz w:val="26"/>
          <w:szCs w:val="26"/>
        </w:rPr>
      </w:pPr>
      <w:r w:rsidRPr="00357AE5">
        <w:rPr>
          <w:sz w:val="26"/>
          <w:szCs w:val="26"/>
        </w:rPr>
        <w:t>Административный регламент</w:t>
      </w:r>
    </w:p>
    <w:p w:rsidR="004047E3" w:rsidRPr="00357AE5" w:rsidRDefault="004047E3" w:rsidP="004047E3">
      <w:pPr>
        <w:tabs>
          <w:tab w:val="left" w:pos="1418"/>
        </w:tabs>
        <w:ind w:firstLine="709"/>
        <w:jc w:val="center"/>
        <w:rPr>
          <w:sz w:val="26"/>
          <w:szCs w:val="26"/>
        </w:rPr>
      </w:pPr>
      <w:r w:rsidRPr="00357AE5">
        <w:rPr>
          <w:sz w:val="26"/>
          <w:szCs w:val="26"/>
        </w:rPr>
        <w:t xml:space="preserve">предоставления муниципальной услуги </w:t>
      </w:r>
    </w:p>
    <w:p w:rsidR="004047E3" w:rsidRPr="00357AE5" w:rsidRDefault="004047E3" w:rsidP="004047E3">
      <w:pPr>
        <w:tabs>
          <w:tab w:val="left" w:pos="1418"/>
        </w:tabs>
        <w:ind w:firstLine="709"/>
        <w:jc w:val="center"/>
        <w:rPr>
          <w:b/>
          <w:sz w:val="26"/>
          <w:szCs w:val="26"/>
        </w:rPr>
      </w:pPr>
      <w:r w:rsidRPr="00357AE5">
        <w:rPr>
          <w:sz w:val="26"/>
          <w:szCs w:val="26"/>
        </w:rPr>
        <w:t>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</w:r>
    </w:p>
    <w:p w:rsidR="004047E3" w:rsidRPr="00357AE5" w:rsidRDefault="004047E3" w:rsidP="004047E3">
      <w:pPr>
        <w:tabs>
          <w:tab w:val="left" w:pos="1418"/>
        </w:tabs>
        <w:spacing w:line="276" w:lineRule="auto"/>
        <w:ind w:firstLine="709"/>
        <w:jc w:val="center"/>
        <w:rPr>
          <w:b/>
          <w:sz w:val="26"/>
          <w:szCs w:val="26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Раздел I. Общие положения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1. Административный регламент предоставления муниципальной услуги «Согласование либо прекращение передачи в залог арендных прав на земельный участок по договорам аренды, договоров субаренды и уступки права аренды                    по договорам аренд</w:t>
      </w:r>
      <w:r>
        <w:rPr>
          <w:rFonts w:ascii="Times New Roman" w:hAnsi="Times New Roman" w:cs="Times New Roman"/>
          <w:sz w:val="26"/>
          <w:szCs w:val="26"/>
          <w:lang w:eastAsia="ar-SA"/>
        </w:rPr>
        <w:t>ы земельных участков» (далее –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дминистративный регламент) разработан в целях повышения качества предоставления муниципальной услуги «Согласование либо прекращение передачи в залог арендных прав на земельный участок по договорам аренды, договоров субаренды и уступки права аренды                    по договорам аренды земельных участков» (далее – муниципальная услуга).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ab/>
        <w:t>Настоящий административный регламент разработан в соответствии с: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Федерации;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Федеральным законом от 21.12.2001 № 178-ФЗ О приватизации государственного и муниципального имущества»;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Федеральным законом от 13.07.2015 № 218-ФЗ «О государственной регистрации недвижимости»;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Уставом города Челябинска;</w:t>
      </w:r>
    </w:p>
    <w:p w:rsidR="004047E3" w:rsidRPr="00357AE5" w:rsidRDefault="004047E3" w:rsidP="004047E3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Челябинска от 18.04.2011 № 80-п                   «Об утверждении Порядка разработки и утверждения административных регламентов предоставления муниципальных услуг».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Выдача разрешения на передачу права аренды земельного участка в залог,                            в субаренду, а также прав и обязанностей третьему лицу по договору аренды земельного участка осуществляется при условии сохранения целевого назначения земельного участка, указанного в договоре аренды земельного участка.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3. Информация о настоящем 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дминистративном регламенте и предоставляемой муниципальной услуге размещается на официальном сайте Комитета по управлению имуществом и земельным отношениям города Челябинска (далее - Комитет) (http://www.kuizo.ru), в федеральных государственных информационных системах «Федеральный реестр государственных и муниципальных услуг (функций)», «Единый портал государственных и муниципальных услуг» (http://www.gosuslugi.ru).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4. Получателями муниципальной услуги по выдаче разрешения на передачу права аренды земельного участка в залог, в субаренду, а также прав и обязанностей по договору аренды земельного участка третьему лицу выступают арендаторы земельных участков, находящихся в муниципальной собственности муниципального образования - город Челябинск, либо их уполномоченные представители (далее - заявитель), за исключением случаев, когда договор аренды земельного участка заключен на срок более чем пять лет.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Раздел II. Стандарт предоставления муниципальной услуги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5. Наименование муниципальной услуги: 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участков». </w:t>
      </w:r>
    </w:p>
    <w:p w:rsidR="004047E3" w:rsidRPr="00275047" w:rsidRDefault="004047E3" w:rsidP="0027504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6. </w:t>
      </w:r>
      <w:r w:rsidR="00275047" w:rsidRPr="00275047">
        <w:rPr>
          <w:rFonts w:ascii="Times New Roman" w:hAnsi="Times New Roman" w:cs="Times New Roman"/>
          <w:sz w:val="26"/>
          <w:szCs w:val="26"/>
        </w:rPr>
        <w:t>Настоящая муниципальная услуга не является взаимосвязанной с иной другой муниципальной услугой и в рамках комплексного запроса не предоставляется.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7. Предоставление муниципальной услуги осуществляет Администрация города Челябинска (далее – Администрация города; орган, предоставляющий муниципальную услугу).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Непосредственным исполнителем муниципальной услуги является Комитет.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При предоставлении муниципальной услуги Администрация города взаимодействует с органами государственной власти, органами местного самоуправления города Челябинска, учреждениями и организациями всех форм собственности, в том числе с Муниципальным автономным учреждением «Многофункциональный центр по предоставлению государственных                                  и муниципальных услуг города Челябинска» (далее - МФЦ), с гражданами,                           в порядке, предусмотренном законодательством Российской Федерации.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Взаимодействие с МФЦ осуществляется в соответствии с соглашением                                  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4047E3" w:rsidRPr="00357AE5" w:rsidRDefault="004047E3" w:rsidP="004047E3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Муниципальная услуга предоставляется заявителю </w:t>
      </w:r>
      <w:r w:rsidRPr="00357AE5">
        <w:rPr>
          <w:rFonts w:eastAsia="Calibri"/>
          <w:sz w:val="26"/>
          <w:szCs w:val="26"/>
          <w:lang w:eastAsia="en-US"/>
        </w:rPr>
        <w:t xml:space="preserve">Администрацией города              </w:t>
      </w:r>
      <w:r w:rsidRPr="00357AE5">
        <w:rPr>
          <w:sz w:val="26"/>
          <w:szCs w:val="26"/>
        </w:rPr>
        <w:t>в одной из следующих форм по выбору заявителя: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</w:rPr>
        <w:t>1)</w:t>
      </w:r>
      <w:r w:rsidRPr="00357AE5">
        <w:rPr>
          <w:sz w:val="26"/>
          <w:szCs w:val="26"/>
        </w:rPr>
        <w:t> 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путем обращения заявителя в орган, предоставляющий муниципальную услугу, с соответствующим заявлением в письменной форме;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2)  в   электронной   форме   с   использованием   федеральной государственной информационной системы «Единый портал государственных и муниципальных услуг (функций)» (далее — Единый портал государственных и муниципальных услуг (функций));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3) путем направления почтового отправления в орган, предоставляющий муниципальную услугу, соответствующим заявлением в письменной форме;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4) посредством подачи заявления в МФЦ по адресам, указанным в пункте 12 настоящего административного регламента.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Заявление может быть направлено в электронном виде                                              по телекоммуникационным каналам связи, в том числе через Единый портал государственных и муниципальных услуг (функций).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8. Результатом предоставления муниципальной услуги является: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1) согласие на передачу арендных прав земельного участка, находящегося                 в аренде, в залог, в пределах срока договора аренды земельного участка оформляется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письменным уведомлением Комитета за подписью уполномоченного должностного лица;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2) согласие на передачу арендных прав земельного участка, находящегося                в аренде, в субаренду, в пределах срока договора аренды земельного участка оформляется письменным уведомлением Комитета за подписью уполномоченного должностного лица;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3) согласие на передачу арендных прав и обязанностей по договору аренды земельного участка, находящегося в аренде, третьему лицу оформляется письменным уведомлением Комитета за подписью уполномоченного должностного лица;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4) отказ в предоставлении муниципальной услуги оформляется письменным уведомлением Комитета за подписью уполномоченного должностного лица.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9. При поступлении заявления о предоставлении согласия на передачу арендных прав в залог, субаренду, прав и обязанностей по договору аренды земельного участка третьему лицу, общий срок предоставления муниципальной услуги составляет 30 дней с даты поступления заявления.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случае подачи гражданином заявления и документов через МФЦ срок предоставления муниципальной услуги исчисляется со дня передачи МФЦ такого заявления и документов в Комитет.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случае прекращения залога (ипотеки) земельного участка, передачи земельного участка в субаренду по договору аренды земельного участка третьему лицу арендатор земельного участка обязан письменно уведомить арендодателя                   в течение 10 дней.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57AE5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 с: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1) Земельным кодексом Российской Федерации; 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2) Гражданским кодексом Российской Федерации;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3) Федеральным законом от 25.10.2001 № 137-ФЗ «О введении в действие Земельного кодекса Российской Федерации»;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4) Федеральным законом от 06.10.2003 № 131-ФЗ «Об общих принципах организации местного самоуправления в Российской Федерации»;</w:t>
      </w:r>
    </w:p>
    <w:p w:rsidR="004047E3" w:rsidRPr="00357AE5" w:rsidRDefault="004047E3" w:rsidP="004047E3">
      <w:pPr>
        <w:autoSpaceDE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5)  Федеральным законом от 27.07.2006 № 152-ФЗ «О персональных данных»;</w:t>
      </w:r>
    </w:p>
    <w:p w:rsidR="004047E3" w:rsidRPr="00357AE5" w:rsidRDefault="004047E3" w:rsidP="004047E3">
      <w:pPr>
        <w:autoSpaceDE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4047E3" w:rsidRPr="00357AE5" w:rsidRDefault="004047E3" w:rsidP="004047E3">
      <w:pPr>
        <w:autoSpaceDE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7) Федеральным законом от 02.05.2006 № 59-ФЗ «О порядке рассмотрения обращений граждан Российской Федерации»;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8) Федеральным законом от 13.07.2015 № 218-ФЗ «О государственной регистрации недвижимости»; </w:t>
      </w:r>
    </w:p>
    <w:p w:rsidR="004047E3" w:rsidRPr="00357AE5" w:rsidRDefault="004047E3" w:rsidP="004047E3">
      <w:pPr>
        <w:autoSpaceDE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9) Уставом города Челябинска;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10) перечнем муниципальных и государственных услуг, предоставляемых Администрацией города Челябинска, утвержденных правовым актом Администрации города Челябинска;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11) </w:t>
      </w:r>
      <w:r>
        <w:rPr>
          <w:rFonts w:ascii="Times New Roman" w:hAnsi="Times New Roman" w:cs="Times New Roman"/>
          <w:sz w:val="26"/>
          <w:szCs w:val="26"/>
        </w:rPr>
        <w:t>настоящим а</w:t>
      </w:r>
      <w:r w:rsidRPr="00357AE5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419D5" w:rsidRDefault="005419D5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419D5" w:rsidRDefault="005419D5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419D5" w:rsidRDefault="005419D5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419D5" w:rsidRDefault="005419D5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419D5" w:rsidRDefault="005419D5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419D5" w:rsidRDefault="005419D5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Порядок получения заявителем информации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о предоставлении муниципальной услуги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11. Информация о порядке получения заявителем муниципальной услуги предоставляется: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непосредственно органом, предоставляющим муниципальную услугу либо МФЦ путем письменного обращения или путем устного обращения, в том числе               с использованием средств телефонной связи, электронного информирования (при наличии технической возможности);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посредством размещения информации о предоставлении муниципальной услуги, в том числе на официальном сайте Комитета и Администрации города;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Par122"/>
      <w:bookmarkEnd w:id="0"/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путем публикации информационных материалов в средствах массовой информации.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12. К порядку рассмотрения устных и письменных обращений граждан                   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При подаче заявления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о предоставлении согласия на передачу арендных прав          в залог, субаренду, прав и обязанностей по договору аренды земельного участка третьему лицу</w:t>
      </w:r>
      <w:r w:rsidRPr="00357AE5">
        <w:rPr>
          <w:rFonts w:ascii="Times New Roman" w:hAnsi="Times New Roman" w:cs="Times New Roman"/>
          <w:sz w:val="26"/>
          <w:szCs w:val="26"/>
        </w:rPr>
        <w:t xml:space="preserve"> с использованием Единого портала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государственных и муниципальных услуг (функций)</w:t>
      </w:r>
      <w:r w:rsidRPr="00357AE5">
        <w:rPr>
          <w:rFonts w:ascii="Times New Roman" w:hAnsi="Times New Roman" w:cs="Times New Roman"/>
          <w:sz w:val="26"/>
          <w:szCs w:val="26"/>
        </w:rPr>
        <w:t xml:space="preserve">, заявитель информируется о ходе рассмотрения заявления                         о предоставлении данной муниципальной услуги через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Единый портал государственных и муниципальных услуг (функций)</w:t>
      </w:r>
      <w:r w:rsidRPr="00357AE5">
        <w:rPr>
          <w:rFonts w:ascii="Times New Roman" w:hAnsi="Times New Roman" w:cs="Times New Roman"/>
          <w:sz w:val="26"/>
          <w:szCs w:val="26"/>
        </w:rPr>
        <w:t>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13. Информация о месте нахождения и графике работы: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1) Комитет: город Челябинск, ул. Тимирязева, 36, кабинет 23 (общий отдел).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Дни и время приема заявлений и документов: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- понедельник - четверг: с 8 ч. 30 мин. до 17 ч. 30 мин.;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пятница – с 8 ч. 30 мин. до 16 ч. 15 мин.;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обеденный перерыв с 12 ч. до 12 ч. 45 мин.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Телефон общего отдела Комитета: 8 (351) 264-22-25.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Почтовый адрес для направления документов и обращений: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Комитет, ул. Тимирязева, 36, г. Челябинск, 454113.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Адрес официального сайта Комитета:</w:t>
      </w:r>
    </w:p>
    <w:p w:rsidR="004047E3" w:rsidRPr="00357AE5" w:rsidRDefault="00EA4FCA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hyperlink r:id="rId7" w:history="1">
        <w:r w:rsidR="004047E3" w:rsidRPr="00357AE5">
          <w:rPr>
            <w:rFonts w:ascii="Times New Roman" w:hAnsi="Times New Roman" w:cs="Times New Roman"/>
            <w:sz w:val="26"/>
            <w:szCs w:val="26"/>
            <w:lang w:eastAsia="ar-SA"/>
          </w:rPr>
          <w:t>http://www.kuizo.ru</w:t>
        </w:r>
      </w:hyperlink>
      <w:r w:rsidR="004047E3" w:rsidRPr="00357AE5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left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2) МФЦ: город </w:t>
      </w:r>
      <w:r>
        <w:rPr>
          <w:rFonts w:ascii="Times New Roman" w:hAnsi="Times New Roman" w:cs="Times New Roman"/>
          <w:sz w:val="26"/>
          <w:szCs w:val="26"/>
          <w:lang w:eastAsia="ar-SA"/>
        </w:rPr>
        <w:t>Челябинск, улица Труда, дом 164,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ул. Комарова, дом 39, </w:t>
      </w:r>
      <w:r w:rsidRPr="00D74128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пр. Победы, дом 396/1, ул. Новороссийская, дом 118-В.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Дни и время приема: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понедельник с 9 ч. до 18 ч., вторник с 8 ч. до 20 ч.;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среда-пятница с 9 ч. до 19 ч.;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суббота с 9 ч. до 14 ч.;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воскресенье – выходной день;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город Челябинск, ул. Сони Кривой, дом. 75-А.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Дни и время приема: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- понедельник – четверг с 8 ч. 30 мин. до 17 ч. 30 мин.;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пятница с 8 ч. 30 мин. до 16 ч. 15 мин.;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 суббота - воскресенье – выходной день;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Телефон МФЦ для справок: 8 (351) 211-08-92.</w:t>
      </w:r>
    </w:p>
    <w:p w:rsidR="004047E3" w:rsidRPr="00357AE5" w:rsidRDefault="004047E3" w:rsidP="005419D5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Адрес официального сайта МФЦ: www.mfc74.ru.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Перечень документов, необходимых для предоставления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муниципальной услуги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14. Для предоставления муниципальной услуги ее исполнителю необходимо                       в соответствии с законодательством Российской Федерации рассмотреть вопрос              по существу, для чего необходимы документы, указанные в пункте </w:t>
      </w:r>
      <w:r>
        <w:rPr>
          <w:rFonts w:ascii="Times New Roman" w:hAnsi="Times New Roman" w:cs="Times New Roman"/>
          <w:sz w:val="26"/>
          <w:szCs w:val="26"/>
          <w:lang w:eastAsia="ar-SA"/>
        </w:rPr>
        <w:t>15 настоящего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регламента.</w:t>
      </w:r>
    </w:p>
    <w:p w:rsidR="004047E3" w:rsidRPr="00357AE5" w:rsidRDefault="004047E3" w:rsidP="004047E3">
      <w:pPr>
        <w:tabs>
          <w:tab w:val="left" w:pos="1418"/>
        </w:tabs>
        <w:ind w:firstLine="709"/>
        <w:jc w:val="both"/>
        <w:rPr>
          <w:sz w:val="26"/>
          <w:szCs w:val="26"/>
          <w:lang w:eastAsia="ar-SA"/>
        </w:rPr>
      </w:pPr>
      <w:r w:rsidRPr="00357AE5">
        <w:rPr>
          <w:sz w:val="26"/>
          <w:szCs w:val="26"/>
          <w:lang w:eastAsia="ar-SA"/>
        </w:rPr>
        <w:t>Муниципальная услуга предоставляется в отношении земельных участков, находящихся в муниципальной собственности города Челябинска либо государственная собственность на которые не разграничена и право, распоряжения которыми предоставлено органам местного самоуправления города Челябинска.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15. Исчерпывающий перечень документов, необходимых для предоставления муниципальной услуги: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1) заявление о предоставлении муниципальной услуги (далее – заявление) (приложение </w:t>
      </w:r>
      <w:r w:rsidR="000E5090">
        <w:rPr>
          <w:rFonts w:ascii="Times New Roman" w:hAnsi="Times New Roman" w:cs="Times New Roman"/>
          <w:sz w:val="26"/>
          <w:szCs w:val="26"/>
          <w:lang w:eastAsia="ar-SA"/>
        </w:rPr>
        <w:t xml:space="preserve">№ 1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дминистративному регламенту).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Заявление подписывается заявителем или его представителем, имеющим право                 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имени заявителя;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действующего на основании доверенности, оформленной (удостоверенной) в порядке, установленном законодательством, в случае, если                  с заявлением, обращается представитель физического или юридического лица;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3) копия договора либо проекта договора о передаче прав и обязанностей               по договору аренды земельного участка;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4) действующее разрешение на строительство, в случае, если заявление                   о передаче прав и обязанностей по договору аренды земельного участка подано                в отношении договора аренды земельного участка, заключенного для строительства объекта капитального строительства;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5) акт соответствия объекта типовому эскизному проекту, местоположению                       и границам занимаемого земельного участка, в случае, если заявление о передаче прав и обязанностей по договору аренды земельного участка подано в отношении договора аренды земельного участка, заключенного для размещения временного нестационарного объекта;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6) копия свидетельства о государственной регистрации физического лица               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являющимся заявителем;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7) копия свидетельства о государственной регистрации физического лица               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с которым заключен договор о передаче прав и обязанностей по договору аренды земельного участка.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7AE5">
        <w:rPr>
          <w:sz w:val="26"/>
          <w:szCs w:val="26"/>
          <w:lang w:eastAsia="ar-SA"/>
        </w:rPr>
        <w:lastRenderedPageBreak/>
        <w:t xml:space="preserve">15.1. </w:t>
      </w:r>
      <w:r w:rsidRPr="00357AE5">
        <w:rPr>
          <w:rFonts w:eastAsia="Calibri"/>
          <w:sz w:val="26"/>
          <w:szCs w:val="26"/>
          <w:lang w:eastAsia="en-US"/>
        </w:rPr>
        <w:t xml:space="preserve">Лицо, обратившееся за предоставлением муниципальной услуги,                       </w:t>
      </w:r>
      <w:r>
        <w:rPr>
          <w:rFonts w:eastAsia="Calibri"/>
          <w:sz w:val="26"/>
          <w:szCs w:val="26"/>
          <w:lang w:eastAsia="en-US"/>
        </w:rPr>
        <w:t>в соответствии с настоящим а</w:t>
      </w:r>
      <w:r w:rsidRPr="00357AE5">
        <w:rPr>
          <w:rFonts w:eastAsia="Calibri"/>
          <w:sz w:val="26"/>
          <w:szCs w:val="26"/>
          <w:lang w:eastAsia="en-US"/>
        </w:rPr>
        <w:t>дминистративным регламентом, предоставляет самостоятельно документы, указанные в подпунктах 1-3 пункта 1</w:t>
      </w:r>
      <w:r>
        <w:rPr>
          <w:rFonts w:eastAsia="Calibri"/>
          <w:sz w:val="26"/>
          <w:szCs w:val="26"/>
          <w:lang w:eastAsia="en-US"/>
        </w:rPr>
        <w:t>5</w:t>
      </w:r>
      <w:r w:rsidRPr="00357AE5">
        <w:rPr>
          <w:rFonts w:eastAsia="Calibri"/>
          <w:sz w:val="26"/>
          <w:szCs w:val="26"/>
          <w:lang w:eastAsia="en-US"/>
        </w:rPr>
        <w:t xml:space="preserve"> настоящего </w:t>
      </w:r>
      <w:r>
        <w:rPr>
          <w:rFonts w:eastAsia="Calibri"/>
          <w:sz w:val="26"/>
          <w:szCs w:val="26"/>
          <w:lang w:eastAsia="en-US"/>
        </w:rPr>
        <w:t>а</w:t>
      </w:r>
      <w:r w:rsidRPr="00357AE5">
        <w:rPr>
          <w:rFonts w:eastAsia="Calibri"/>
          <w:sz w:val="26"/>
          <w:szCs w:val="26"/>
          <w:lang w:eastAsia="en-US"/>
        </w:rPr>
        <w:t xml:space="preserve">дминистративного регламента. </w:t>
      </w:r>
    </w:p>
    <w:p w:rsidR="004047E3" w:rsidRPr="00357AE5" w:rsidRDefault="004047E3" w:rsidP="004047E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57AE5">
        <w:rPr>
          <w:sz w:val="26"/>
          <w:szCs w:val="26"/>
          <w:lang w:eastAsia="ar-SA"/>
        </w:rPr>
        <w:t xml:space="preserve">15.2. </w:t>
      </w:r>
      <w:r w:rsidRPr="00357AE5">
        <w:rPr>
          <w:color w:val="000000"/>
          <w:sz w:val="26"/>
          <w:szCs w:val="26"/>
        </w:rPr>
        <w:t>Документы, указанные в подпунктах 4, 5, 6, 7 пункта 1</w:t>
      </w:r>
      <w:r>
        <w:rPr>
          <w:color w:val="000000"/>
          <w:sz w:val="26"/>
          <w:szCs w:val="26"/>
        </w:rPr>
        <w:t>5</w:t>
      </w:r>
      <w:r w:rsidRPr="00357AE5">
        <w:rPr>
          <w:color w:val="000000"/>
          <w:sz w:val="26"/>
          <w:szCs w:val="26"/>
        </w:rPr>
        <w:t xml:space="preserve"> настоящего </w:t>
      </w:r>
      <w:r>
        <w:rPr>
          <w:color w:val="000000"/>
          <w:sz w:val="26"/>
          <w:szCs w:val="26"/>
        </w:rPr>
        <w:t>а</w:t>
      </w:r>
      <w:r w:rsidRPr="00357AE5">
        <w:rPr>
          <w:color w:val="000000"/>
          <w:sz w:val="26"/>
          <w:szCs w:val="26"/>
        </w:rPr>
        <w:t>дминистративного регламента, запрашиваются исполнителем муниципальной услуги самостоятельно в органах и подведомственных государственным органам организациях, в распоряжении которых находятся указанные документы путем межведомственного (внутриведомственного) запроса, в том числе направленного                в электронном виде.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15.3. Заявитель, обратившийся за предоставлением муниципальной услуги, вправе представить по собственной инициативе документы, </w:t>
      </w:r>
      <w:r w:rsidRPr="00357AE5">
        <w:rPr>
          <w:rFonts w:ascii="Times New Roman" w:hAnsi="Times New Roman" w:cs="Times New Roman"/>
          <w:color w:val="000000"/>
          <w:sz w:val="26"/>
          <w:szCs w:val="26"/>
        </w:rPr>
        <w:t>указанные в подпунктах 4, 5, 6, 7 пункта 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357A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</w:t>
      </w:r>
      <w:r w:rsidRPr="00357AE5">
        <w:rPr>
          <w:rFonts w:ascii="Times New Roman" w:hAnsi="Times New Roman" w:cs="Times New Roman"/>
          <w:color w:val="000000"/>
          <w:sz w:val="26"/>
          <w:szCs w:val="26"/>
        </w:rPr>
        <w:t>дминистративного регламента.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15.4. При предоставлении муниципальной услуги исполнитель, предоставляющий муниципальную услугу, не вправе требовать от заявителя: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7AE5">
        <w:rPr>
          <w:rFonts w:eastAsia="Calibri"/>
          <w:sz w:val="26"/>
          <w:szCs w:val="26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с предоставлением муниципальной услуги;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7AE5">
        <w:rPr>
          <w:rFonts w:eastAsia="Calibri"/>
          <w:sz w:val="26"/>
          <w:szCs w:val="26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               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            и муниципальных услуг»;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eastAsia="Calibri" w:hAnsi="Times New Roman" w:cs="Times New Roman"/>
          <w:sz w:val="26"/>
          <w:szCs w:val="26"/>
          <w:lang w:eastAsia="en-US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 самоуправления, организации, </w:t>
      </w:r>
      <w:r w:rsidRPr="00357AE5">
        <w:rPr>
          <w:rFonts w:ascii="Times New Roman" w:eastAsia="Calibri" w:hAnsi="Times New Roman" w:cs="Times New Roman"/>
          <w:sz w:val="26"/>
          <w:szCs w:val="26"/>
          <w:lang w:eastAsia="en-US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 закона от 27.07.2010 № 210-ФЗ</w:t>
      </w:r>
      <w:r w:rsidRPr="000249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57AE5">
        <w:rPr>
          <w:rFonts w:ascii="Times New Roman" w:eastAsia="Calibri" w:hAnsi="Times New Roman" w:cs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color w:val="000000"/>
          <w:sz w:val="26"/>
          <w:szCs w:val="26"/>
        </w:rPr>
        <w:t>16. В случае если на запрос ответ от органа, предоставляющего соответствующие документы и информацию, не поступил, ответственный специалист разъясняет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заявителю его право на самостоятельное предоставление документов                и информации  и направляет повторный запрос.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Заявитель вправе представить иные документы в обоснование своей позиции.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Заявление и документы, представленные через МФЦ, подписываются                       и датируются в присутствии специалиста МФЦ. Копии документов должны быть заверены в порядке, установленном действующим законодательством для заверения </w:t>
      </w:r>
      <w:r w:rsidRPr="00357AE5">
        <w:rPr>
          <w:rFonts w:ascii="Times New Roman" w:hAnsi="Times New Roman" w:cs="Times New Roman"/>
          <w:sz w:val="26"/>
          <w:szCs w:val="26"/>
        </w:rPr>
        <w:lastRenderedPageBreak/>
        <w:t>копий документов с подлинников. Специалисты Комитета (специалисты МФЦ,                  в случае подачи заявления и документов через МФЦ), принимающие документы, вправе заверять документы самостоятельно путем сверки с оригиналом                                и проставления отметки о заверении копий документов на копиях.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Перечень оснований для отказа в приеме документов, необходимых для предоставления муниципальной услуги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4047E3" w:rsidRPr="00357AE5" w:rsidRDefault="004047E3" w:rsidP="004047E3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357AE5">
        <w:rPr>
          <w:sz w:val="26"/>
          <w:szCs w:val="26"/>
        </w:rPr>
        <w:t xml:space="preserve">  1)  подача заявления и документов неуполномоченным лицом;</w:t>
      </w:r>
    </w:p>
    <w:p w:rsidR="004047E3" w:rsidRPr="00357AE5" w:rsidRDefault="004047E3" w:rsidP="004047E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357AE5">
        <w:rPr>
          <w:sz w:val="26"/>
          <w:szCs w:val="26"/>
        </w:rPr>
        <w:t xml:space="preserve">  </w:t>
      </w:r>
      <w:r w:rsidRPr="00357AE5">
        <w:rPr>
          <w:rFonts w:eastAsia="Calibri"/>
          <w:sz w:val="26"/>
          <w:szCs w:val="26"/>
        </w:rPr>
        <w:t>2) представление заявления и документов, которые не соответствуют требованиям законодательства Российской Феде</w:t>
      </w:r>
      <w:r>
        <w:rPr>
          <w:rFonts w:eastAsia="Calibri"/>
          <w:sz w:val="26"/>
          <w:szCs w:val="26"/>
        </w:rPr>
        <w:t>рации и требованиям настоящего а</w:t>
      </w:r>
      <w:r w:rsidRPr="00357AE5">
        <w:rPr>
          <w:rFonts w:eastAsia="Calibri"/>
          <w:sz w:val="26"/>
          <w:szCs w:val="26"/>
        </w:rPr>
        <w:t>дминистративного регламента.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57AE5">
        <w:rPr>
          <w:rFonts w:eastAsia="Calibri"/>
          <w:sz w:val="26"/>
          <w:szCs w:val="26"/>
        </w:rPr>
        <w:t>В случае выявления изложенных в настоящем пункте оснований, заявление                          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57AE5">
        <w:rPr>
          <w:rFonts w:eastAsia="Calibri"/>
          <w:sz w:val="26"/>
          <w:szCs w:val="26"/>
        </w:rPr>
        <w:t xml:space="preserve">После устранения обстоятельств, послуживших основанием для отказа </w:t>
      </w:r>
      <w:r w:rsidRPr="000249BD">
        <w:rPr>
          <w:rFonts w:eastAsia="Calibri"/>
          <w:sz w:val="26"/>
          <w:szCs w:val="26"/>
        </w:rPr>
        <w:t xml:space="preserve">                    </w:t>
      </w:r>
      <w:r w:rsidRPr="00357AE5">
        <w:rPr>
          <w:rFonts w:eastAsia="Calibri"/>
          <w:sz w:val="26"/>
          <w:szCs w:val="26"/>
        </w:rPr>
        <w:t>в приеме заявления и документов, заявитель вправе подать документы повторно.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57AE5">
        <w:rPr>
          <w:rFonts w:eastAsia="Calibri"/>
          <w:sz w:val="26"/>
          <w:szCs w:val="26"/>
        </w:rPr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                         и документов, заявление и документы подлежат регистрации и рассмотрению                                  в установленном порядке.</w:t>
      </w:r>
    </w:p>
    <w:p w:rsidR="004047E3" w:rsidRPr="00357AE5" w:rsidRDefault="004047E3" w:rsidP="004047E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0249BD" w:rsidRDefault="004047E3" w:rsidP="004047E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57AE5">
        <w:rPr>
          <w:sz w:val="26"/>
          <w:szCs w:val="26"/>
        </w:rPr>
        <w:t xml:space="preserve">Основания для приостановления предоставления муниципальной услуги или отказа </w:t>
      </w:r>
      <w:r w:rsidRPr="000249BD">
        <w:rPr>
          <w:sz w:val="26"/>
          <w:szCs w:val="26"/>
        </w:rPr>
        <w:t xml:space="preserve">           </w:t>
      </w:r>
      <w:r w:rsidRPr="00357AE5">
        <w:rPr>
          <w:sz w:val="26"/>
          <w:szCs w:val="26"/>
        </w:rPr>
        <w:t>в предоставлении муниципальной услуги.</w:t>
      </w:r>
    </w:p>
    <w:p w:rsidR="004047E3" w:rsidRPr="00357AE5" w:rsidRDefault="004047E3" w:rsidP="004047E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E5090" w:rsidRDefault="004047E3" w:rsidP="000E5090">
      <w:pPr>
        <w:pStyle w:val="ConsPlusNormal"/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18. Основания</w:t>
      </w:r>
      <w:r w:rsidR="000E5090">
        <w:rPr>
          <w:rFonts w:ascii="Times New Roman" w:hAnsi="Times New Roman" w:cs="Times New Roman"/>
          <w:sz w:val="26"/>
          <w:szCs w:val="26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</w:rPr>
        <w:t>для приостановления предо</w:t>
      </w:r>
      <w:r w:rsidR="000E5090">
        <w:rPr>
          <w:rFonts w:ascii="Times New Roman" w:hAnsi="Times New Roman" w:cs="Times New Roman"/>
          <w:sz w:val="26"/>
          <w:szCs w:val="26"/>
        </w:rPr>
        <w:t>ставления муниципальной услуги.</w:t>
      </w:r>
    </w:p>
    <w:p w:rsidR="004047E3" w:rsidRPr="00357AE5" w:rsidRDefault="004047E3" w:rsidP="000E5090">
      <w:pPr>
        <w:pStyle w:val="ConsPlusNormal"/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</w:rPr>
        <w:t>Предоставление муниципальной услу</w:t>
      </w:r>
      <w:r w:rsidR="000E5090">
        <w:rPr>
          <w:rFonts w:ascii="Times New Roman" w:hAnsi="Times New Roman" w:cs="Times New Roman"/>
          <w:sz w:val="26"/>
          <w:szCs w:val="26"/>
        </w:rPr>
        <w:t xml:space="preserve">ги может быть приостановлено                      по </w:t>
      </w:r>
      <w:r w:rsidRPr="00357AE5">
        <w:rPr>
          <w:rFonts w:ascii="Times New Roman" w:hAnsi="Times New Roman" w:cs="Times New Roman"/>
          <w:sz w:val="26"/>
          <w:szCs w:val="26"/>
        </w:rPr>
        <w:t xml:space="preserve">основаниям, установленным федеральными законами, принимаемыми </w:t>
      </w:r>
      <w:r w:rsidR="000E509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57AE5">
        <w:rPr>
          <w:rFonts w:ascii="Times New Roman" w:hAnsi="Times New Roman" w:cs="Times New Roman"/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19. Основаниями для отказа в предоставлении муниципальной услуги являются: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1) предоставление заявителем недостоверных сведений;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2) наличие задолженности по арендным платежам за земельный участок                          (по основному платежу или пени);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3) в случае нецелевого использования земельного участка в соответствии </w:t>
      </w:r>
      <w:r w:rsidRPr="000249BD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с условиями договора аренды земельного участка;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4) в случае, если с заявлением о предоставлении муниципальной услуги обратилось лицо, признанное в установленном законодательством порядке несостоятельным (банкротом);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5) в случае, если предоставление муниципальной услуги приведет к переходу прав и обязанностей по договору аренды земельного участка к лицу, признанному                                      в установленном законодательством порядке несостоятельным (банкротом);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6) обращение неуполномоченного лица;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7) в случае, если с заявлением о предоставлении муниципальной услуги обратилось юридическое лицо, находящееся в процессе ликвидации;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8) в случае, если предоставление муниципальной услуги приведет к переходу прав и обязанностей по договору аренды земельного участка к юридическому лицу, находящемуся в процессе ликвидации;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9) истечение срока действия договора аренды испрашиваемого земельного участка,  в случае согласования передачи в залог арендных прав;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10) в случае, если Комитет после выявления фактов не предоставления (в том числе предоставление не в полном объеме) необходимых документов, обязанность                                 по представлению которых, в соответствии с настоящим 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дминистративным регламентом, возложена на заявителя, уведомил заявителя о выявленных фактах отсутствия необходимых документов, предложил заявителю представить документ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и (или) информацию, необходимые для предоставлению муниципальной услуги,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и не получил от заявителя такие документы и (или) информацию в течение 10 дней, со дня направления уведомления;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11) отсутствие акта соответствия объекта типовому эскизному проекту, местоположению и границам занимаемого земельного участка, в случае, если заявление  о передаче прав и обязанностей по договору аренды земельного участка подано в отношении договора аренды земельного участка, заключенного для размещения временного нестационарного объекта.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7AE5">
        <w:rPr>
          <w:rFonts w:eastAsia="Calibri"/>
          <w:sz w:val="26"/>
          <w:szCs w:val="26"/>
          <w:lang w:eastAsia="en-US"/>
        </w:rPr>
        <w:t xml:space="preserve">  </w:t>
      </w:r>
      <w:r w:rsidRPr="00357AE5">
        <w:rPr>
          <w:sz w:val="26"/>
          <w:szCs w:val="26"/>
          <w:lang w:eastAsia="ar-SA"/>
        </w:rPr>
        <w:t>Отказ в предоставлении муниципальной услуги оформляется письменным уведомлением Комитета за подписью уполномоченного должностного лица.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Размер платы, взимаемой с заявителя при предоставлении муниципальной услуги. Требования к помещениям, в которых предоставляется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муниципальная услуга, показатели доступности и качества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предоставления муниципальной услуги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20. Муниципальная усл</w:t>
      </w:r>
      <w:r>
        <w:rPr>
          <w:rFonts w:ascii="Times New Roman" w:hAnsi="Times New Roman" w:cs="Times New Roman"/>
          <w:sz w:val="26"/>
          <w:szCs w:val="26"/>
          <w:lang w:eastAsia="ar-SA"/>
        </w:rPr>
        <w:t>уга в соответствии с настоящим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дминистративным регламентом предоставляется бесплатно.</w:t>
      </w:r>
    </w:p>
    <w:p w:rsidR="004047E3" w:rsidRPr="00357AE5" w:rsidRDefault="004047E3" w:rsidP="004047E3">
      <w:pPr>
        <w:pStyle w:val="Standard"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57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исправление ошибок, допущенны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57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вине органа, предоставляющего муниципальную услугу и (или) должностного лица органа, предоставляющего муниципальную услугу, МФЦ и (или) работника МФЦ, плата с заявителя не взимается.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21. Срок ожидания заявителя в очереди при приеме заявления на рассмотрение                  не должен превышать 15 минут.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22. Рабочее место специалиста Комитета оснащается настенной вывеской                              с указанием фамилии, имени, отчества и должности.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1" w:name="Par102"/>
      <w:bookmarkEnd w:id="1"/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Помещение, в котором осуществляется прием обращений от заявителей, должно обеспечивать: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комфортное расположение заявителя и специалиста Комитета;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возможность и удобство оформления заявителем письменного обращения;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возможность копирования документов;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2" w:name="Par106"/>
      <w:bookmarkEnd w:id="2"/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доступ к нормативным правовым актам, регулирующим предоставление муниципальной услуги;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- наличие письменных принадлежностей и бумаги формата A4.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Места предоставления муниципальной услуги должны быть оборудованы компьютером, телефонной связью, множительной техникой, средствами пожаротушения 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23. В соответствии с законодательством Российской Федерации о социальной защите инвалидов обеспечивается доступность для инвалидов объектов, в которых осуществляется предоставление муниципальной услуги в том числе: 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1) возможность посадки в транспортное средство и высадки перед входом </w:t>
      </w:r>
      <w:r>
        <w:rPr>
          <w:sz w:val="26"/>
          <w:szCs w:val="26"/>
        </w:rPr>
        <w:t xml:space="preserve">                </w:t>
      </w:r>
      <w:r w:rsidRPr="00357AE5">
        <w:rPr>
          <w:sz w:val="26"/>
          <w:szCs w:val="26"/>
        </w:rPr>
        <w:t xml:space="preserve">в здание, в том числе с использованием кресла коляски и, при необходимости, </w:t>
      </w:r>
      <w:r>
        <w:rPr>
          <w:sz w:val="26"/>
          <w:szCs w:val="26"/>
        </w:rPr>
        <w:t xml:space="preserve">                    </w:t>
      </w:r>
      <w:r w:rsidRPr="00357AE5">
        <w:rPr>
          <w:sz w:val="26"/>
          <w:szCs w:val="26"/>
        </w:rPr>
        <w:t xml:space="preserve">с помощью специалистов; 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2) сопровождение инвалидов, имеющих стойкие нарушения функций зрения                        и самостоятельного передвижения по территории; 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3) содействие инвалиду при входе и выходе, информирование инвалида </w:t>
      </w:r>
      <w:r>
        <w:rPr>
          <w:sz w:val="26"/>
          <w:szCs w:val="26"/>
        </w:rPr>
        <w:t xml:space="preserve">                 </w:t>
      </w:r>
      <w:r w:rsidRPr="00357AE5">
        <w:rPr>
          <w:sz w:val="26"/>
          <w:szCs w:val="26"/>
        </w:rPr>
        <w:t xml:space="preserve">о доступных маршрутах общественного транспорта; 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4) обеспечение допуска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 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Обеспечивается надлежащее размещение носителей информации, необходимой для обеспечения беспрепятственного доступа инвалидов к объектам </w:t>
      </w:r>
      <w:r>
        <w:rPr>
          <w:sz w:val="26"/>
          <w:szCs w:val="26"/>
        </w:rPr>
        <w:t xml:space="preserve">                                   </w:t>
      </w:r>
      <w:r w:rsidRPr="00357AE5">
        <w:rPr>
          <w:sz w:val="26"/>
          <w:szCs w:val="26"/>
        </w:rPr>
        <w:t xml:space="preserve">и муниципальным услугам, с учетом ограничений их жизнедеятельности. 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7AE5">
        <w:rPr>
          <w:sz w:val="26"/>
          <w:szCs w:val="26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правах </w:t>
      </w:r>
      <w:r>
        <w:rPr>
          <w:sz w:val="26"/>
          <w:szCs w:val="26"/>
        </w:rPr>
        <w:t xml:space="preserve">                 </w:t>
      </w:r>
      <w:r w:rsidRPr="00357AE5">
        <w:rPr>
          <w:sz w:val="26"/>
          <w:szCs w:val="26"/>
        </w:rPr>
        <w:t>и обязанностях, сроках, порядке и условиях предоставления муниципальной услуги, доступности  ее предоставления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24. Основные требования, предъявляемые к доступности и качеству предоставления муниципальной услуги: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1) полнота информирования заявителей о ходе рассмотрения заявления;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2) строгое соблюдение сроков предоставления муниципальной услуги;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3" w:name="Par112"/>
      <w:bookmarkEnd w:id="3"/>
      <w:r w:rsidRPr="00357AE5">
        <w:rPr>
          <w:rFonts w:ascii="Times New Roman" w:hAnsi="Times New Roman" w:cs="Times New Roman"/>
          <w:sz w:val="26"/>
          <w:szCs w:val="26"/>
          <w:lang w:eastAsia="ar-SA"/>
        </w:rPr>
        <w:t>3) профессиональная подготовка специалистов органа, осуществляющего предоставление муниципальной услуги;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4) удобство и доступность получения информации заявителями о порядке предоставления муниципальной услуги;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5) оперативность вынесения решения в отношении рассматриваемого заявления;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6) возможность подачи документов в электронной форме. </w:t>
      </w:r>
    </w:p>
    <w:p w:rsidR="004047E3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особенности выполнения административных процедур в МФЦ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Описание последовательности действий при предоставлении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муниципальной услуги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25. Предоставление муниципальной услуги включает в себя последовательность следующих административных процедур: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- прием заявления о предоставлении муниципальной услуги;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- регистрация заявления о предоставлении муниципальной услуги;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- определение ответственного специалиста, проверка представленных заявителем сведений;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- принятие решения по результатам рассмотрения заявления и документов                            в соответствии с настоящим административным регламентом, направление решения (уведомления) по результатам рассмотрения заявления и документов в соответствии                        с настоящим административным регламентом в адрес заявителя;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- формирование учетного дела заявителя, в отношении которого вынесено решение  по результатам предоставления муниципальной услуги.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autoSpaceDE w:val="0"/>
        <w:ind w:firstLine="720"/>
        <w:jc w:val="center"/>
        <w:rPr>
          <w:sz w:val="26"/>
          <w:szCs w:val="26"/>
        </w:rPr>
      </w:pPr>
      <w:r w:rsidRPr="00357AE5">
        <w:rPr>
          <w:sz w:val="26"/>
          <w:szCs w:val="26"/>
        </w:rPr>
        <w:t xml:space="preserve">Прием и регистрация заявления о предоставлении муниципальной услуги </w:t>
      </w:r>
      <w:r>
        <w:rPr>
          <w:sz w:val="26"/>
          <w:szCs w:val="26"/>
        </w:rPr>
        <w:t xml:space="preserve">             </w:t>
      </w:r>
      <w:r w:rsidRPr="00357AE5">
        <w:rPr>
          <w:sz w:val="26"/>
          <w:szCs w:val="26"/>
        </w:rPr>
        <w:t>и приложенных к нему документов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26. Основанием для начала административной процедуры является обращение заявителя с комплектом документов для предоставления муниципальной услуги </w:t>
      </w:r>
      <w:r>
        <w:rPr>
          <w:sz w:val="26"/>
          <w:szCs w:val="26"/>
        </w:rPr>
        <w:t xml:space="preserve">               </w:t>
      </w:r>
      <w:r w:rsidRPr="00357AE5">
        <w:rPr>
          <w:sz w:val="26"/>
          <w:szCs w:val="26"/>
        </w:rPr>
        <w:t xml:space="preserve">в Комитет либо в МФЦ или в форме электронных документов с использованием Единого портала государственных и муниципальных услуг (функций), лично либо через уполномоченного представителя. 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 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В случае предоставления заявителем документов одновременно в Комитет </w:t>
      </w:r>
      <w:r>
        <w:rPr>
          <w:sz w:val="26"/>
          <w:szCs w:val="26"/>
        </w:rPr>
        <w:t xml:space="preserve">              </w:t>
      </w:r>
      <w:r w:rsidRPr="00357AE5">
        <w:rPr>
          <w:sz w:val="26"/>
          <w:szCs w:val="26"/>
        </w:rPr>
        <w:t>и МФЦ рассматривается заявление, поступившее исполнителю муниципальной услуги ранее.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Заявление о предоставлении муниципальной услуги регистрируется Комитетом в день его поступления. 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Максимальный срок выполнения административной процедуры – 1 день. 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В случае подачи комплекта документов для предоставления муниципальной услуги в МФЦ указанные документы подлежат передаче в Комитет для предоставления муниципальной услуги в установленном поряд</w:t>
      </w:r>
      <w:r>
        <w:rPr>
          <w:sz w:val="26"/>
          <w:szCs w:val="26"/>
        </w:rPr>
        <w:t xml:space="preserve">ке в соответствии               с соглашением </w:t>
      </w:r>
      <w:r w:rsidRPr="00357AE5">
        <w:rPr>
          <w:sz w:val="26"/>
          <w:szCs w:val="26"/>
        </w:rPr>
        <w:t xml:space="preserve">о взаимодействии, заключенным между МФЦ и органом, предоставляющим муниципальную услугу. 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В случае подачи заявления о предоставлении муниципальной услуги </w:t>
      </w:r>
      <w:r>
        <w:rPr>
          <w:sz w:val="26"/>
          <w:szCs w:val="26"/>
        </w:rPr>
        <w:t xml:space="preserve">                       </w:t>
      </w:r>
      <w:r w:rsidRPr="00357AE5">
        <w:rPr>
          <w:sz w:val="26"/>
          <w:szCs w:val="26"/>
        </w:rPr>
        <w:t xml:space="preserve">с использованием </w:t>
      </w:r>
      <w:r w:rsidRPr="00357AE5">
        <w:rPr>
          <w:sz w:val="26"/>
          <w:szCs w:val="26"/>
          <w:lang w:eastAsia="ar-SA"/>
        </w:rPr>
        <w:t xml:space="preserve">Единого портала государственных и муниципальных услуг (функций) </w:t>
      </w:r>
      <w:r w:rsidRPr="00357AE5">
        <w:rPr>
          <w:sz w:val="26"/>
          <w:szCs w:val="26"/>
        </w:rPr>
        <w:t xml:space="preserve">регистрация осуществляется автоматически в день направления заявителю </w:t>
      </w:r>
      <w:r w:rsidRPr="00357AE5">
        <w:rPr>
          <w:sz w:val="26"/>
          <w:szCs w:val="26"/>
        </w:rPr>
        <w:lastRenderedPageBreak/>
        <w:t>электронного сообщения уполномоченным на его рассмотрение специалистом Комитета о принятом к рассмотрению заявлении.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27. После регистрации заявление и документы передаются председателю Комитета для проставления соответствующей резолюции.</w:t>
      </w:r>
    </w:p>
    <w:p w:rsidR="004047E3" w:rsidRDefault="004047E3" w:rsidP="004047E3">
      <w:pPr>
        <w:autoSpaceDE w:val="0"/>
        <w:ind w:left="142" w:firstLine="567"/>
        <w:jc w:val="both"/>
        <w:rPr>
          <w:sz w:val="26"/>
          <w:szCs w:val="26"/>
        </w:rPr>
      </w:pPr>
      <w:r w:rsidRPr="00357AE5">
        <w:rPr>
          <w:sz w:val="26"/>
          <w:szCs w:val="26"/>
        </w:rPr>
        <w:t>Максимальный срок выполнения административной процедуры - 1 день.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Определение ответственного специалиста,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проверка представленных заявителем сведений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28. Основанием для начала административной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процедуры является поступление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в соответствующий отдел Комитета документов с резолюцией председателя Комитета, требующих проверки полноты и достоверности, указанных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них сведений, после чего начальником соответствующего отдела Комитета назначается ответственный специалист.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Ответственный специалист изучает документы, осуществляет проверку представленных документов и сведений, обеспечивает объективное, всестороннее                            и своевременное рассмотрение заявления, в том числе с участием заявителя, в течение                  10 дней с даты регистрации заявления осуществляет подготовку и направление необходимых межведомственных (внутриведомственных) запросов.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На основании письменного заявления в течение 10 дней со дня приема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и регистрации заявления для предоставления муниципальной услуги заявитель вправе приобщить недостающие документы, необходимые для предоставления муниципальной услуги в соответствии с пунктом 1</w:t>
      </w: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.1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настоящего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29. Заявление о предоставлении муниципальной услуги подлежит рассмотрению </w:t>
      </w:r>
      <w:r w:rsidRPr="00357AE5">
        <w:rPr>
          <w:rFonts w:ascii="Times New Roman" w:hAnsi="Times New Roman" w:cs="Times New Roman"/>
          <w:sz w:val="26"/>
          <w:szCs w:val="26"/>
        </w:rPr>
        <w:t>не позднее срока, устан</w:t>
      </w:r>
      <w:r>
        <w:rPr>
          <w:rFonts w:ascii="Times New Roman" w:hAnsi="Times New Roman" w:cs="Times New Roman"/>
          <w:sz w:val="26"/>
          <w:szCs w:val="26"/>
        </w:rPr>
        <w:t>овленного пунктом 9 настоящего а</w:t>
      </w:r>
      <w:r w:rsidRPr="00357AE5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30. Заявление не может быть оставлено без рассмотрения или рассмотрено                             с нарушением срока по причине продолжительного отсутствия (отпуск, командировка, болезнь и так далее) или увольнения ответственного специалиста.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В указанных случаях ответственный специалист обязан передать все имеющиеся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у него на исполнении заявления на рассмотрение другому специалисту Комитета.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При рассмотрении заявления и представленных документов ответственные специалисты Комитета вправе осуществлять проверку сведений, представленных заявителем, которые имеют юридическое значение для принятия решения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по результатам рассмотрения заявления и приложенных к нему документов.</w:t>
      </w:r>
    </w:p>
    <w:p w:rsidR="004047E3" w:rsidRPr="00357AE5" w:rsidRDefault="004047E3" w:rsidP="004047E3">
      <w:pPr>
        <w:autoSpaceDE w:val="0"/>
        <w:ind w:firstLine="720"/>
        <w:jc w:val="both"/>
        <w:rPr>
          <w:sz w:val="26"/>
          <w:szCs w:val="26"/>
        </w:rPr>
      </w:pPr>
      <w:r w:rsidRPr="00357AE5">
        <w:rPr>
          <w:sz w:val="26"/>
          <w:szCs w:val="26"/>
        </w:rPr>
        <w:t xml:space="preserve">31. </w:t>
      </w:r>
      <w:r w:rsidRPr="00357AE5">
        <w:rPr>
          <w:sz w:val="26"/>
          <w:szCs w:val="26"/>
          <w:lang w:eastAsia="ar-SA"/>
        </w:rPr>
        <w:t>Ответственный за прием и регистрацию документов, необходимых для предоставления муниципальной услуги специалист: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1) устанавливает предмет обращения;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2) проверяет полномочия представителя заявителя действовать от его имени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(в случае обращения представителя заявителя);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3) проверяет правильность заполнения заявления;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4) проверяет комплектность представленных заявителем документов;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5) проверяет соответствие представленных документов установленным требованиям законодательства Российской Федерации.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При отсутствии каких-либо документов, предусмотренных пунктом 1</w:t>
      </w:r>
      <w:r>
        <w:rPr>
          <w:rFonts w:ascii="Times New Roman" w:hAnsi="Times New Roman" w:cs="Times New Roman"/>
          <w:sz w:val="26"/>
          <w:szCs w:val="26"/>
          <w:lang w:eastAsia="ar-SA"/>
        </w:rPr>
        <w:t>5 настоящего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дминистративного регламента, обязанность по предоставлению которых возложена на заявителя, ответственный специалист Комитета уведомляет заявителя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в письменной форме на бумажном носителе либо в форме электронного документа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о наличии препятствий для предоставления муниципальной услуги с разъяснением содержания выявленных недостатков представленных документов, информирует заявителя о необходимости представления (направления по почте) недостающих документов в 10-ти дневный срок.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таком случае недостающие документы дополнительно предоставляются                          в канцелярию Комитета либо непосредственно ответственному специалисту.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Ответственный специалист рассматривает представленные документы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на наличие оснований для отказа в представлении муниципальной услуги.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Принятие решения по результатам рассмотрения заявления </w:t>
      </w:r>
    </w:p>
    <w:p w:rsidR="004047E3" w:rsidRPr="00357AE5" w:rsidRDefault="004047E3" w:rsidP="004047E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 xml:space="preserve">и документов в соответствии с настоящим административным </w:t>
      </w:r>
    </w:p>
    <w:p w:rsidR="004047E3" w:rsidRPr="00357AE5" w:rsidRDefault="004047E3" w:rsidP="004047E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</w:rPr>
        <w:t>регламентом, направление решения (уведомления) по результатам рассмотрения заявления и документов в соответствии с настоящим административным регламентом в адрес заявителя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D65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32.</w:t>
      </w:r>
      <w:r w:rsidRPr="00357AE5">
        <w:rPr>
          <w:sz w:val="26"/>
          <w:szCs w:val="26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и документов, представленных заявителем, </w:t>
      </w:r>
      <w:r w:rsidR="00D65C91" w:rsidRPr="00D65C91">
        <w:rPr>
          <w:rFonts w:ascii="Times New Roman" w:hAnsi="Times New Roman" w:cs="Times New Roman"/>
          <w:sz w:val="26"/>
          <w:szCs w:val="26"/>
        </w:rPr>
        <w:t xml:space="preserve">ответственный специалист осуществляет подготовку одного </w:t>
      </w:r>
      <w:r w:rsidR="00D65C91" w:rsidRPr="00D65C91">
        <w:rPr>
          <w:rFonts w:ascii="Times New Roman" w:hAnsi="Times New Roman" w:cs="Times New Roman"/>
          <w:sz w:val="26"/>
          <w:szCs w:val="26"/>
        </w:rPr>
        <w:br/>
        <w:t>из следующих документов: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- подготовку письменного согласия Комитета на передачу в залог арендных прав на земельный участок по договорам аренды, договоров субаренды и уступки права аренды по договорам аренды земельных участков, находящихся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муниципальной собственности города Челябинска или государственная собственность на которые не разграничена, третьему лицу в форме письменного уведомления;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357AE5">
        <w:rPr>
          <w:rFonts w:ascii="Times New Roman" w:hAnsi="Times New Roman" w:cs="Times New Roman"/>
          <w:sz w:val="26"/>
          <w:szCs w:val="26"/>
        </w:rPr>
        <w:t>подготовку письменного отказа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в предоставлении согласия Комитета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на передачу в залог арендных прав на земельный участок по договорам аренды, договоров субаренды и уступки права аренды по договорам аренды земельных участков, находящихся в муниципальной собственности города Челябинска или государственная собственность на которые не разграничена, третьему лицу в форме письменного уведомления по основаниям с указанием причин отказа с обязательной ссылкой на пункт 19 настоящего 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33. Подписанное уполномоченным должностным лицом Комитета письменное согласие либо отказ в предоставлении муниципальной услуги регистрируется специалистом общего отдела Комитета с присвоением ему номера и даты. Срок выполнения административного действия – 1 день.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Письменное согласие Комитета либо отказ в предоставлении муниципальной услуги за подписью уполномоченного должностного лица в течение 30 дней с даты регистрации заявления направляется письмом или вручается лично, а также посредством электронного обращения с использованием Единого портала государственных и муниципальных услуг (функций) (в случае подачи заявления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форме электронного документа с использованием Единого портала государственных и муниципальных услуг (функций),</w:t>
      </w:r>
      <w:r w:rsidRPr="00357AE5">
        <w:rPr>
          <w:sz w:val="26"/>
          <w:szCs w:val="26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</w:rPr>
        <w:t>но не позднее срока, устан</w:t>
      </w:r>
      <w:r>
        <w:rPr>
          <w:rFonts w:ascii="Times New Roman" w:hAnsi="Times New Roman" w:cs="Times New Roman"/>
          <w:sz w:val="26"/>
          <w:szCs w:val="26"/>
        </w:rPr>
        <w:t>овленного пунктом 9 настоящего а</w:t>
      </w:r>
      <w:r w:rsidRPr="00357AE5">
        <w:rPr>
          <w:rFonts w:ascii="Times New Roman" w:hAnsi="Times New Roman" w:cs="Times New Roman"/>
          <w:sz w:val="26"/>
          <w:szCs w:val="26"/>
        </w:rPr>
        <w:t>дминистративного регламента, что является окончанием предоставления муниципальной услуги.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57AE5">
        <w:rPr>
          <w:rFonts w:eastAsia="Calibri"/>
          <w:sz w:val="26"/>
          <w:szCs w:val="26"/>
        </w:rPr>
        <w:t xml:space="preserve">В случае подачи комплекта документов для предоставления муниципальной услуги через МФЦ и при наличии соответствующей отметки в заявлении документы, подтверждающие принятие решения по результатам предоставления муниципальной </w:t>
      </w:r>
      <w:r w:rsidRPr="00357AE5">
        <w:rPr>
          <w:rFonts w:eastAsia="Calibri"/>
          <w:sz w:val="26"/>
          <w:szCs w:val="26"/>
        </w:rPr>
        <w:lastRenderedPageBreak/>
        <w:t>услуги,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57AE5">
        <w:rPr>
          <w:rFonts w:eastAsia="Calibri"/>
          <w:sz w:val="26"/>
          <w:szCs w:val="26"/>
        </w:rPr>
        <w:t>МФЦ в обязательном порядке уведомляет исполнителя муниципальной услуги                     о получении заявителем (направлении заявителю) результатов предоставления муниципальной услуги.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57AE5">
        <w:rPr>
          <w:rFonts w:eastAsia="Calibri"/>
          <w:sz w:val="26"/>
          <w:szCs w:val="26"/>
        </w:rPr>
        <w:t>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4047E3" w:rsidRPr="00357AE5" w:rsidRDefault="004047E3" w:rsidP="00404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57AE5">
        <w:rPr>
          <w:rFonts w:eastAsia="Calibri"/>
          <w:sz w:val="26"/>
          <w:szCs w:val="26"/>
        </w:rPr>
        <w:t xml:space="preserve">В случае предоставления муниципальной услуги в электронной форме </w:t>
      </w:r>
      <w:r>
        <w:rPr>
          <w:rFonts w:eastAsia="Calibri"/>
          <w:sz w:val="26"/>
          <w:szCs w:val="26"/>
        </w:rPr>
        <w:t xml:space="preserve">                     </w:t>
      </w:r>
      <w:r w:rsidRPr="00357AE5">
        <w:rPr>
          <w:rFonts w:eastAsia="Calibri"/>
          <w:sz w:val="26"/>
          <w:szCs w:val="26"/>
        </w:rPr>
        <w:t>с Единого портала государственных и муниципальных услуг (функций) документ, подтверждающий принятие решения по результатам предоставления муниципальной услуги, направляется заявителю в электронной форме.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Блок-схема предоставления муниципальной услуги приводится в приложении 2                     к настоящему 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дминистративному регламенту.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IV. Формы контроля за исполнением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Порядок осуществления текущего контроля соблюдения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и исполнения должностными лицами, ответственными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специалистами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регламента,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а также принятия решений ответственными лицами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34. Контроль полноты и качества оказания муниципальной услуги включает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на решения, действия (бездействие) ответственных специалистов Комитета осуществляющих предоставление муниципальной услуги.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 35.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</w:t>
      </w:r>
      <w:r>
        <w:rPr>
          <w:rFonts w:ascii="Times New Roman" w:hAnsi="Times New Roman" w:cs="Times New Roman"/>
          <w:sz w:val="26"/>
          <w:szCs w:val="26"/>
          <w:lang w:eastAsia="ar-SA"/>
        </w:rPr>
        <w:t>твляется председателем Комитета в соответствии с настоящим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дминистративным регламентом. Текущий контроль осуществляется путем проведения проверок соблюдения и исполнения ответстве</w:t>
      </w:r>
      <w:r>
        <w:rPr>
          <w:rFonts w:ascii="Times New Roman" w:hAnsi="Times New Roman" w:cs="Times New Roman"/>
          <w:sz w:val="26"/>
          <w:szCs w:val="26"/>
          <w:lang w:eastAsia="ar-SA"/>
        </w:rPr>
        <w:t>нными специалистами настоящего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36. Периодичность текущего контроля устанавливается председателем Комитета. При этом текущий контроль осуществляется не реже одного раза в год.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37. Проверки соблюдения и исполнения ответстве</w:t>
      </w:r>
      <w:r>
        <w:rPr>
          <w:rFonts w:ascii="Times New Roman" w:hAnsi="Times New Roman" w:cs="Times New Roman"/>
          <w:sz w:val="26"/>
          <w:szCs w:val="26"/>
          <w:lang w:eastAsia="ar-SA"/>
        </w:rPr>
        <w:t>нными специалистами настоящего 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проводится по конкретному обращению (запросу) заявителя.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 38. Результаты текущего контроля оформляются в виде справки, в которой отмечаются выявленные недостатки и указываются сроки их устранения. Справка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подписывается председателем Комитета и специалистом Комитета, деятельность которого проверялась.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39.  По результатам проведения проверок в случае выявления нарушений прав                 и законных интересов заявителей виновные лица привлекаются к ответственности                        в соответствии с законодательством Российской Федерации.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40. Специалист, уполномоченный принимать документы заявителя                                      на предоставление муниципальной услуги, несет персональную ответственность                              за соблюдение сроков и порядка приема документов.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41. Специалист, уполномоченный информировать заявителя о предоставлении муниципальной услуги, несет персональную ответственность за соблюдение сроков                       и порядка поиска и подготовки запрашиваемой информации или мотивированного отказа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предоставлении информации, полноту и качество исполнения положений настоящего административного регламента.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42.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43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Персональная ответственность специалистов закрепляется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их должностных инструкциях в соответствии с требованиями законодательства Российской Федерации.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br/>
        <w:t>должностных лиц органа, предоставляющего муниципальную услугу, муниципальных служащих, МФЦ, работников МФЦ, а также организаций, осуществляющих функции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по предоставлению муниципальных услуг, или их работников</w:t>
      </w:r>
    </w:p>
    <w:p w:rsidR="004047E3" w:rsidRPr="00357AE5" w:rsidRDefault="004047E3" w:rsidP="004047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44. 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города Челябинска (пл. Революции, 2, г. Челябинск, 454013); председателю Комитета                            (ул. Тимирязева, 36, г. Челябинск, 454092), а также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(функций)</w:t>
      </w:r>
      <w:r w:rsidRPr="00357AE5">
        <w:rPr>
          <w:sz w:val="26"/>
          <w:szCs w:val="26"/>
          <w:lang w:eastAsia="ar-SA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либо регионального портала государственных и муниципальных услуг, на личном приеме заявителя Главой города Челябинска, иным уполномоченным должностным лицом местного самоуправления Администрации города.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45. Жалоба на решения и действия (бездействие) МФЦ подается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в Администрацию города, работников МФЦ – директору МФЦ. Жалоба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и муниципальных услуг (функций) либо регионального портала государственных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и муниципальных услуг, а также может быть принята при личном приеме заявителя.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Жалоба на решения и действия (бездействие) работников организаций, осуществляющих функции по предоставлению муниципальных услуг, подается руководителям таких организаций. Жалоба может быть направлена по почте,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с использованием информационно-телекоммуникационной сети «Интернет», официальных сайтов этих организаций, Единого портала государственных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и муниципальных услуг (функций) либо регионального портала государственных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и муниципальных услуг, а также может быть принята при личном приеме заявителя.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от 27.07.2010 № 210-ФЗ «Об организации предоставления государственных                                и муниципальных услуг», Федерального закона от 06.04.2011 № 63-ФЗ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«Об электронной подписи», постановления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от 25.01.2013 № 33 «Об использовании простой электронной подписи при оказании государственных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и муниципальных услуг».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46. Заявитель имеет право обратиться с жалобой, в том числе в следующих случаях: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821FF5" w:rsidRPr="0043546B">
        <w:rPr>
          <w:rFonts w:ascii="Times New Roman" w:hAnsi="Times New Roman" w:cs="Times New Roman"/>
          <w:sz w:val="26"/>
          <w:szCs w:val="26"/>
        </w:rPr>
        <w:t>нарушения срока регистрации запроса о предоставлении муниципальной услуги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по предоставлению соответствующих муниципальных услуг в полном объеме;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для предоставления муниципальной услуги, у заявителя;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5) отказ в предоставлении муниципальной услуги, если основания отказа       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6) затребование с заявителя при предоставлении муниципальной услуги платы,              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br/>
        <w:t>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br/>
        <w:t>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47. Жалоба должна содержать: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осуществляющих функции по предоставлению муниципальных услуг,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их руководителей и (или) работников, решения и действия (бездействие) которых обжалуются;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по которым должен быть направлен ответ заявителю;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4) 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осуществляющих функции по предоставлению муниципальных услуг, их работников.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Заявитель имеет право представить документы (при наличии), подтверждающие доводы заявителя, либо их копии.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972AC7" w:rsidRPr="00972AC7">
        <w:rPr>
          <w:rFonts w:ascii="Times New Roman" w:hAnsi="Times New Roman" w:cs="Times New Roman"/>
          <w:sz w:val="26"/>
          <w:szCs w:val="26"/>
          <w:lang w:eastAsia="ar-SA"/>
        </w:rPr>
        <w:t>8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. Жалоба, поступившая в орган, предоставляющий муниципальную услугу, МФЦ, учредителю МФЦ, в организации, осуществляющие функции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по предоставлению муниципальных услуг, либо вышестоящий орган (при его наличии), подлежит рассмотрению в течение 15 (пятнадцати) рабочих дней со дня ее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регистрации, а в случае обжалования отказа органа, предоставляющего муниципальную услугу, МФЦ, организаций, осуществляющих функции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по предоставлению муниципальных услуг, в приеме документов у заявителя либо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 - в течение 5 (пяти) рабочих дней                со дня ее регистрации.</w:t>
      </w:r>
    </w:p>
    <w:p w:rsidR="004047E3" w:rsidRPr="00357AE5" w:rsidRDefault="00972AC7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72AC7">
        <w:rPr>
          <w:rFonts w:ascii="Times New Roman" w:hAnsi="Times New Roman" w:cs="Times New Roman"/>
          <w:sz w:val="26"/>
          <w:szCs w:val="26"/>
          <w:lang w:eastAsia="ar-SA"/>
        </w:rPr>
        <w:t>49</w:t>
      </w:r>
      <w:r w:rsidR="004047E3" w:rsidRPr="00357AE5">
        <w:rPr>
          <w:rFonts w:ascii="Times New Roman" w:hAnsi="Times New Roman" w:cs="Times New Roman"/>
          <w:sz w:val="26"/>
          <w:szCs w:val="26"/>
          <w:lang w:eastAsia="ar-SA"/>
        </w:rPr>
        <w:t>. По результатам рассмотрения жалобы принимается одно из следующих решений: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2) отказ в удовлетворении жалобы.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972AC7" w:rsidRPr="00972AC7">
        <w:rPr>
          <w:rFonts w:ascii="Times New Roman" w:hAnsi="Times New Roman" w:cs="Times New Roman"/>
          <w:sz w:val="26"/>
          <w:szCs w:val="26"/>
          <w:lang w:eastAsia="ar-SA"/>
        </w:rPr>
        <w:t>0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. Не позднее дня, следующего за днем принятия решения, указанного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в пункте 4</w:t>
      </w:r>
      <w:r w:rsidR="00972AC7" w:rsidRPr="000E5090">
        <w:rPr>
          <w:rFonts w:ascii="Times New Roman" w:hAnsi="Times New Roman" w:cs="Times New Roman"/>
          <w:sz w:val="26"/>
          <w:szCs w:val="26"/>
          <w:lang w:eastAsia="ar-SA"/>
        </w:rPr>
        <w:t>9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972AC7" w:rsidRPr="00972AC7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пунктами 44, 45 настоящего 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дминистративного регламента, незамедлительно направляют имеющиеся материалы в органы прокуратуры.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047E3" w:rsidRPr="00357AE5" w:rsidRDefault="004047E3" w:rsidP="004047E3">
      <w:pPr>
        <w:pStyle w:val="ConsPlusNormal"/>
        <w:suppressAutoHyphens/>
        <w:autoSpaceDN/>
        <w:adjustRightInd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Председатель Комитета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по управлению имуществом </w:t>
      </w:r>
    </w:p>
    <w:p w:rsidR="004047E3" w:rsidRPr="00357AE5" w:rsidRDefault="004047E3" w:rsidP="004047E3">
      <w:pPr>
        <w:pStyle w:val="ConsPlusNormal"/>
        <w:suppressAutoHyphens/>
        <w:autoSpaceDN/>
        <w:adjustRightInd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 xml:space="preserve">и земельным отношениям </w:t>
      </w:r>
    </w:p>
    <w:p w:rsidR="004047E3" w:rsidRPr="00ED1A9C" w:rsidRDefault="004047E3" w:rsidP="004047E3">
      <w:pPr>
        <w:pStyle w:val="ConsPlusNormal"/>
        <w:suppressAutoHyphens/>
        <w:autoSpaceDN/>
        <w:adjustRightInd/>
        <w:rPr>
          <w:rFonts w:ascii="Times New Roman" w:hAnsi="Times New Roman" w:cs="Times New Roman"/>
          <w:sz w:val="26"/>
          <w:szCs w:val="26"/>
          <w:lang w:eastAsia="ar-SA"/>
        </w:rPr>
      </w:pPr>
      <w:r w:rsidRPr="00357AE5">
        <w:rPr>
          <w:rFonts w:ascii="Times New Roman" w:hAnsi="Times New Roman" w:cs="Times New Roman"/>
          <w:sz w:val="26"/>
          <w:szCs w:val="26"/>
          <w:lang w:eastAsia="ar-SA"/>
        </w:rPr>
        <w:t>города Челябинска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                                  С.</w:t>
      </w:r>
      <w:r w:rsidR="00C8071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357AE5">
        <w:rPr>
          <w:rFonts w:ascii="Times New Roman" w:hAnsi="Times New Roman" w:cs="Times New Roman"/>
          <w:sz w:val="26"/>
          <w:szCs w:val="26"/>
          <w:lang w:eastAsia="ar-SA"/>
        </w:rPr>
        <w:t>А. Чигинцев</w:t>
      </w:r>
    </w:p>
    <w:p w:rsidR="004047E3" w:rsidRDefault="004047E3" w:rsidP="004047E3">
      <w:pPr>
        <w:tabs>
          <w:tab w:val="left" w:pos="9355"/>
        </w:tabs>
        <w:ind w:left="4395"/>
        <w:rPr>
          <w:sz w:val="26"/>
          <w:szCs w:val="26"/>
        </w:rPr>
      </w:pPr>
    </w:p>
    <w:p w:rsidR="004047E3" w:rsidRPr="00357AE5" w:rsidRDefault="004047E3" w:rsidP="004047E3">
      <w:pPr>
        <w:tabs>
          <w:tab w:val="left" w:pos="9355"/>
        </w:tabs>
        <w:ind w:left="4395"/>
        <w:rPr>
          <w:sz w:val="26"/>
          <w:szCs w:val="26"/>
        </w:rPr>
        <w:sectPr w:rsidR="004047E3" w:rsidRPr="00357AE5" w:rsidSect="001C0D5A">
          <w:headerReference w:type="even" r:id="rId8"/>
          <w:headerReference w:type="default" r:id="rId9"/>
          <w:footerReference w:type="first" r:id="rId10"/>
          <w:pgSz w:w="11906" w:h="16838"/>
          <w:pgMar w:top="1134" w:right="566" w:bottom="1134" w:left="1701" w:header="720" w:footer="720" w:gutter="0"/>
          <w:cols w:space="720"/>
          <w:noEndnote/>
          <w:titlePg/>
          <w:docGrid w:linePitch="326"/>
        </w:sect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lastRenderedPageBreak/>
        <w:t xml:space="preserve">Приложение 1 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 xml:space="preserve">к </w:t>
      </w:r>
      <w:r>
        <w:rPr>
          <w:sz w:val="22"/>
          <w:szCs w:val="22"/>
        </w:rPr>
        <w:t>а</w:t>
      </w:r>
      <w:r w:rsidRPr="003D181A">
        <w:rPr>
          <w:sz w:val="22"/>
          <w:szCs w:val="22"/>
        </w:rPr>
        <w:t>дминистративному регламенту предоставления муниципальной услуги «</w:t>
      </w:r>
      <w:r w:rsidRPr="00426295">
        <w:rPr>
          <w:sz w:val="22"/>
          <w:szCs w:val="22"/>
        </w:rPr>
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</w:t>
      </w:r>
      <w:r w:rsidRPr="003D181A">
        <w:rPr>
          <w:sz w:val="22"/>
          <w:szCs w:val="22"/>
        </w:rPr>
        <w:t>»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2"/>
          <w:szCs w:val="22"/>
        </w:r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 xml:space="preserve">Председателю Комитета по управлению имуществом и земельным отношениям города Челябинска 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от ____________________________________</w:t>
      </w:r>
      <w:r>
        <w:rPr>
          <w:sz w:val="22"/>
          <w:szCs w:val="22"/>
        </w:rPr>
        <w:t>_______</w:t>
      </w:r>
      <w:r w:rsidRPr="003D181A">
        <w:rPr>
          <w:sz w:val="22"/>
          <w:szCs w:val="22"/>
        </w:rPr>
        <w:t>___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D181A">
        <w:rPr>
          <w:sz w:val="22"/>
          <w:szCs w:val="22"/>
        </w:rPr>
        <w:t>(указывается ф.и.о</w:t>
      </w:r>
      <w:r>
        <w:rPr>
          <w:sz w:val="22"/>
          <w:szCs w:val="22"/>
        </w:rPr>
        <w:t>. заявителя полностью,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действующий по доверенности, указывает</w:t>
      </w:r>
      <w:r w:rsidRPr="003D181A">
        <w:rPr>
          <w:sz w:val="22"/>
          <w:szCs w:val="22"/>
        </w:rPr>
        <w:t xml:space="preserve"> лицо,</w:t>
      </w:r>
      <w:r>
        <w:rPr>
          <w:sz w:val="22"/>
          <w:szCs w:val="22"/>
        </w:rPr>
        <w:t xml:space="preserve"> </w:t>
      </w:r>
      <w:r w:rsidRPr="003D181A">
        <w:rPr>
          <w:sz w:val="22"/>
          <w:szCs w:val="22"/>
        </w:rPr>
        <w:t>в интересах которого действует заявитель, и номер доверенности)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2"/>
          <w:szCs w:val="22"/>
        </w:r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Почтовый адрес заявителя: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(для направления писем и конечного результата предоставления муниципальной услуги)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___________, город Челябинск,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улица ___________________________________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дом ______________, квартира (офис)________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Контактные телефоны заявителя: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________________________________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________________________________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Cs w:val="24"/>
        </w:rPr>
      </w:pPr>
    </w:p>
    <w:p w:rsidR="004047E3" w:rsidRPr="0084328C" w:rsidRDefault="004047E3" w:rsidP="004047E3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sz w:val="22"/>
          <w:szCs w:val="22"/>
        </w:rPr>
      </w:pPr>
      <w:r w:rsidRPr="0084328C">
        <w:rPr>
          <w:sz w:val="22"/>
          <w:szCs w:val="22"/>
        </w:rPr>
        <w:t>Заявление</w:t>
      </w:r>
    </w:p>
    <w:p w:rsidR="004047E3" w:rsidRPr="0084328C" w:rsidRDefault="004047E3" w:rsidP="004047E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328C">
        <w:rPr>
          <w:sz w:val="22"/>
          <w:szCs w:val="22"/>
        </w:rPr>
        <w:t>О выдаче согласования на передачу в залог арендных прав на земельный участок по</w:t>
      </w:r>
    </w:p>
    <w:p w:rsidR="004047E3" w:rsidRPr="0084328C" w:rsidRDefault="004047E3" w:rsidP="004047E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4328C">
        <w:rPr>
          <w:sz w:val="22"/>
          <w:szCs w:val="22"/>
        </w:rPr>
        <w:t>договорам аренды, договоров субаренды и уступки права аренды по договорам аренды</w:t>
      </w:r>
    </w:p>
    <w:p w:rsidR="004047E3" w:rsidRPr="00BD6848" w:rsidRDefault="004047E3" w:rsidP="004047E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328C">
        <w:rPr>
          <w:sz w:val="22"/>
          <w:szCs w:val="22"/>
        </w:rPr>
        <w:t>земельных участков третьему лицу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Прошу согласовать: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  <w:r w:rsidRPr="00BD6848">
        <w:rPr>
          <w:sz w:val="22"/>
          <w:szCs w:val="22"/>
        </w:rPr>
        <w:t>______</w:t>
      </w:r>
    </w:p>
    <w:p w:rsidR="004047E3" w:rsidRPr="00BD6848" w:rsidRDefault="004047E3" w:rsidP="00404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48">
        <w:rPr>
          <w:sz w:val="22"/>
          <w:szCs w:val="22"/>
        </w:rPr>
        <w:t>(передачу в залог право аренды земельного участка; передачу в субаренду земель</w:t>
      </w:r>
      <w:r>
        <w:rPr>
          <w:sz w:val="22"/>
          <w:szCs w:val="22"/>
        </w:rPr>
        <w:t>ного</w:t>
      </w:r>
    </w:p>
    <w:p w:rsidR="004047E3" w:rsidRPr="00BD6848" w:rsidRDefault="004047E3" w:rsidP="004047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участка</w:t>
      </w:r>
      <w:r w:rsidRPr="00BD6848">
        <w:rPr>
          <w:sz w:val="22"/>
          <w:szCs w:val="22"/>
        </w:rPr>
        <w:t>; передачу прав и обязанностей по договору аренды земельного участка)</w:t>
      </w:r>
    </w:p>
    <w:p w:rsidR="004047E3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Земельный участок предоставлен в аренду по договору от ______________г.</w:t>
      </w:r>
      <w:r>
        <w:rPr>
          <w:sz w:val="22"/>
          <w:szCs w:val="22"/>
        </w:rPr>
        <w:t xml:space="preserve"> </w:t>
      </w:r>
      <w:r w:rsidRPr="00BD6848">
        <w:rPr>
          <w:sz w:val="22"/>
          <w:szCs w:val="22"/>
        </w:rPr>
        <w:t>№_____</w:t>
      </w:r>
      <w:r>
        <w:rPr>
          <w:sz w:val="22"/>
          <w:szCs w:val="22"/>
        </w:rPr>
        <w:t>___________</w:t>
      </w:r>
      <w:r w:rsidRPr="00BD6848">
        <w:rPr>
          <w:sz w:val="22"/>
          <w:szCs w:val="22"/>
        </w:rPr>
        <w:t>___,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_____________________________________</w:t>
      </w:r>
      <w:r w:rsidRPr="00BD6848">
        <w:rPr>
          <w:sz w:val="22"/>
          <w:szCs w:val="22"/>
        </w:rPr>
        <w:t>______________________________________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№ ______ от ______________ г.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Земельный участок расположен по адресу (местоположение):</w:t>
      </w:r>
      <w:r>
        <w:rPr>
          <w:sz w:val="22"/>
          <w:szCs w:val="22"/>
        </w:rPr>
        <w:t xml:space="preserve"> г.</w:t>
      </w:r>
      <w:r w:rsidRPr="00BD6848">
        <w:rPr>
          <w:sz w:val="22"/>
          <w:szCs w:val="22"/>
        </w:rPr>
        <w:t xml:space="preserve"> Челябинс</w:t>
      </w:r>
      <w:r>
        <w:rPr>
          <w:sz w:val="22"/>
          <w:szCs w:val="22"/>
        </w:rPr>
        <w:t xml:space="preserve">к, </w:t>
      </w:r>
      <w:r w:rsidRPr="00BD6848">
        <w:rPr>
          <w:sz w:val="22"/>
          <w:szCs w:val="22"/>
        </w:rPr>
        <w:t>________</w:t>
      </w:r>
      <w:r>
        <w:rPr>
          <w:sz w:val="22"/>
          <w:szCs w:val="22"/>
        </w:rPr>
        <w:t>___</w:t>
      </w:r>
      <w:r w:rsidRPr="00BD6848">
        <w:rPr>
          <w:sz w:val="22"/>
          <w:szCs w:val="22"/>
        </w:rPr>
        <w:t>_____район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</w:t>
      </w:r>
      <w:r w:rsidRPr="00BD6848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 xml:space="preserve">______________________________, </w:t>
      </w:r>
      <w:r w:rsidRPr="00BD6848">
        <w:rPr>
          <w:sz w:val="22"/>
          <w:szCs w:val="22"/>
        </w:rPr>
        <w:t>площадь__</w:t>
      </w:r>
      <w:r>
        <w:rPr>
          <w:sz w:val="22"/>
          <w:szCs w:val="22"/>
        </w:rPr>
        <w:t>____</w:t>
      </w:r>
      <w:r w:rsidRPr="00BD6848">
        <w:rPr>
          <w:sz w:val="22"/>
          <w:szCs w:val="22"/>
        </w:rPr>
        <w:t>_______ кв. м</w:t>
      </w:r>
      <w:r>
        <w:rPr>
          <w:sz w:val="22"/>
          <w:szCs w:val="22"/>
        </w:rPr>
        <w:t xml:space="preserve">, </w:t>
      </w:r>
      <w:r w:rsidRPr="00BD6848">
        <w:rPr>
          <w:sz w:val="22"/>
          <w:szCs w:val="22"/>
        </w:rPr>
        <w:t>кадастровый номер земельного участка:</w:t>
      </w:r>
      <w:r>
        <w:rPr>
          <w:sz w:val="22"/>
          <w:szCs w:val="22"/>
        </w:rPr>
        <w:t xml:space="preserve"> 74:36:</w:t>
      </w:r>
      <w:r w:rsidRPr="00BD6848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______________________________</w:t>
      </w:r>
      <w:r w:rsidRPr="00BD6848">
        <w:rPr>
          <w:sz w:val="22"/>
          <w:szCs w:val="22"/>
        </w:rPr>
        <w:t>_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целевое назначение земельного участка: ___________________________________________</w:t>
      </w:r>
      <w:r>
        <w:rPr>
          <w:sz w:val="22"/>
          <w:szCs w:val="22"/>
        </w:rPr>
        <w:t>_________</w:t>
      </w:r>
    </w:p>
    <w:p w:rsidR="004047E3" w:rsidRPr="00BD6848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  <w:r w:rsidRPr="00BD6848">
        <w:rPr>
          <w:sz w:val="22"/>
          <w:szCs w:val="22"/>
        </w:rPr>
        <w:t>договор аренды заключен (продлен) на срок _______________________________________</w:t>
      </w:r>
      <w:r>
        <w:rPr>
          <w:sz w:val="22"/>
          <w:szCs w:val="22"/>
        </w:rPr>
        <w:t>_________</w:t>
      </w:r>
      <w:r w:rsidRPr="00BD6848">
        <w:rPr>
          <w:sz w:val="22"/>
          <w:szCs w:val="22"/>
        </w:rPr>
        <w:t>.</w:t>
      </w:r>
    </w:p>
    <w:p w:rsidR="004047E3" w:rsidRDefault="004047E3" w:rsidP="004047E3">
      <w:pPr>
        <w:autoSpaceDE w:val="0"/>
        <w:autoSpaceDN w:val="0"/>
        <w:adjustRightInd w:val="0"/>
        <w:rPr>
          <w:sz w:val="22"/>
          <w:szCs w:val="22"/>
        </w:rPr>
      </w:pPr>
    </w:p>
    <w:p w:rsidR="004047E3" w:rsidRPr="00BD6848" w:rsidRDefault="004047E3" w:rsidP="004047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6848">
        <w:rPr>
          <w:sz w:val="22"/>
          <w:szCs w:val="22"/>
        </w:rPr>
        <w:t>После передачи права аренды земельного участка в залог, в случае</w:t>
      </w:r>
      <w:r>
        <w:rPr>
          <w:sz w:val="22"/>
          <w:szCs w:val="22"/>
        </w:rPr>
        <w:t xml:space="preserve"> </w:t>
      </w:r>
      <w:r w:rsidRPr="00BD6848">
        <w:rPr>
          <w:sz w:val="22"/>
          <w:szCs w:val="22"/>
        </w:rPr>
        <w:t>прекращения залога земельного участка, передачи земельного участка в субаренду,</w:t>
      </w:r>
      <w:r>
        <w:rPr>
          <w:sz w:val="22"/>
          <w:szCs w:val="22"/>
        </w:rPr>
        <w:t xml:space="preserve"> </w:t>
      </w:r>
      <w:r w:rsidRPr="00BD6848">
        <w:rPr>
          <w:sz w:val="22"/>
          <w:szCs w:val="22"/>
        </w:rPr>
        <w:t>передачи прав и обязанностей по договору аренды земельного участка третьему лицу</w:t>
      </w:r>
      <w:r>
        <w:rPr>
          <w:sz w:val="22"/>
          <w:szCs w:val="22"/>
        </w:rPr>
        <w:t xml:space="preserve"> </w:t>
      </w:r>
      <w:r w:rsidRPr="00BD6848">
        <w:rPr>
          <w:sz w:val="22"/>
          <w:szCs w:val="22"/>
        </w:rPr>
        <w:t>(нужное подчеркнуть),</w:t>
      </w:r>
      <w:r>
        <w:rPr>
          <w:sz w:val="22"/>
          <w:szCs w:val="22"/>
        </w:rPr>
        <w:t xml:space="preserve"> </w:t>
      </w:r>
      <w:r w:rsidRPr="00BD6848">
        <w:rPr>
          <w:sz w:val="22"/>
          <w:szCs w:val="22"/>
        </w:rPr>
        <w:t>обязуюсь письменно уведомить арендодателя в течение 10 рабочих дней.</w:t>
      </w:r>
    </w:p>
    <w:p w:rsidR="004047E3" w:rsidRDefault="004047E3" w:rsidP="004047E3">
      <w:pPr>
        <w:widowControl w:val="0"/>
        <w:autoSpaceDE w:val="0"/>
        <w:autoSpaceDN w:val="0"/>
        <w:adjustRightInd w:val="0"/>
        <w:jc w:val="both"/>
        <w:outlineLvl w:val="1"/>
        <w:rPr>
          <w:rFonts w:ascii="TimesNewRomanPSMT" w:eastAsia="Calibri" w:hAnsi="TimesNewRomanPSMT" w:cs="TimesNewRomanPSMT"/>
          <w:sz w:val="22"/>
          <w:szCs w:val="22"/>
        </w:r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Мною выбирается следующий способ выдачи конечного результата предоставления муниципальной услуги:</w:t>
      </w:r>
    </w:p>
    <w:p w:rsidR="004047E3" w:rsidRDefault="004047E3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4047E3" w:rsidRPr="003D181A" w:rsidRDefault="00EA4FCA" w:rsidP="004047E3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left:0;text-align:left;margin-left:1.2pt;margin-top:10pt;width:24.75pt;height:22.5pt;z-index:251665408"/>
        </w:pic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lastRenderedPageBreak/>
        <w:t xml:space="preserve">           Направить почтой по указанному адресу</w:t>
      </w:r>
    </w:p>
    <w:p w:rsidR="004047E3" w:rsidRPr="003D181A" w:rsidRDefault="00EA4FCA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left:0;text-align:left;margin-left:1.2pt;margin-top:10.85pt;width:24.75pt;height:22.5pt;z-index:251666432"/>
        </w:pic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 xml:space="preserve">           Выдача документов в МФЦ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</w:p>
    <w:p w:rsidR="004047E3" w:rsidRPr="003D181A" w:rsidRDefault="00EA4FCA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left:0;text-align:left;margin-left:1.2pt;margin-top:-.25pt;width:24.75pt;height:15.75pt;z-index:251667456"/>
        </w:pict>
      </w:r>
      <w:r w:rsidR="004047E3" w:rsidRPr="003D181A">
        <w:rPr>
          <w:sz w:val="22"/>
          <w:szCs w:val="22"/>
        </w:rPr>
        <w:t xml:space="preserve">           Выдача документов лично на руки</w: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</w:p>
    <w:p w:rsidR="004047E3" w:rsidRPr="004047E3" w:rsidRDefault="004047E3" w:rsidP="004047E3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Я уведомлен(а) об имеющихся препятствиях для предоставления муниципальной услуги в связи                 с отсутствием при подаче данного заявления следующих документов:</w:t>
      </w:r>
    </w:p>
    <w:p w:rsidR="004047E3" w:rsidRPr="003D181A" w:rsidRDefault="00EA4FCA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left:0;text-align:left;margin-left:-28.8pt;margin-top:7.15pt;width:512.25pt;height:59.1pt;z-index:251668480"/>
        </w:pict>
      </w:r>
    </w:p>
    <w:p w:rsidR="004047E3" w:rsidRPr="003D181A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047E3" w:rsidRPr="00D47E69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0"/>
        </w:rPr>
      </w:pPr>
    </w:p>
    <w:p w:rsidR="004047E3" w:rsidRPr="00B33953" w:rsidRDefault="004047E3" w:rsidP="004047E3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(заполняет специалист, ответственный за прием заявления, указывая наименования документов, необходимых для предоставления муниципальной услуги) </w:t>
      </w:r>
    </w:p>
    <w:p w:rsidR="004047E3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047E3" w:rsidRPr="003D181A" w:rsidRDefault="004047E3" w:rsidP="004047E3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3D181A">
        <w:rPr>
          <w:sz w:val="22"/>
          <w:szCs w:val="22"/>
        </w:rPr>
        <w:t>Я уведомлен (а) об имеющихся препятствиях для предоставления муниципальной услуги в связи               с несоответствием представленных документов установленным требованиям:</w:t>
      </w:r>
    </w:p>
    <w:p w:rsidR="004047E3" w:rsidRDefault="00EA4FCA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5" style="position:absolute;left:0;text-align:left;margin-left:-28.8pt;margin-top:4.35pt;width:512.25pt;height:63.75pt;z-index:251669504"/>
        </w:pict>
      </w:r>
    </w:p>
    <w:p w:rsidR="004047E3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047E3" w:rsidRPr="00D47E69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sz w:val="26"/>
          <w:szCs w:val="26"/>
        </w:rPr>
      </w:pPr>
      <w:r>
        <w:rPr>
          <w:sz w:val="18"/>
          <w:szCs w:val="18"/>
        </w:rPr>
        <w:t>(заполняет специалист, ответственный за прием заявления)</w:t>
      </w:r>
    </w:p>
    <w:p w:rsidR="004047E3" w:rsidRDefault="004047E3" w:rsidP="004047E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047E3" w:rsidRPr="004047E3" w:rsidRDefault="004047E3" w:rsidP="004047E3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-567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__________________________                                                       _________________________</w:t>
      </w:r>
    </w:p>
    <w:p w:rsidR="004047E3" w:rsidRDefault="004047E3" w:rsidP="004047E3">
      <w:pPr>
        <w:widowControl w:val="0"/>
        <w:autoSpaceDE w:val="0"/>
        <w:autoSpaceDN w:val="0"/>
        <w:adjustRightInd w:val="0"/>
        <w:ind w:left="-567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174559">
        <w:rPr>
          <w:sz w:val="18"/>
          <w:szCs w:val="18"/>
        </w:rPr>
        <w:t>Дата, подпись заявителя Ф.И.О</w:t>
      </w:r>
      <w:r>
        <w:rPr>
          <w:sz w:val="26"/>
          <w:szCs w:val="26"/>
        </w:rPr>
        <w:t xml:space="preserve">.                                                                </w:t>
      </w:r>
      <w:r w:rsidRPr="00174559">
        <w:rPr>
          <w:sz w:val="18"/>
          <w:szCs w:val="18"/>
        </w:rPr>
        <w:t xml:space="preserve">подпись специалиста, ответственного </w:t>
      </w:r>
    </w:p>
    <w:p w:rsidR="004047E3" w:rsidRDefault="004047E3" w:rsidP="004047E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174559">
        <w:rPr>
          <w:sz w:val="18"/>
          <w:szCs w:val="18"/>
        </w:rPr>
        <w:t>за прием документов</w:t>
      </w:r>
    </w:p>
    <w:p w:rsidR="004047E3" w:rsidRDefault="004047E3" w:rsidP="004047E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4047E3" w:rsidRPr="00B736EF" w:rsidRDefault="004047E3" w:rsidP="004047E3">
      <w:pPr>
        <w:ind w:firstLine="567"/>
        <w:jc w:val="both"/>
        <w:rPr>
          <w:sz w:val="22"/>
          <w:szCs w:val="22"/>
        </w:rPr>
      </w:pPr>
      <w:r w:rsidRPr="00B736EF">
        <w:rPr>
          <w:sz w:val="22"/>
          <w:szCs w:val="22"/>
        </w:rPr>
        <w:t>Для физических лиц:</w:t>
      </w:r>
    </w:p>
    <w:p w:rsidR="004047E3" w:rsidRPr="00B736EF" w:rsidRDefault="004047E3" w:rsidP="004047E3">
      <w:pPr>
        <w:ind w:firstLine="567"/>
        <w:jc w:val="both"/>
        <w:rPr>
          <w:sz w:val="22"/>
          <w:szCs w:val="22"/>
        </w:rPr>
      </w:pPr>
      <w:r w:rsidRPr="00B736EF">
        <w:rPr>
          <w:sz w:val="22"/>
          <w:szCs w:val="22"/>
        </w:rPr>
        <w:t>Согласен(а) на обработку своих персональных данных при сохранении их конфиденциальности в соответствии с Федеральным законом от 27.07.2006 № 152-ФЗ "О персональных данных".</w:t>
      </w:r>
    </w:p>
    <w:p w:rsidR="004047E3" w:rsidRDefault="004047E3" w:rsidP="004047E3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ФИО________________________________________________подпись____________________________</w:t>
      </w:r>
    </w:p>
    <w:p w:rsidR="004047E3" w:rsidRPr="00B736EF" w:rsidRDefault="004047E3" w:rsidP="004047E3">
      <w:pPr>
        <w:rPr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142"/>
        <w:gridCol w:w="2072"/>
        <w:gridCol w:w="338"/>
        <w:gridCol w:w="425"/>
        <w:gridCol w:w="284"/>
      </w:tblGrid>
      <w:tr w:rsidR="004047E3" w:rsidRPr="00B736EF" w:rsidTr="001C0D5A">
        <w:tc>
          <w:tcPr>
            <w:tcW w:w="170" w:type="dxa"/>
            <w:hideMark/>
          </w:tcPr>
          <w:p w:rsidR="004047E3" w:rsidRPr="00B736EF" w:rsidRDefault="004047E3" w:rsidP="001C0D5A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B736EF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E3" w:rsidRPr="00B736EF" w:rsidRDefault="004047E3" w:rsidP="001C0D5A">
            <w:pPr>
              <w:suppressAutoHyphens/>
              <w:spacing w:line="276" w:lineRule="auto"/>
              <w:rPr>
                <w:szCs w:val="22"/>
                <w:lang w:eastAsia="ar-SA"/>
              </w:rPr>
            </w:pPr>
          </w:p>
        </w:tc>
        <w:tc>
          <w:tcPr>
            <w:tcW w:w="142" w:type="dxa"/>
            <w:hideMark/>
          </w:tcPr>
          <w:p w:rsidR="004047E3" w:rsidRPr="00B736EF" w:rsidRDefault="004047E3" w:rsidP="001C0D5A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B736EF">
              <w:rPr>
                <w:sz w:val="22"/>
                <w:szCs w:val="22"/>
              </w:rPr>
              <w:t>”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E3" w:rsidRPr="00B736EF" w:rsidRDefault="004047E3" w:rsidP="001C0D5A">
            <w:pPr>
              <w:suppressAutoHyphens/>
              <w:spacing w:line="276" w:lineRule="auto"/>
              <w:rPr>
                <w:szCs w:val="22"/>
                <w:lang w:eastAsia="ar-SA"/>
              </w:rPr>
            </w:pPr>
          </w:p>
        </w:tc>
        <w:tc>
          <w:tcPr>
            <w:tcW w:w="338" w:type="dxa"/>
            <w:hideMark/>
          </w:tcPr>
          <w:p w:rsidR="004047E3" w:rsidRPr="00B736EF" w:rsidRDefault="004047E3" w:rsidP="001C0D5A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B736EF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7E3" w:rsidRPr="00B736EF" w:rsidRDefault="004047E3" w:rsidP="001C0D5A">
            <w:pPr>
              <w:suppressAutoHyphens/>
              <w:spacing w:line="276" w:lineRule="auto"/>
              <w:rPr>
                <w:szCs w:val="22"/>
                <w:lang w:eastAsia="ar-SA"/>
              </w:rPr>
            </w:pPr>
          </w:p>
        </w:tc>
        <w:tc>
          <w:tcPr>
            <w:tcW w:w="284" w:type="dxa"/>
            <w:hideMark/>
          </w:tcPr>
          <w:p w:rsidR="004047E3" w:rsidRPr="00B736EF" w:rsidRDefault="004047E3" w:rsidP="001C0D5A">
            <w:pPr>
              <w:suppressAutoHyphens/>
              <w:spacing w:line="276" w:lineRule="auto"/>
              <w:rPr>
                <w:szCs w:val="22"/>
                <w:lang w:eastAsia="ar-SA"/>
              </w:rPr>
            </w:pPr>
            <w:r w:rsidRPr="00B736EF">
              <w:rPr>
                <w:sz w:val="22"/>
                <w:szCs w:val="22"/>
              </w:rPr>
              <w:t>г.</w:t>
            </w:r>
          </w:p>
        </w:tc>
      </w:tr>
    </w:tbl>
    <w:p w:rsidR="004047E3" w:rsidRPr="00174559" w:rsidRDefault="004047E3" w:rsidP="004047E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  <w:sectPr w:rsidR="004047E3" w:rsidSect="004047E3">
          <w:headerReference w:type="default" r:id="rId11"/>
          <w:pgSz w:w="11906" w:h="16838"/>
          <w:pgMar w:top="1134" w:right="566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4047E3" w:rsidRDefault="004047E3" w:rsidP="004047E3">
      <w:pPr>
        <w:pStyle w:val="a7"/>
        <w:ind w:left="4253"/>
        <w:rPr>
          <w:rFonts w:ascii="Times New Roman" w:hAnsi="Times New Roman"/>
        </w:rPr>
      </w:pPr>
      <w:r w:rsidRPr="00426295">
        <w:rPr>
          <w:rFonts w:ascii="Times New Roman" w:hAnsi="Times New Roman"/>
        </w:rPr>
        <w:lastRenderedPageBreak/>
        <w:t xml:space="preserve">Приложение  </w:t>
      </w:r>
      <w:r>
        <w:rPr>
          <w:rFonts w:ascii="Times New Roman" w:hAnsi="Times New Roman"/>
        </w:rPr>
        <w:t>2</w:t>
      </w:r>
    </w:p>
    <w:p w:rsidR="004047E3" w:rsidRPr="00426295" w:rsidRDefault="004047E3" w:rsidP="004047E3">
      <w:pPr>
        <w:pStyle w:val="a7"/>
        <w:ind w:left="4253"/>
        <w:rPr>
          <w:rFonts w:ascii="Times New Roman" w:hAnsi="Times New Roman"/>
        </w:rPr>
      </w:pPr>
    </w:p>
    <w:p w:rsidR="004047E3" w:rsidRPr="00426295" w:rsidRDefault="004047E3" w:rsidP="004047E3">
      <w:pPr>
        <w:pStyle w:val="a7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к а</w:t>
      </w:r>
      <w:r w:rsidRPr="00426295">
        <w:rPr>
          <w:rFonts w:ascii="Times New Roman" w:hAnsi="Times New Roman"/>
        </w:rPr>
        <w:t>дминистративному регламенту</w:t>
      </w:r>
    </w:p>
    <w:p w:rsidR="004047E3" w:rsidRPr="00426295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426295">
        <w:rPr>
          <w:sz w:val="22"/>
          <w:szCs w:val="22"/>
        </w:rPr>
        <w:t>предоставления муниципальной услуги</w:t>
      </w:r>
    </w:p>
    <w:p w:rsidR="004047E3" w:rsidRPr="00426295" w:rsidRDefault="004047E3" w:rsidP="004047E3">
      <w:pPr>
        <w:widowControl w:val="0"/>
        <w:autoSpaceDE w:val="0"/>
        <w:autoSpaceDN w:val="0"/>
        <w:adjustRightInd w:val="0"/>
        <w:ind w:left="4253"/>
        <w:outlineLvl w:val="1"/>
        <w:rPr>
          <w:sz w:val="22"/>
          <w:szCs w:val="22"/>
        </w:rPr>
      </w:pPr>
      <w:r w:rsidRPr="00426295">
        <w:rPr>
          <w:sz w:val="22"/>
          <w:szCs w:val="22"/>
        </w:rPr>
        <w:t>«Согласование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участков»</w:t>
      </w:r>
    </w:p>
    <w:p w:rsidR="004047E3" w:rsidRPr="0025199E" w:rsidRDefault="004047E3" w:rsidP="004047E3">
      <w:pPr>
        <w:widowControl w:val="0"/>
        <w:autoSpaceDE w:val="0"/>
        <w:autoSpaceDN w:val="0"/>
        <w:adjustRightInd w:val="0"/>
        <w:ind w:left="4253" w:right="1558"/>
        <w:outlineLvl w:val="1"/>
        <w:rPr>
          <w:sz w:val="26"/>
          <w:szCs w:val="26"/>
        </w:rPr>
      </w:pPr>
    </w:p>
    <w:p w:rsidR="004047E3" w:rsidRPr="003D181A" w:rsidRDefault="004047E3" w:rsidP="004047E3">
      <w:pPr>
        <w:jc w:val="center"/>
        <w:rPr>
          <w:szCs w:val="24"/>
        </w:rPr>
      </w:pPr>
      <w:r w:rsidRPr="003D181A">
        <w:rPr>
          <w:szCs w:val="24"/>
        </w:rPr>
        <w:t>Блок-схема предоставления муниципальной услуги</w:t>
      </w:r>
    </w:p>
    <w:p w:rsidR="004047E3" w:rsidRPr="003D181A" w:rsidRDefault="004047E3" w:rsidP="004047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81A">
        <w:rPr>
          <w:rFonts w:ascii="Times New Roman" w:hAnsi="Times New Roman" w:cs="Times New Roman"/>
          <w:sz w:val="24"/>
          <w:szCs w:val="24"/>
        </w:rPr>
        <w:t xml:space="preserve">«Согласование либо прекращение передачи в залог арендных прав на земельный участок по договорам аренды, договоров субаренды и уступки права аренды </w:t>
      </w:r>
    </w:p>
    <w:p w:rsidR="004047E3" w:rsidRDefault="004047E3" w:rsidP="004047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81A">
        <w:rPr>
          <w:rFonts w:ascii="Times New Roman" w:hAnsi="Times New Roman" w:cs="Times New Roman"/>
          <w:sz w:val="24"/>
          <w:szCs w:val="24"/>
        </w:rPr>
        <w:t>по договорам аренды земельных участков»</w:t>
      </w:r>
    </w:p>
    <w:p w:rsidR="004047E3" w:rsidRPr="003D181A" w:rsidRDefault="004047E3" w:rsidP="004047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47E3" w:rsidRDefault="004047E3" w:rsidP="004047E3">
      <w:pPr>
        <w:tabs>
          <w:tab w:val="left" w:pos="9355"/>
        </w:tabs>
        <w:ind w:left="4395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2"/>
      </w:tblGrid>
      <w:tr w:rsidR="004047E3" w:rsidRPr="00BE1A80" w:rsidTr="001C0D5A">
        <w:trPr>
          <w:trHeight w:val="660"/>
        </w:trPr>
        <w:tc>
          <w:tcPr>
            <w:tcW w:w="3192" w:type="dxa"/>
            <w:vAlign w:val="bottom"/>
          </w:tcPr>
          <w:p w:rsidR="004047E3" w:rsidRPr="00BE1A80" w:rsidRDefault="00EA4FCA" w:rsidP="001C0D5A">
            <w:pPr>
              <w:pStyle w:val="a8"/>
              <w:spacing w:after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65.3pt;margin-top:47.25pt;width:29.6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xM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uQg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" adj="-120515,-1,-120515">
                  <v:stroke endarrow="block"/>
                </v:shape>
              </w:pict>
            </w:r>
            <w:r w:rsidR="004047E3" w:rsidRPr="00BE1A80">
              <w:rPr>
                <w:szCs w:val="24"/>
              </w:rPr>
              <w:t>Физическое лицо</w:t>
            </w:r>
          </w:p>
        </w:tc>
      </w:tr>
    </w:tbl>
    <w:tbl>
      <w:tblPr>
        <w:tblpPr w:leftFromText="180" w:rightFromText="180" w:vertAnchor="text" w:horzAnchor="page" w:tblpX="7378" w:tblpY="-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</w:tblGrid>
      <w:tr w:rsidR="004047E3" w:rsidTr="001C0D5A">
        <w:trPr>
          <w:trHeight w:val="670"/>
        </w:trPr>
        <w:tc>
          <w:tcPr>
            <w:tcW w:w="3210" w:type="dxa"/>
            <w:vAlign w:val="center"/>
          </w:tcPr>
          <w:p w:rsidR="004047E3" w:rsidRPr="00BE1A80" w:rsidRDefault="00EA4FCA" w:rsidP="001C0D5A">
            <w:pPr>
              <w:pStyle w:val="a8"/>
              <w:spacing w:after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6" type="#_x0000_t34" style="position:absolute;left:0;text-align:left;margin-left:61.3pt;margin-top:47.7pt;width:29.6pt;height:.05pt;rotation:9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xM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uQg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" adj=",-135108000,-324693">
                  <v:stroke endarrow="block"/>
                </v:shape>
              </w:pict>
            </w:r>
            <w:r w:rsidR="004047E3" w:rsidRPr="00BE1A80">
              <w:rPr>
                <w:szCs w:val="24"/>
              </w:rPr>
              <w:t>Юридическое лицо</w:t>
            </w:r>
          </w:p>
        </w:tc>
      </w:tr>
    </w:tbl>
    <w:p w:rsidR="004047E3" w:rsidRDefault="004047E3" w:rsidP="004047E3">
      <w:pPr>
        <w:tabs>
          <w:tab w:val="left" w:pos="7245"/>
        </w:tabs>
        <w:rPr>
          <w:szCs w:val="24"/>
        </w:rPr>
      </w:pPr>
      <w:r>
        <w:rPr>
          <w:szCs w:val="24"/>
        </w:rPr>
        <w:tab/>
      </w:r>
    </w:p>
    <w:p w:rsidR="004047E3" w:rsidRPr="003D181A" w:rsidRDefault="004047E3" w:rsidP="004047E3">
      <w:pPr>
        <w:tabs>
          <w:tab w:val="left" w:pos="9355"/>
        </w:tabs>
        <w:ind w:left="4395"/>
        <w:rPr>
          <w:szCs w:val="24"/>
        </w:rPr>
      </w:pPr>
    </w:p>
    <w:p w:rsidR="004047E3" w:rsidRPr="0025199E" w:rsidRDefault="00EA4FCA" w:rsidP="004047E3">
      <w:pPr>
        <w:tabs>
          <w:tab w:val="left" w:pos="9355"/>
        </w:tabs>
        <w:ind w:left="439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57" o:spid="_x0000_s1026" style="position:absolute;left:0;text-align:left;margin-left:40.2pt;margin-top:.95pt;width:394.5pt;height:3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">
            <v:textbox style="mso-next-textbox:#Rectangle 57">
              <w:txbxContent>
                <w:p w:rsidR="001C0D5A" w:rsidRDefault="001C0D5A" w:rsidP="004047E3">
                  <w:pPr>
                    <w:jc w:val="center"/>
                  </w:pPr>
                  <w:r>
                    <w:t>Прием и регистрация  заявления и прилагаемых документов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Rectangle 97" o:spid="_x0000_s1029" style="position:absolute;left:0;text-align:left;margin-left:232.4pt;margin-top:627.6pt;width:227.85pt;height:9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">
            <v:textbox style="mso-next-textbox:#Rectangle 97">
              <w:txbxContent>
                <w:p w:rsidR="001C0D5A" w:rsidRDefault="001C0D5A" w:rsidP="004047E3">
                  <w:pPr>
                    <w:jc w:val="center"/>
                  </w:pPr>
                  <w:r>
                    <w:t>Направление договора аренды земельного для эксплуатации здания, сооружения либо уведомления об отказе в предоставлении земельного участка в аренду для эксплуатации здания, сооружения заявителю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96" o:spid="_x0000_s1028" type="#_x0000_t32" style="position:absolute;left:0;text-align:left;margin-left:405.2pt;margin-top:608.2pt;width:.6pt;height:1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FDOQ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">
            <v:stroke endarrow="block"/>
          </v:shape>
        </w:pict>
      </w:r>
      <w:r>
        <w:rPr>
          <w:noProof/>
          <w:sz w:val="26"/>
          <w:szCs w:val="26"/>
        </w:rPr>
        <w:pict>
          <v:shape id="AutoShape 95" o:spid="_x0000_s1027" type="#_x0000_t32" style="position:absolute;left:0;text-align:left;margin-left:317.5pt;margin-top:608.2pt;width:0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CZ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y1kgaDCuAL9K7WxokZ7Us3nS9JtDSlcdUS2P3i9nA8FZiEjehISNM1BmP3zSDHwI&#10;FIhsnRrbh5TAAzrFoZxvQ+Enj+h4SOF0ms/vF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">
            <v:stroke endarrow="block"/>
          </v:shape>
        </w:pict>
      </w:r>
    </w:p>
    <w:p w:rsidR="004047E3" w:rsidRPr="0025199E" w:rsidRDefault="004047E3" w:rsidP="004047E3">
      <w:pPr>
        <w:rPr>
          <w:sz w:val="26"/>
          <w:szCs w:val="26"/>
        </w:rPr>
      </w:pPr>
    </w:p>
    <w:p w:rsidR="004047E3" w:rsidRPr="0025199E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98" o:spid="_x0000_s1030" type="#_x0000_t34" style="position:absolute;margin-left:226.35pt;margin-top:17.8pt;width:29.7pt;height:.0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xM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9xgp&#10;0sGMHg9ex9JouQgE9cbl4FeqnQ0t0pN6MU+afnNI6bIlquHR+/VsIDgLEcm7kLBxBsrs+8+agQ+B&#10;ApGtU227kBJ4QKc4lPNtKPzkER0OKZxm8/nd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" adj="-73,-167421600,-237309">
            <v:stroke endarrow="block"/>
          </v:shape>
        </w:pict>
      </w:r>
    </w:p>
    <w:p w:rsidR="004047E3" w:rsidRPr="0025199E" w:rsidRDefault="004047E3" w:rsidP="004047E3">
      <w:pPr>
        <w:rPr>
          <w:sz w:val="26"/>
          <w:szCs w:val="26"/>
        </w:rPr>
      </w:pPr>
    </w:p>
    <w:p w:rsidR="004047E3" w:rsidRPr="0025199E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6" style="position:absolute;margin-left:80.1pt;margin-top:2.8pt;width:322.5pt;height:26.55pt;z-index:251670528">
            <v:textbox>
              <w:txbxContent>
                <w:p w:rsidR="001C0D5A" w:rsidRDefault="001C0D5A" w:rsidP="004047E3">
                  <w:pPr>
                    <w:jc w:val="center"/>
                  </w:pPr>
                  <w:r>
                    <w:t>Рассмотрение заявления и прилагаемых документов</w:t>
                  </w:r>
                </w:p>
              </w:txbxContent>
            </v:textbox>
          </v:rect>
        </w:pict>
      </w:r>
    </w:p>
    <w:p w:rsidR="004047E3" w:rsidRPr="0025199E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32" style="position:absolute;margin-left:241.15pt;margin-top:14.4pt;width:.1pt;height:35.05pt;z-index:251671552" o:connectortype="straight">
            <v:stroke endarrow="block"/>
          </v:shape>
        </w:pict>
      </w:r>
    </w:p>
    <w:p w:rsidR="004047E3" w:rsidRPr="0025199E" w:rsidRDefault="004047E3" w:rsidP="004047E3">
      <w:pPr>
        <w:rPr>
          <w:sz w:val="26"/>
          <w:szCs w:val="26"/>
        </w:rPr>
      </w:pPr>
    </w:p>
    <w:p w:rsidR="004047E3" w:rsidRPr="0025199E" w:rsidRDefault="004047E3" w:rsidP="004047E3">
      <w:pPr>
        <w:rPr>
          <w:sz w:val="26"/>
          <w:szCs w:val="26"/>
        </w:rPr>
      </w:pPr>
    </w:p>
    <w:p w:rsidR="004047E3" w:rsidRPr="0025199E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margin-left:-7.8pt;margin-top:4.6pt;width:447.75pt;height:39.95pt;z-index:251672576">
            <v:textbox>
              <w:txbxContent>
                <w:p w:rsidR="001C0D5A" w:rsidRDefault="001C0D5A" w:rsidP="004047E3">
                  <w:pPr>
                    <w:jc w:val="center"/>
                  </w:pPr>
                  <w:r>
                    <w:t>Принятие решения о предоставлении муниципальной услуги, либо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4047E3" w:rsidRPr="0025199E" w:rsidRDefault="004047E3" w:rsidP="004047E3">
      <w:pPr>
        <w:rPr>
          <w:sz w:val="26"/>
          <w:szCs w:val="26"/>
        </w:rPr>
      </w:pPr>
    </w:p>
    <w:p w:rsidR="004047E3" w:rsidRPr="0025199E" w:rsidRDefault="004047E3" w:rsidP="004047E3">
      <w:pPr>
        <w:rPr>
          <w:sz w:val="26"/>
          <w:szCs w:val="26"/>
        </w:rPr>
      </w:pPr>
    </w:p>
    <w:p w:rsidR="004047E3" w:rsidRPr="0025199E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0" type="#_x0000_t32" style="position:absolute;margin-left:328.2pt;margin-top:-.3pt;width:0;height:20.95pt;z-index:251674624" o:connectortype="straight"/>
        </w:pict>
      </w:r>
    </w:p>
    <w:p w:rsidR="004047E3" w:rsidRPr="0025199E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3" type="#_x0000_t32" style="position:absolute;margin-left:412.25pt;margin-top:5.7pt;width:.05pt;height:85.5pt;z-index:25167769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2" type="#_x0000_t32" style="position:absolute;margin-left:296.7pt;margin-top:5.7pt;width:115.5pt;height:0;z-index:251676672" o:connectortype="straight"/>
        </w:pict>
      </w:r>
      <w:r>
        <w:rPr>
          <w:noProof/>
          <w:sz w:val="26"/>
          <w:szCs w:val="26"/>
        </w:rPr>
        <w:pict>
          <v:shape id="_x0000_s1041" type="#_x0000_t32" style="position:absolute;margin-left:165.45pt;margin-top:5.65pt;width:131.25pt;height:0;z-index:251675648" o:connectortype="straight"/>
        </w:pict>
      </w:r>
      <w:r>
        <w:rPr>
          <w:noProof/>
          <w:sz w:val="26"/>
          <w:szCs w:val="26"/>
        </w:rPr>
        <w:pict>
          <v:shape id="_x0000_s1039" type="#_x0000_t32" style="position:absolute;margin-left:165.5pt;margin-top:5.7pt;width:0;height:41.3pt;z-index:251673600" o:connectortype="straight">
            <v:stroke endarrow="block"/>
          </v:shape>
        </w:pict>
      </w:r>
    </w:p>
    <w:p w:rsidR="004047E3" w:rsidRPr="0025199E" w:rsidRDefault="004047E3" w:rsidP="004047E3">
      <w:pPr>
        <w:rPr>
          <w:sz w:val="26"/>
          <w:szCs w:val="26"/>
        </w:rPr>
      </w:pPr>
    </w:p>
    <w:p w:rsidR="004047E3" w:rsidRDefault="004047E3" w:rsidP="004047E3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047E3" w:rsidRPr="00332FE9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7" style="position:absolute;margin-left:85.2pt;margin-top:2.15pt;width:243pt;height:156pt;z-index:251681792" arcsize="10923f">
            <v:textbox>
              <w:txbxContent>
                <w:p w:rsidR="001C0D5A" w:rsidRPr="00E37AD5" w:rsidRDefault="001C0D5A" w:rsidP="004047E3">
                  <w:pPr>
                    <w:jc w:val="center"/>
                    <w:rPr>
                      <w:sz w:val="22"/>
                      <w:szCs w:val="22"/>
                    </w:rPr>
                  </w:pPr>
                  <w:r w:rsidRPr="00E37AD5">
                    <w:rPr>
                      <w:sz w:val="22"/>
                      <w:szCs w:val="22"/>
                    </w:rPr>
                    <w:t>Письменное согласие</w:t>
                  </w:r>
                </w:p>
                <w:p w:rsidR="001C0D5A" w:rsidRPr="00E37AD5" w:rsidRDefault="001C0D5A" w:rsidP="004047E3">
                  <w:pPr>
                    <w:jc w:val="center"/>
                    <w:rPr>
                      <w:sz w:val="22"/>
                      <w:szCs w:val="22"/>
                    </w:rPr>
                  </w:pPr>
                  <w:r w:rsidRPr="00E37AD5">
                    <w:rPr>
                      <w:sz w:val="22"/>
                      <w:szCs w:val="22"/>
                      <w:lang w:eastAsia="ar-SA"/>
                    </w:rPr>
                    <w:t xml:space="preserve">на передачу в залог арендных прав на земельный участок по договорам аренды, договоров субаренды и уступки права аренды по договорам аренды </w:t>
                  </w:r>
                  <w:r w:rsidRPr="00E37AD5">
                    <w:rPr>
                      <w:sz w:val="22"/>
                      <w:szCs w:val="22"/>
                    </w:rPr>
                    <w:t>земельного участка, находящегося в муниципальной собственности города Челябинска или государственная собственность, на который не разграничена, третьему лицу</w:t>
                  </w:r>
                  <w:r w:rsidRPr="00E37AD5">
                    <w:rPr>
                      <w:sz w:val="22"/>
                      <w:szCs w:val="22"/>
                      <w:lang w:eastAsia="ar-SA"/>
                    </w:rPr>
                    <w:t xml:space="preserve"> участков</w:t>
                  </w:r>
                </w:p>
              </w:txbxContent>
            </v:textbox>
          </v:roundrect>
        </w:pict>
      </w:r>
    </w:p>
    <w:p w:rsidR="004047E3" w:rsidRPr="00332FE9" w:rsidRDefault="004047E3" w:rsidP="004047E3">
      <w:pPr>
        <w:rPr>
          <w:sz w:val="26"/>
          <w:szCs w:val="26"/>
        </w:rPr>
      </w:pPr>
    </w:p>
    <w:p w:rsidR="004047E3" w:rsidRPr="00332FE9" w:rsidRDefault="004047E3" w:rsidP="004047E3">
      <w:pPr>
        <w:rPr>
          <w:sz w:val="26"/>
          <w:szCs w:val="26"/>
        </w:rPr>
      </w:pPr>
    </w:p>
    <w:p w:rsidR="004047E3" w:rsidRPr="00332FE9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oundrect id="_x0000_s1044" style="position:absolute;margin-left:340.95pt;margin-top:1.5pt;width:142.5pt;height:45.95pt;z-index:251678720" arcsize="10923f">
            <v:textbox>
              <w:txbxContent>
                <w:p w:rsidR="001C0D5A" w:rsidRPr="00707E92" w:rsidRDefault="001C0D5A" w:rsidP="004047E3">
                  <w:pPr>
                    <w:jc w:val="center"/>
                    <w:rPr>
                      <w:sz w:val="22"/>
                      <w:szCs w:val="22"/>
                    </w:rPr>
                  </w:pPr>
                  <w:r w:rsidRPr="00707E92">
                    <w:rPr>
                      <w:sz w:val="22"/>
                      <w:szCs w:val="22"/>
                    </w:rPr>
                    <w:t>Отказ в предоставлении муниципальной услуги</w:t>
                  </w:r>
                </w:p>
              </w:txbxContent>
            </v:textbox>
          </v:roundrect>
        </w:pict>
      </w:r>
    </w:p>
    <w:p w:rsidR="004047E3" w:rsidRDefault="004047E3" w:rsidP="004047E3">
      <w:pPr>
        <w:rPr>
          <w:sz w:val="26"/>
          <w:szCs w:val="26"/>
        </w:rPr>
      </w:pPr>
    </w:p>
    <w:p w:rsidR="004047E3" w:rsidRDefault="004047E3" w:rsidP="004047E3">
      <w:pPr>
        <w:tabs>
          <w:tab w:val="left" w:pos="27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047E3" w:rsidRPr="00332FE9" w:rsidRDefault="004047E3" w:rsidP="004047E3">
      <w:pPr>
        <w:rPr>
          <w:sz w:val="26"/>
          <w:szCs w:val="26"/>
        </w:rPr>
      </w:pPr>
    </w:p>
    <w:p w:rsidR="004047E3" w:rsidRPr="00332FE9" w:rsidRDefault="004047E3" w:rsidP="004047E3">
      <w:pPr>
        <w:pStyle w:val="2"/>
      </w:pPr>
    </w:p>
    <w:p w:rsidR="004047E3" w:rsidRPr="00332FE9" w:rsidRDefault="004047E3" w:rsidP="004047E3">
      <w:pPr>
        <w:tabs>
          <w:tab w:val="left" w:pos="42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047E3" w:rsidRPr="00332FE9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49" type="#_x0000_t32" style="position:absolute;margin-left:165.45pt;margin-top:7.15pt;width:.05pt;height:40.45pt;flip:x;z-index:251683840" o:connectortype="straight">
            <v:stroke endarrow="block"/>
          </v:shape>
        </w:pict>
      </w:r>
    </w:p>
    <w:p w:rsidR="004047E3" w:rsidRPr="00332FE9" w:rsidRDefault="004047E3" w:rsidP="004047E3">
      <w:pPr>
        <w:rPr>
          <w:sz w:val="26"/>
          <w:szCs w:val="26"/>
        </w:rPr>
      </w:pPr>
    </w:p>
    <w:p w:rsidR="004047E3" w:rsidRDefault="004047E3" w:rsidP="004047E3">
      <w:pPr>
        <w:rPr>
          <w:sz w:val="26"/>
          <w:szCs w:val="26"/>
        </w:rPr>
      </w:pPr>
    </w:p>
    <w:p w:rsidR="004047E3" w:rsidRPr="00332FE9" w:rsidRDefault="00EA4FCA" w:rsidP="004047E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8" style="position:absolute;margin-left:-4.05pt;margin-top:2.75pt;width:449.6pt;height:39.25pt;z-index:251682816">
            <v:textbox style="mso-next-textbox:#_x0000_s1048">
              <w:txbxContent>
                <w:p w:rsidR="001C0D5A" w:rsidRPr="00E37AD5" w:rsidRDefault="001C0D5A" w:rsidP="004047E3">
                  <w:pPr>
                    <w:jc w:val="center"/>
                    <w:rPr>
                      <w:szCs w:val="24"/>
                    </w:rPr>
                  </w:pPr>
                  <w:r w:rsidRPr="00E37AD5">
                    <w:rPr>
                      <w:szCs w:val="24"/>
                    </w:rPr>
                    <w:t xml:space="preserve">Выдача заявителю муниципальной услуги </w:t>
                  </w:r>
                  <w:r w:rsidR="00FF77E3">
                    <w:rPr>
                      <w:szCs w:val="24"/>
                    </w:rPr>
                    <w:t>(</w:t>
                  </w:r>
                  <w:r w:rsidRPr="00E37AD5">
                    <w:rPr>
                      <w:szCs w:val="24"/>
                    </w:rPr>
                    <w:t>письменного согласия</w:t>
                  </w:r>
                </w:p>
                <w:p w:rsidR="001C0D5A" w:rsidRPr="00E37AD5" w:rsidRDefault="001C0D5A" w:rsidP="004047E3">
                  <w:pPr>
                    <w:pStyle w:val="a8"/>
                    <w:spacing w:after="0"/>
                    <w:ind w:right="-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 передачу арендных прав</w:t>
                  </w:r>
                  <w:r w:rsidR="00FF77E3">
                    <w:rPr>
                      <w:szCs w:val="24"/>
                    </w:rPr>
                    <w:t>)</w:t>
                  </w:r>
                </w:p>
                <w:p w:rsidR="001C0D5A" w:rsidRDefault="001C0D5A" w:rsidP="004047E3"/>
              </w:txbxContent>
            </v:textbox>
          </v:rect>
        </w:pict>
      </w:r>
    </w:p>
    <w:p w:rsidR="001C0D5A" w:rsidRDefault="001C0D5A"/>
    <w:sectPr w:rsidR="001C0D5A" w:rsidSect="004047E3">
      <w:pgSz w:w="11906" w:h="16838"/>
      <w:pgMar w:top="1134" w:right="566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B7" w:rsidRDefault="00AA39B7" w:rsidP="004047E3">
      <w:r>
        <w:separator/>
      </w:r>
    </w:p>
  </w:endnote>
  <w:endnote w:type="continuationSeparator" w:id="0">
    <w:p w:rsidR="00AA39B7" w:rsidRDefault="00AA39B7" w:rsidP="0040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A" w:rsidRDefault="001C0D5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B7" w:rsidRDefault="00AA39B7" w:rsidP="004047E3">
      <w:r>
        <w:separator/>
      </w:r>
    </w:p>
  </w:footnote>
  <w:footnote w:type="continuationSeparator" w:id="0">
    <w:p w:rsidR="00AA39B7" w:rsidRDefault="00AA39B7" w:rsidP="0040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D5A" w:rsidRPr="009D1784" w:rsidRDefault="001C0D5A" w:rsidP="001C0D5A">
    <w:pPr>
      <w:pStyle w:val="a3"/>
      <w:jc w:val="right"/>
      <w:rPr>
        <w:color w:val="000000" w:themeColor="text1"/>
      </w:rPr>
    </w:pPr>
    <w:r>
      <w:rPr>
        <w:color w:val="000000" w:themeColor="text1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5547"/>
      <w:docPartObj>
        <w:docPartGallery w:val="Page Numbers (Top of Page)"/>
        <w:docPartUnique/>
      </w:docPartObj>
    </w:sdtPr>
    <w:sdtContent>
      <w:p w:rsidR="00D65C91" w:rsidRDefault="00EA4FCA">
        <w:pPr>
          <w:pStyle w:val="a3"/>
          <w:jc w:val="center"/>
        </w:pPr>
        <w:fldSimple w:instr=" PAGE   \* MERGEFORMAT ">
          <w:r w:rsidR="000E5090">
            <w:rPr>
              <w:noProof/>
            </w:rPr>
            <w:t>7</w:t>
          </w:r>
        </w:fldSimple>
      </w:p>
    </w:sdtContent>
  </w:sdt>
  <w:p w:rsidR="001C0D5A" w:rsidRPr="003A0C07" w:rsidRDefault="001C0D5A" w:rsidP="001C0D5A">
    <w:pPr>
      <w:pStyle w:val="a3"/>
      <w:jc w:val="center"/>
      <w:rPr>
        <w:color w:va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5548"/>
      <w:docPartObj>
        <w:docPartGallery w:val="Page Numbers (Top of Page)"/>
        <w:docPartUnique/>
      </w:docPartObj>
    </w:sdtPr>
    <w:sdtContent>
      <w:p w:rsidR="00011013" w:rsidRDefault="00EA4FCA">
        <w:pPr>
          <w:pStyle w:val="a3"/>
          <w:jc w:val="center"/>
        </w:pPr>
        <w:fldSimple w:instr=" PAGE   \* MERGEFORMAT ">
          <w:r w:rsidR="000E5090">
            <w:rPr>
              <w:noProof/>
            </w:rPr>
            <w:t>2</w:t>
          </w:r>
        </w:fldSimple>
      </w:p>
    </w:sdtContent>
  </w:sdt>
  <w:p w:rsidR="001C0D5A" w:rsidRPr="003A0C07" w:rsidRDefault="001C0D5A" w:rsidP="001C0D5A">
    <w:pPr>
      <w:pStyle w:val="a3"/>
      <w:tabs>
        <w:tab w:val="clear" w:pos="4677"/>
        <w:tab w:val="center" w:pos="4253"/>
      </w:tabs>
      <w:ind w:left="-851"/>
      <w:jc w:val="center"/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3DC3"/>
    <w:multiLevelType w:val="hybridMultilevel"/>
    <w:tmpl w:val="FADC8494"/>
    <w:lvl w:ilvl="0" w:tplc="27C4CC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E3"/>
    <w:rsid w:val="00011013"/>
    <w:rsid w:val="000A24F6"/>
    <w:rsid w:val="000C7612"/>
    <w:rsid w:val="000E5090"/>
    <w:rsid w:val="001C0D5A"/>
    <w:rsid w:val="0023610B"/>
    <w:rsid w:val="00246985"/>
    <w:rsid w:val="00275047"/>
    <w:rsid w:val="002B226E"/>
    <w:rsid w:val="002E1398"/>
    <w:rsid w:val="00302352"/>
    <w:rsid w:val="003B0BD5"/>
    <w:rsid w:val="003B4ADF"/>
    <w:rsid w:val="004047E3"/>
    <w:rsid w:val="004105D5"/>
    <w:rsid w:val="004909D5"/>
    <w:rsid w:val="00500DDA"/>
    <w:rsid w:val="005419D5"/>
    <w:rsid w:val="005C5C88"/>
    <w:rsid w:val="005F562A"/>
    <w:rsid w:val="00652DA8"/>
    <w:rsid w:val="00681678"/>
    <w:rsid w:val="006A6812"/>
    <w:rsid w:val="00724A10"/>
    <w:rsid w:val="007D5A92"/>
    <w:rsid w:val="007E493F"/>
    <w:rsid w:val="007F3432"/>
    <w:rsid w:val="007F727E"/>
    <w:rsid w:val="00821FF5"/>
    <w:rsid w:val="00856B58"/>
    <w:rsid w:val="00951DD0"/>
    <w:rsid w:val="00972AC7"/>
    <w:rsid w:val="00A70361"/>
    <w:rsid w:val="00A732D6"/>
    <w:rsid w:val="00A84FFC"/>
    <w:rsid w:val="00AA39B7"/>
    <w:rsid w:val="00B32FE7"/>
    <w:rsid w:val="00B9388A"/>
    <w:rsid w:val="00BC0A80"/>
    <w:rsid w:val="00C80713"/>
    <w:rsid w:val="00C81B33"/>
    <w:rsid w:val="00CB5CEF"/>
    <w:rsid w:val="00D0715A"/>
    <w:rsid w:val="00D45DC6"/>
    <w:rsid w:val="00D65C91"/>
    <w:rsid w:val="00E55076"/>
    <w:rsid w:val="00EA4FCA"/>
    <w:rsid w:val="00EC060A"/>
    <w:rsid w:val="00F60306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42"/>
        <o:r id="V:Rule14" type="connector" idref="#_x0000_s1040"/>
        <o:r id="V:Rule15" type="connector" idref="#_x0000_s1045"/>
        <o:r id="V:Rule16" type="connector" idref="#_x0000_s1049"/>
        <o:r id="V:Rule17" type="connector" idref="#_x0000_s1037"/>
        <o:r id="V:Rule18" type="connector" idref="#_x0000_s1043"/>
        <o:r id="V:Rule19" type="connector" idref="#AutoShape 98"/>
        <o:r id="V:Rule20" type="connector" idref="#_x0000_s1039"/>
        <o:r id="V:Rule21" type="connector" idref="#AutoShape 96"/>
        <o:r id="V:Rule22" type="connector" idref="#_x0000_s1041"/>
        <o:r id="V:Rule23" type="connector" idref="#_x0000_s1046"/>
        <o:r id="V:Rule24" type="connector" idref="#AutoShape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47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7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04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404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04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04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047E3"/>
    <w:rPr>
      <w:rFonts w:ascii="Arial" w:eastAsia="Times New Roman" w:hAnsi="Arial" w:cs="Arial"/>
      <w:lang w:eastAsia="ru-RU"/>
    </w:rPr>
  </w:style>
  <w:style w:type="paragraph" w:styleId="a7">
    <w:name w:val="No Spacing"/>
    <w:qFormat/>
    <w:rsid w:val="004047E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47E3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4047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4047E3"/>
    <w:pPr>
      <w:suppressAutoHyphens/>
      <w:autoSpaceDN w:val="0"/>
      <w:spacing w:after="160" w:line="254" w:lineRule="auto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iz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8007</Words>
  <Characters>45641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</dc:creator>
  <cp:keywords/>
  <dc:description/>
  <cp:lastModifiedBy>Плузян</cp:lastModifiedBy>
  <cp:revision>14</cp:revision>
  <cp:lastPrinted>2018-08-29T08:36:00Z</cp:lastPrinted>
  <dcterms:created xsi:type="dcterms:W3CDTF">2018-08-14T11:12:00Z</dcterms:created>
  <dcterms:modified xsi:type="dcterms:W3CDTF">2018-08-29T08:38:00Z</dcterms:modified>
</cp:coreProperties>
</file>