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A3" w:rsidRPr="00A21CA3" w:rsidRDefault="00A21CA3" w:rsidP="00A21CA3">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1902"/>
        <w:gridCol w:w="7453"/>
      </w:tblGrid>
      <w:tr w:rsidR="00A21CA3" w:rsidRPr="00A21CA3" w:rsidTr="00A21CA3">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Дата принятия</w:t>
            </w:r>
          </w:p>
        </w:tc>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07.03.2017</w:t>
            </w:r>
          </w:p>
        </w:tc>
      </w:tr>
      <w:tr w:rsidR="00A21CA3" w:rsidRPr="00A21CA3" w:rsidTr="00A21CA3">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Дата опубликования</w:t>
            </w:r>
          </w:p>
        </w:tc>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10.03.2017</w:t>
            </w:r>
          </w:p>
        </w:tc>
      </w:tr>
      <w:tr w:rsidR="00A21CA3" w:rsidRPr="00A21CA3" w:rsidTr="00A21CA3">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Номер документа</w:t>
            </w:r>
          </w:p>
        </w:tc>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28/17</w:t>
            </w:r>
          </w:p>
        </w:tc>
      </w:tr>
      <w:tr w:rsidR="00A21CA3" w:rsidRPr="00A21CA3" w:rsidTr="00A21CA3">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Наименование документа</w:t>
            </w:r>
          </w:p>
        </w:tc>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О внесении изменений в решение Челябинской городской Думы от 25.04.2006 № 12/11 «Об утверждении порядка предоставления гражданам служебных жилых помещений в городе Челябинске»</w:t>
            </w:r>
          </w:p>
        </w:tc>
      </w:tr>
      <w:tr w:rsidR="00A21CA3" w:rsidRPr="00A21CA3" w:rsidTr="00A21CA3">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Статус</w:t>
            </w:r>
          </w:p>
        </w:tc>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Действует</w:t>
            </w:r>
          </w:p>
        </w:tc>
      </w:tr>
      <w:tr w:rsidR="00A21CA3" w:rsidRPr="00A21CA3" w:rsidTr="00A21CA3">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Номер заседания</w:t>
            </w:r>
          </w:p>
        </w:tc>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28</w:t>
            </w:r>
          </w:p>
        </w:tc>
      </w:tr>
      <w:tr w:rsidR="00A21CA3" w:rsidRPr="00A21CA3" w:rsidTr="00A21CA3">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Номер созыва</w:t>
            </w:r>
          </w:p>
        </w:tc>
        <w:tc>
          <w:tcPr>
            <w:tcW w:w="0" w:type="auto"/>
            <w:vAlign w:val="center"/>
            <w:hideMark/>
          </w:tcPr>
          <w:p w:rsidR="00A21CA3" w:rsidRPr="00A21CA3" w:rsidRDefault="00A21CA3" w:rsidP="00A21CA3">
            <w:pPr>
              <w:spacing w:after="0"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1</w:t>
            </w:r>
          </w:p>
        </w:tc>
      </w:tr>
    </w:tbl>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О внесении изменений в решение Челябинской городской Думы от 25.04.2006 № 12/11</w:t>
      </w:r>
      <w:r w:rsidRPr="00A21CA3">
        <w:rPr>
          <w:rFonts w:ascii="Times New Roman" w:eastAsia="Times New Roman" w:hAnsi="Times New Roman" w:cs="Times New Roman"/>
          <w:sz w:val="24"/>
          <w:szCs w:val="24"/>
          <w:lang w:eastAsia="ru-RU"/>
        </w:rPr>
        <w:br/>
        <w:t>«Об утверждении порядка предоставления гражданам служебных жилых помещений в городе Челябинске»</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04 июля 1991 года № 1541-1 «О приватизации жилищного фонда в Российской Федерации», Уставом города Челябинска</w:t>
      </w:r>
    </w:p>
    <w:p w:rsidR="00A21CA3" w:rsidRPr="00A21CA3" w:rsidRDefault="00A21CA3" w:rsidP="00A21C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1CA3">
        <w:rPr>
          <w:rFonts w:ascii="Times New Roman" w:eastAsia="Times New Roman" w:hAnsi="Times New Roman" w:cs="Times New Roman"/>
          <w:b/>
          <w:bCs/>
          <w:sz w:val="24"/>
          <w:szCs w:val="24"/>
          <w:lang w:eastAsia="ru-RU"/>
        </w:rPr>
        <w:t>Челябинская городская Дума первого созыва</w:t>
      </w:r>
    </w:p>
    <w:p w:rsidR="00A21CA3" w:rsidRPr="00A21CA3" w:rsidRDefault="00A21CA3" w:rsidP="00A21C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21CA3">
        <w:rPr>
          <w:rFonts w:ascii="Times New Roman" w:eastAsia="Times New Roman" w:hAnsi="Times New Roman" w:cs="Times New Roman"/>
          <w:b/>
          <w:bCs/>
          <w:sz w:val="24"/>
          <w:szCs w:val="24"/>
          <w:lang w:eastAsia="ru-RU"/>
        </w:rPr>
        <w:t>Р</w:t>
      </w:r>
      <w:proofErr w:type="gramEnd"/>
      <w:r w:rsidRPr="00A21CA3">
        <w:rPr>
          <w:rFonts w:ascii="Times New Roman" w:eastAsia="Times New Roman" w:hAnsi="Times New Roman" w:cs="Times New Roman"/>
          <w:b/>
          <w:bCs/>
          <w:sz w:val="24"/>
          <w:szCs w:val="24"/>
          <w:lang w:eastAsia="ru-RU"/>
        </w:rPr>
        <w:t xml:space="preserve"> Е Ш А Е Т:</w:t>
      </w:r>
    </w:p>
    <w:p w:rsidR="00A21CA3" w:rsidRPr="00A21CA3" w:rsidRDefault="00A21CA3" w:rsidP="00A21C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 </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1. Внести в Приложение к решению Челябинской городской Думы от 25.04.2006 № 12/11 «Об утверждении порядка предоставления гражданам служебных жилых помещений в городе Челябинске» следующие изменения:</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1) пункт 2 Приложения изложить в следующей редакции:</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 xml:space="preserve">«2. Порядок </w:t>
      </w:r>
      <w:proofErr w:type="gramStart"/>
      <w:r w:rsidRPr="00A21CA3">
        <w:rPr>
          <w:rFonts w:ascii="Times New Roman" w:eastAsia="Times New Roman" w:hAnsi="Times New Roman" w:cs="Times New Roman"/>
          <w:sz w:val="24"/>
          <w:szCs w:val="24"/>
          <w:lang w:eastAsia="ru-RU"/>
        </w:rPr>
        <w:t>устанавливает условия</w:t>
      </w:r>
      <w:proofErr w:type="gramEnd"/>
      <w:r w:rsidRPr="00A21CA3">
        <w:rPr>
          <w:rFonts w:ascii="Times New Roman" w:eastAsia="Times New Roman" w:hAnsi="Times New Roman" w:cs="Times New Roman"/>
          <w:sz w:val="24"/>
          <w:szCs w:val="24"/>
          <w:lang w:eastAsia="ru-RU"/>
        </w:rPr>
        <w:t xml:space="preserve"> и процедуру предоставления гражданам служебных жилых помещений по договору найма служебного жилого помещения, вселения и выселения граждан из служебных жилых помещений, а также приватизации служебных жилых помещений, предоставленных после 01.03.2005 года»;</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2) пункт 9 Приложения дополнить словами «а также со дня приватизации гражданами занимаемого служебного жилого помещения</w:t>
      </w:r>
      <w:proofErr w:type="gramStart"/>
      <w:r w:rsidRPr="00A21CA3">
        <w:rPr>
          <w:rFonts w:ascii="Times New Roman" w:eastAsia="Times New Roman" w:hAnsi="Times New Roman" w:cs="Times New Roman"/>
          <w:sz w:val="24"/>
          <w:szCs w:val="24"/>
          <w:lang w:eastAsia="ru-RU"/>
        </w:rPr>
        <w:t>.»;</w:t>
      </w:r>
      <w:proofErr w:type="gramEnd"/>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3) дополнить Приложение разделом VI следующего содержания:</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«VI. ПРИВАТИЗАЦИЯ СЛУЖЕБНЫХ ЖИЛЫХ ПОМЕЩЕНИЙ</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39. В соответствии с настоящим Порядком служебное жилое помещение, предоставленное после 01 марта 2005 года, может быть приватизировано в соответствии с Законом Российской Федерации от 04.07.1991 № 1541-1 «О приватизации жилищного фонда в Российской Федерации», при совокупности и одновременном соблюдении гражданами, занимающими служебные жилые помещения, следующих условий:</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1CA3">
        <w:rPr>
          <w:rFonts w:ascii="Times New Roman" w:eastAsia="Times New Roman" w:hAnsi="Times New Roman" w:cs="Times New Roman"/>
          <w:sz w:val="24"/>
          <w:szCs w:val="24"/>
          <w:lang w:eastAsia="ru-RU"/>
        </w:rPr>
        <w:lastRenderedPageBreak/>
        <w:t>1) на день обращения с заявлением о приватизации служебного жилого помещения гражданин является сотрудником муниципального учреждения образования, здравоохранения, культуры, системы социального обслуживания населения, физической культуры и спорта, органа местного самоуправления города Челябинска (работником - лицом, замещающим должность муниципальной службы), по ходатайству которого  предоставлено служебное жилое помещение,   имеющим на день обращения с заявлением о приватизации занимаемого служебного жилого помещения стаж работы по</w:t>
      </w:r>
      <w:proofErr w:type="gramEnd"/>
      <w:r w:rsidRPr="00A21CA3">
        <w:rPr>
          <w:rFonts w:ascii="Times New Roman" w:eastAsia="Times New Roman" w:hAnsi="Times New Roman" w:cs="Times New Roman"/>
          <w:sz w:val="24"/>
          <w:szCs w:val="24"/>
          <w:lang w:eastAsia="ru-RU"/>
        </w:rPr>
        <w:t xml:space="preserve"> основному месту работы в одном из ходатайствующих муниципальных учреждений, органе местного самоуправления города Челябинска, в связи с трудовыми отношениями в котором предоставлено служебное жилое помещение, не менее 10 лет;</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2) занимаемое служебное жилое помещение является для гражданина и членов его семьи единственным жилым помещением, расположенным на территории Российской Федерации;</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3) гражданин и (или) члены его семьи не являются нанимателями жилых помещений (членами семьи нанимателя жилого помещения) по договорам социального найма либо не являются собственниками жилых помещений (членами семьи собственника), расположенных на территории Российской Федерации;</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21CA3">
        <w:rPr>
          <w:rFonts w:ascii="Times New Roman" w:eastAsia="Times New Roman" w:hAnsi="Times New Roman" w:cs="Times New Roman"/>
          <w:sz w:val="24"/>
          <w:szCs w:val="24"/>
          <w:lang w:eastAsia="ru-RU"/>
        </w:rPr>
        <w:t>4) гражданин награжден по одному или нескольким основаниям Почетной грамотой Челябинской городской Думы за значительные успехи и заслуги в служебной и трудовой сферах либо Почетной грамотой Администрации города Челябинска за заслуги и достижения в муниципальном управлении, здравоохранении, культуре, спорте; за высокие профессиональные достижения, многолетний добросовестный труд, личный вклад в развитие города Челябинска.</w:t>
      </w:r>
      <w:proofErr w:type="gramEnd"/>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Применительно к условиям настоящего Порядка в стаж работы для принятия решения о приватизации служебного жилого помещения:</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1) лицам, замещающим должности муниципальной службы в органе местного самоуправления города Челябинска, включаются (зачитываются) периоды замещения должностей муниципальной службы в органе местного самоуправления города Челябинска;</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2) работникам муниципальных учреждений города Челябинска включается (зачитывается) период трудовой деятельности гражданина в конкретном муниципальном учреждении города Челябинска по основному (последнему) месту работы.</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40. Основаниями для отказа в приватизации служебного жилого помещения являются:</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1) несоблюдение в совокупности всех условий, установленных в пункте 39 настоящего Порядка;</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2) отчуждение гражданином и (или) членами его семьи в период проживания в служебном жилом помещении жилого помещения, принадлежащего им на праве собственности на территории Российской Федерации;</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3)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lastRenderedPageBreak/>
        <w:t>4) предоставление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5) использование гражданином и (или) членами его семьи своего права на приватизацию другого жилого помещения на территории Российской Федерации.</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41. Не подлежат приватизации служебные жилые помещения, расположенные в домах, признанных аварийными и подлежащими сносу, в установленном законом порядке.</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42. Члены семьи нанимателя служебного жилого помещения не обладают самостоятельным правом обращения с заявлением о приватизации служебного жилого помещения муниципального жилищного фонда.</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43. Порядок принятия решения о приватизации служебного жилого помещения муниципального жилищного фонда города Челябинска устанавливается административным регламентом</w:t>
      </w:r>
      <w:proofErr w:type="gramStart"/>
      <w:r w:rsidRPr="00A21CA3">
        <w:rPr>
          <w:rFonts w:ascii="Times New Roman" w:eastAsia="Times New Roman" w:hAnsi="Times New Roman" w:cs="Times New Roman"/>
          <w:sz w:val="24"/>
          <w:szCs w:val="24"/>
          <w:lang w:eastAsia="ru-RU"/>
        </w:rPr>
        <w:t>.».</w:t>
      </w:r>
      <w:proofErr w:type="gramEnd"/>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2. Внести настоящее решение в раздел 9 «Социальная политика» нормативной правовой базы местного самоуправления города Челябинска.</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3. Ответственность за исполнение настоящего решения возложить на заместителя Главы города по правовым и имущественным вопросам В.А. Елистратова.</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4. Контроль исполнения настоящего решения поручить постоянной комиссии городской Думы по социальной политике (А.Н. Галкин).</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5. Настоящее решение вступает в силу со дня его официального опубликования.</w:t>
      </w:r>
    </w:p>
    <w:p w:rsidR="00A21CA3" w:rsidRPr="00A21CA3" w:rsidRDefault="00A21CA3" w:rsidP="00A21CA3">
      <w:pPr>
        <w:spacing w:before="100" w:beforeAutospacing="1" w:after="100" w:afterAutospacing="1"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 </w:t>
      </w:r>
    </w:p>
    <w:p w:rsidR="00A21CA3" w:rsidRPr="00A21CA3" w:rsidRDefault="00A21CA3" w:rsidP="00A21CA3">
      <w:pPr>
        <w:spacing w:before="100" w:beforeAutospacing="1" w:after="100" w:afterAutospacing="1"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Председатель</w:t>
      </w:r>
      <w:r w:rsidRPr="00A21CA3">
        <w:rPr>
          <w:rFonts w:ascii="Times New Roman" w:eastAsia="Times New Roman" w:hAnsi="Times New Roman" w:cs="Times New Roman"/>
          <w:sz w:val="24"/>
          <w:szCs w:val="24"/>
          <w:lang w:eastAsia="ru-RU"/>
        </w:rPr>
        <w:br/>
        <w:t>Челябинской городской Думы                                                                             </w:t>
      </w:r>
      <w:r w:rsidRPr="00A21CA3">
        <w:rPr>
          <w:rFonts w:ascii="Times New Roman" w:eastAsia="Times New Roman" w:hAnsi="Times New Roman" w:cs="Times New Roman"/>
          <w:b/>
          <w:bCs/>
          <w:sz w:val="24"/>
          <w:szCs w:val="24"/>
          <w:lang w:eastAsia="ru-RU"/>
        </w:rPr>
        <w:t xml:space="preserve">С.И. </w:t>
      </w:r>
      <w:proofErr w:type="spellStart"/>
      <w:r w:rsidRPr="00A21CA3">
        <w:rPr>
          <w:rFonts w:ascii="Times New Roman" w:eastAsia="Times New Roman" w:hAnsi="Times New Roman" w:cs="Times New Roman"/>
          <w:b/>
          <w:bCs/>
          <w:sz w:val="24"/>
          <w:szCs w:val="24"/>
          <w:lang w:eastAsia="ru-RU"/>
        </w:rPr>
        <w:t>Мошаров</w:t>
      </w:r>
      <w:proofErr w:type="spellEnd"/>
    </w:p>
    <w:p w:rsidR="00A21CA3" w:rsidRPr="00A21CA3" w:rsidRDefault="00A21CA3" w:rsidP="00A21CA3">
      <w:pPr>
        <w:spacing w:before="100" w:beforeAutospacing="1" w:after="100" w:afterAutospacing="1" w:line="240" w:lineRule="auto"/>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 </w:t>
      </w:r>
    </w:p>
    <w:p w:rsidR="00A21CA3" w:rsidRPr="00A21CA3" w:rsidRDefault="00A21CA3" w:rsidP="00A21C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1CA3">
        <w:rPr>
          <w:rFonts w:ascii="Times New Roman" w:eastAsia="Times New Roman" w:hAnsi="Times New Roman" w:cs="Times New Roman"/>
          <w:sz w:val="24"/>
          <w:szCs w:val="24"/>
          <w:lang w:eastAsia="ru-RU"/>
        </w:rPr>
        <w:t>Глава города Челябинска                                                                                      </w:t>
      </w:r>
      <w:r w:rsidRPr="00A21CA3">
        <w:rPr>
          <w:rFonts w:ascii="Times New Roman" w:eastAsia="Times New Roman" w:hAnsi="Times New Roman" w:cs="Times New Roman"/>
          <w:b/>
          <w:bCs/>
          <w:sz w:val="24"/>
          <w:szCs w:val="24"/>
          <w:lang w:eastAsia="ru-RU"/>
        </w:rPr>
        <w:t xml:space="preserve">Е.Н. </w:t>
      </w:r>
      <w:proofErr w:type="spellStart"/>
      <w:r w:rsidRPr="00A21CA3">
        <w:rPr>
          <w:rFonts w:ascii="Times New Roman" w:eastAsia="Times New Roman" w:hAnsi="Times New Roman" w:cs="Times New Roman"/>
          <w:b/>
          <w:bCs/>
          <w:sz w:val="24"/>
          <w:szCs w:val="24"/>
          <w:lang w:eastAsia="ru-RU"/>
        </w:rPr>
        <w:t>Тефтелев</w:t>
      </w:r>
      <w:proofErr w:type="spellEnd"/>
    </w:p>
    <w:p w:rsidR="000215B5" w:rsidRDefault="000215B5"/>
    <w:sectPr w:rsidR="000215B5" w:rsidSect="00021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926D1"/>
    <w:multiLevelType w:val="multilevel"/>
    <w:tmpl w:val="D5386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CA3"/>
    <w:rsid w:val="000215B5"/>
    <w:rsid w:val="000F70B7"/>
    <w:rsid w:val="003F4B7E"/>
    <w:rsid w:val="00A21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CA3"/>
    <w:rPr>
      <w:color w:val="0000FF"/>
      <w:u w:val="single"/>
    </w:rPr>
  </w:style>
  <w:style w:type="paragraph" w:styleId="a4">
    <w:name w:val="Normal (Web)"/>
    <w:basedOn w:val="a"/>
    <w:uiPriority w:val="99"/>
    <w:semiHidden/>
    <w:unhideWhenUsed/>
    <w:rsid w:val="00A21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A21CA3"/>
  </w:style>
  <w:style w:type="character" w:styleId="a5">
    <w:name w:val="Strong"/>
    <w:basedOn w:val="a0"/>
    <w:uiPriority w:val="22"/>
    <w:qFormat/>
    <w:rsid w:val="00A21CA3"/>
    <w:rPr>
      <w:b/>
      <w:bCs/>
    </w:rPr>
  </w:style>
  <w:style w:type="paragraph" w:customStyle="1" w:styleId="consplusnormal">
    <w:name w:val="consplusnormal"/>
    <w:basedOn w:val="a"/>
    <w:rsid w:val="00A21C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5025729">
      <w:bodyDiv w:val="1"/>
      <w:marLeft w:val="0"/>
      <w:marRight w:val="0"/>
      <w:marTop w:val="0"/>
      <w:marBottom w:val="0"/>
      <w:divBdr>
        <w:top w:val="none" w:sz="0" w:space="0" w:color="auto"/>
        <w:left w:val="none" w:sz="0" w:space="0" w:color="auto"/>
        <w:bottom w:val="none" w:sz="0" w:space="0" w:color="auto"/>
        <w:right w:val="none" w:sz="0" w:space="0" w:color="auto"/>
      </w:divBdr>
      <w:divsChild>
        <w:div w:id="962200572">
          <w:marLeft w:val="0"/>
          <w:marRight w:val="0"/>
          <w:marTop w:val="0"/>
          <w:marBottom w:val="0"/>
          <w:divBdr>
            <w:top w:val="none" w:sz="0" w:space="0" w:color="auto"/>
            <w:left w:val="none" w:sz="0" w:space="0" w:color="auto"/>
            <w:bottom w:val="none" w:sz="0" w:space="0" w:color="auto"/>
            <w:right w:val="none" w:sz="0" w:space="0" w:color="auto"/>
          </w:divBdr>
          <w:divsChild>
            <w:div w:id="268315685">
              <w:marLeft w:val="0"/>
              <w:marRight w:val="0"/>
              <w:marTop w:val="0"/>
              <w:marBottom w:val="0"/>
              <w:divBdr>
                <w:top w:val="none" w:sz="0" w:space="0" w:color="auto"/>
                <w:left w:val="none" w:sz="0" w:space="0" w:color="auto"/>
                <w:bottom w:val="none" w:sz="0" w:space="0" w:color="auto"/>
                <w:right w:val="none" w:sz="0" w:space="0" w:color="auto"/>
              </w:divBdr>
              <w:divsChild>
                <w:div w:id="2004771033">
                  <w:marLeft w:val="0"/>
                  <w:marRight w:val="0"/>
                  <w:marTop w:val="0"/>
                  <w:marBottom w:val="0"/>
                  <w:divBdr>
                    <w:top w:val="none" w:sz="0" w:space="0" w:color="auto"/>
                    <w:left w:val="none" w:sz="0" w:space="0" w:color="auto"/>
                    <w:bottom w:val="none" w:sz="0" w:space="0" w:color="auto"/>
                    <w:right w:val="none" w:sz="0" w:space="0" w:color="auto"/>
                  </w:divBdr>
                  <w:divsChild>
                    <w:div w:id="2671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2213">
              <w:marLeft w:val="0"/>
              <w:marRight w:val="0"/>
              <w:marTop w:val="0"/>
              <w:marBottom w:val="0"/>
              <w:divBdr>
                <w:top w:val="none" w:sz="0" w:space="0" w:color="auto"/>
                <w:left w:val="none" w:sz="0" w:space="0" w:color="auto"/>
                <w:bottom w:val="none" w:sz="0" w:space="0" w:color="auto"/>
                <w:right w:val="none" w:sz="0" w:space="0" w:color="auto"/>
              </w:divBdr>
              <w:divsChild>
                <w:div w:id="1918513827">
                  <w:marLeft w:val="0"/>
                  <w:marRight w:val="0"/>
                  <w:marTop w:val="0"/>
                  <w:marBottom w:val="0"/>
                  <w:divBdr>
                    <w:top w:val="none" w:sz="0" w:space="0" w:color="auto"/>
                    <w:left w:val="none" w:sz="0" w:space="0" w:color="auto"/>
                    <w:bottom w:val="none" w:sz="0" w:space="0" w:color="auto"/>
                    <w:right w:val="none" w:sz="0" w:space="0" w:color="auto"/>
                  </w:divBdr>
                  <w:divsChild>
                    <w:div w:id="1180850155">
                      <w:marLeft w:val="0"/>
                      <w:marRight w:val="0"/>
                      <w:marTop w:val="0"/>
                      <w:marBottom w:val="0"/>
                      <w:divBdr>
                        <w:top w:val="none" w:sz="0" w:space="0" w:color="auto"/>
                        <w:left w:val="none" w:sz="0" w:space="0" w:color="auto"/>
                        <w:bottom w:val="none" w:sz="0" w:space="0" w:color="auto"/>
                        <w:right w:val="none" w:sz="0" w:space="0" w:color="auto"/>
                      </w:divBdr>
                      <w:divsChild>
                        <w:div w:id="70853893">
                          <w:marLeft w:val="0"/>
                          <w:marRight w:val="0"/>
                          <w:marTop w:val="0"/>
                          <w:marBottom w:val="0"/>
                          <w:divBdr>
                            <w:top w:val="none" w:sz="0" w:space="0" w:color="auto"/>
                            <w:left w:val="none" w:sz="0" w:space="0" w:color="auto"/>
                            <w:bottom w:val="none" w:sz="0" w:space="0" w:color="auto"/>
                            <w:right w:val="none" w:sz="0" w:space="0" w:color="auto"/>
                          </w:divBdr>
                          <w:divsChild>
                            <w:div w:id="629438039">
                              <w:marLeft w:val="0"/>
                              <w:marRight w:val="0"/>
                              <w:marTop w:val="0"/>
                              <w:marBottom w:val="0"/>
                              <w:divBdr>
                                <w:top w:val="none" w:sz="0" w:space="0" w:color="auto"/>
                                <w:left w:val="none" w:sz="0" w:space="0" w:color="auto"/>
                                <w:bottom w:val="none" w:sz="0" w:space="0" w:color="auto"/>
                                <w:right w:val="none" w:sz="0" w:space="0" w:color="auto"/>
                              </w:divBdr>
                              <w:divsChild>
                                <w:div w:id="1415317849">
                                  <w:marLeft w:val="0"/>
                                  <w:marRight w:val="0"/>
                                  <w:marTop w:val="0"/>
                                  <w:marBottom w:val="0"/>
                                  <w:divBdr>
                                    <w:top w:val="none" w:sz="0" w:space="0" w:color="auto"/>
                                    <w:left w:val="none" w:sz="0" w:space="0" w:color="auto"/>
                                    <w:bottom w:val="none" w:sz="0" w:space="0" w:color="auto"/>
                                    <w:right w:val="none" w:sz="0" w:space="0" w:color="auto"/>
                                  </w:divBdr>
                                  <w:divsChild>
                                    <w:div w:id="1788965404">
                                      <w:marLeft w:val="0"/>
                                      <w:marRight w:val="0"/>
                                      <w:marTop w:val="0"/>
                                      <w:marBottom w:val="0"/>
                                      <w:divBdr>
                                        <w:top w:val="none" w:sz="0" w:space="0" w:color="auto"/>
                                        <w:left w:val="none" w:sz="0" w:space="0" w:color="auto"/>
                                        <w:bottom w:val="none" w:sz="0" w:space="0" w:color="auto"/>
                                        <w:right w:val="none" w:sz="0" w:space="0" w:color="auto"/>
                                      </w:divBdr>
                                      <w:divsChild>
                                        <w:div w:id="305858100">
                                          <w:marLeft w:val="0"/>
                                          <w:marRight w:val="0"/>
                                          <w:marTop w:val="0"/>
                                          <w:marBottom w:val="0"/>
                                          <w:divBdr>
                                            <w:top w:val="none" w:sz="0" w:space="0" w:color="auto"/>
                                            <w:left w:val="none" w:sz="0" w:space="0" w:color="auto"/>
                                            <w:bottom w:val="none" w:sz="0" w:space="0" w:color="auto"/>
                                            <w:right w:val="none" w:sz="0" w:space="0" w:color="auto"/>
                                          </w:divBdr>
                                          <w:divsChild>
                                            <w:div w:id="2033263769">
                                              <w:marLeft w:val="0"/>
                                              <w:marRight w:val="0"/>
                                              <w:marTop w:val="0"/>
                                              <w:marBottom w:val="0"/>
                                              <w:divBdr>
                                                <w:top w:val="none" w:sz="0" w:space="0" w:color="auto"/>
                                                <w:left w:val="none" w:sz="0" w:space="0" w:color="auto"/>
                                                <w:bottom w:val="none" w:sz="0" w:space="0" w:color="auto"/>
                                                <w:right w:val="none" w:sz="0" w:space="0" w:color="auto"/>
                                              </w:divBdr>
                                              <w:divsChild>
                                                <w:div w:id="569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05">
                                          <w:marLeft w:val="0"/>
                                          <w:marRight w:val="0"/>
                                          <w:marTop w:val="0"/>
                                          <w:marBottom w:val="0"/>
                                          <w:divBdr>
                                            <w:top w:val="none" w:sz="0" w:space="0" w:color="auto"/>
                                            <w:left w:val="none" w:sz="0" w:space="0" w:color="auto"/>
                                            <w:bottom w:val="none" w:sz="0" w:space="0" w:color="auto"/>
                                            <w:right w:val="none" w:sz="0" w:space="0" w:color="auto"/>
                                          </w:divBdr>
                                          <w:divsChild>
                                            <w:div w:id="1764639835">
                                              <w:marLeft w:val="0"/>
                                              <w:marRight w:val="0"/>
                                              <w:marTop w:val="0"/>
                                              <w:marBottom w:val="0"/>
                                              <w:divBdr>
                                                <w:top w:val="none" w:sz="0" w:space="0" w:color="auto"/>
                                                <w:left w:val="none" w:sz="0" w:space="0" w:color="auto"/>
                                                <w:bottom w:val="none" w:sz="0" w:space="0" w:color="auto"/>
                                                <w:right w:val="none" w:sz="0" w:space="0" w:color="auto"/>
                                              </w:divBdr>
                                              <w:divsChild>
                                                <w:div w:id="135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61010">
                                          <w:marLeft w:val="0"/>
                                          <w:marRight w:val="0"/>
                                          <w:marTop w:val="0"/>
                                          <w:marBottom w:val="0"/>
                                          <w:divBdr>
                                            <w:top w:val="none" w:sz="0" w:space="0" w:color="auto"/>
                                            <w:left w:val="none" w:sz="0" w:space="0" w:color="auto"/>
                                            <w:bottom w:val="none" w:sz="0" w:space="0" w:color="auto"/>
                                            <w:right w:val="none" w:sz="0" w:space="0" w:color="auto"/>
                                          </w:divBdr>
                                          <w:divsChild>
                                            <w:div w:id="653022540">
                                              <w:marLeft w:val="0"/>
                                              <w:marRight w:val="0"/>
                                              <w:marTop w:val="0"/>
                                              <w:marBottom w:val="0"/>
                                              <w:divBdr>
                                                <w:top w:val="none" w:sz="0" w:space="0" w:color="auto"/>
                                                <w:left w:val="none" w:sz="0" w:space="0" w:color="auto"/>
                                                <w:bottom w:val="none" w:sz="0" w:space="0" w:color="auto"/>
                                                <w:right w:val="none" w:sz="0" w:space="0" w:color="auto"/>
                                              </w:divBdr>
                                              <w:divsChild>
                                                <w:div w:id="18698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1488">
                                          <w:marLeft w:val="0"/>
                                          <w:marRight w:val="0"/>
                                          <w:marTop w:val="0"/>
                                          <w:marBottom w:val="0"/>
                                          <w:divBdr>
                                            <w:top w:val="none" w:sz="0" w:space="0" w:color="auto"/>
                                            <w:left w:val="none" w:sz="0" w:space="0" w:color="auto"/>
                                            <w:bottom w:val="none" w:sz="0" w:space="0" w:color="auto"/>
                                            <w:right w:val="none" w:sz="0" w:space="0" w:color="auto"/>
                                          </w:divBdr>
                                          <w:divsChild>
                                            <w:div w:id="1926987347">
                                              <w:marLeft w:val="0"/>
                                              <w:marRight w:val="0"/>
                                              <w:marTop w:val="0"/>
                                              <w:marBottom w:val="0"/>
                                              <w:divBdr>
                                                <w:top w:val="none" w:sz="0" w:space="0" w:color="auto"/>
                                                <w:left w:val="none" w:sz="0" w:space="0" w:color="auto"/>
                                                <w:bottom w:val="none" w:sz="0" w:space="0" w:color="auto"/>
                                                <w:right w:val="none" w:sz="0" w:space="0" w:color="auto"/>
                                              </w:divBdr>
                                              <w:divsChild>
                                                <w:div w:id="6929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8538">
                                          <w:marLeft w:val="0"/>
                                          <w:marRight w:val="0"/>
                                          <w:marTop w:val="0"/>
                                          <w:marBottom w:val="0"/>
                                          <w:divBdr>
                                            <w:top w:val="none" w:sz="0" w:space="0" w:color="auto"/>
                                            <w:left w:val="none" w:sz="0" w:space="0" w:color="auto"/>
                                            <w:bottom w:val="none" w:sz="0" w:space="0" w:color="auto"/>
                                            <w:right w:val="none" w:sz="0" w:space="0" w:color="auto"/>
                                          </w:divBdr>
                                          <w:divsChild>
                                            <w:div w:id="1904484038">
                                              <w:marLeft w:val="0"/>
                                              <w:marRight w:val="0"/>
                                              <w:marTop w:val="0"/>
                                              <w:marBottom w:val="0"/>
                                              <w:divBdr>
                                                <w:top w:val="none" w:sz="0" w:space="0" w:color="auto"/>
                                                <w:left w:val="none" w:sz="0" w:space="0" w:color="auto"/>
                                                <w:bottom w:val="none" w:sz="0" w:space="0" w:color="auto"/>
                                                <w:right w:val="none" w:sz="0" w:space="0" w:color="auto"/>
                                              </w:divBdr>
                                              <w:divsChild>
                                                <w:div w:id="16184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6623">
                                          <w:marLeft w:val="0"/>
                                          <w:marRight w:val="0"/>
                                          <w:marTop w:val="0"/>
                                          <w:marBottom w:val="0"/>
                                          <w:divBdr>
                                            <w:top w:val="none" w:sz="0" w:space="0" w:color="auto"/>
                                            <w:left w:val="none" w:sz="0" w:space="0" w:color="auto"/>
                                            <w:bottom w:val="none" w:sz="0" w:space="0" w:color="auto"/>
                                            <w:right w:val="none" w:sz="0" w:space="0" w:color="auto"/>
                                          </w:divBdr>
                                          <w:divsChild>
                                            <w:div w:id="430930616">
                                              <w:marLeft w:val="0"/>
                                              <w:marRight w:val="0"/>
                                              <w:marTop w:val="0"/>
                                              <w:marBottom w:val="0"/>
                                              <w:divBdr>
                                                <w:top w:val="none" w:sz="0" w:space="0" w:color="auto"/>
                                                <w:left w:val="none" w:sz="0" w:space="0" w:color="auto"/>
                                                <w:bottom w:val="none" w:sz="0" w:space="0" w:color="auto"/>
                                                <w:right w:val="none" w:sz="0" w:space="0" w:color="auto"/>
                                              </w:divBdr>
                                              <w:divsChild>
                                                <w:div w:id="7742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7409">
                                          <w:marLeft w:val="0"/>
                                          <w:marRight w:val="0"/>
                                          <w:marTop w:val="0"/>
                                          <w:marBottom w:val="0"/>
                                          <w:divBdr>
                                            <w:top w:val="none" w:sz="0" w:space="0" w:color="auto"/>
                                            <w:left w:val="none" w:sz="0" w:space="0" w:color="auto"/>
                                            <w:bottom w:val="none" w:sz="0" w:space="0" w:color="auto"/>
                                            <w:right w:val="none" w:sz="0" w:space="0" w:color="auto"/>
                                          </w:divBdr>
                                          <w:divsChild>
                                            <w:div w:id="372971420">
                                              <w:marLeft w:val="0"/>
                                              <w:marRight w:val="0"/>
                                              <w:marTop w:val="0"/>
                                              <w:marBottom w:val="0"/>
                                              <w:divBdr>
                                                <w:top w:val="none" w:sz="0" w:space="0" w:color="auto"/>
                                                <w:left w:val="none" w:sz="0" w:space="0" w:color="auto"/>
                                                <w:bottom w:val="none" w:sz="0" w:space="0" w:color="auto"/>
                                                <w:right w:val="none" w:sz="0" w:space="0" w:color="auto"/>
                                              </w:divBdr>
                                              <w:divsChild>
                                                <w:div w:id="1262840586">
                                                  <w:marLeft w:val="0"/>
                                                  <w:marRight w:val="0"/>
                                                  <w:marTop w:val="0"/>
                                                  <w:marBottom w:val="0"/>
                                                  <w:divBdr>
                                                    <w:top w:val="none" w:sz="0" w:space="0" w:color="auto"/>
                                                    <w:left w:val="none" w:sz="0" w:space="0" w:color="auto"/>
                                                    <w:bottom w:val="none" w:sz="0" w:space="0" w:color="auto"/>
                                                    <w:right w:val="none" w:sz="0" w:space="0" w:color="auto"/>
                                                  </w:divBdr>
                                                  <w:divsChild>
                                                    <w:div w:id="2178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Company>КУИиЗО г. Челябинска</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pochebut</dc:creator>
  <cp:lastModifiedBy>pochebut</cp:lastModifiedBy>
  <cp:revision>2</cp:revision>
  <dcterms:created xsi:type="dcterms:W3CDTF">2017-03-16T12:24:00Z</dcterms:created>
  <dcterms:modified xsi:type="dcterms:W3CDTF">2017-03-16T12:24:00Z</dcterms:modified>
</cp:coreProperties>
</file>